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3F1FA4" w:rsidRDefault="003F1FA4" w:rsidP="00AA4110">
      <w:pPr>
        <w:jc w:val="center"/>
        <w:rPr>
          <w:rFonts w:ascii="Times New Roman" w:hAnsi="Times New Roman" w:cs="Times New Roman"/>
          <w:b/>
          <w:color w:val="auto"/>
        </w:rPr>
      </w:pPr>
    </w:p>
    <w:p w:rsidR="00AA4110" w:rsidRDefault="003F1FA4" w:rsidP="00AA4110">
      <w:pPr>
        <w:jc w:val="center"/>
        <w:rPr>
          <w:rFonts w:ascii="Times New Roman" w:hAnsi="Times New Roman" w:cs="Times New Roman"/>
          <w:b/>
          <w:color w:val="auto"/>
        </w:rPr>
      </w:pPr>
      <w:r w:rsidRPr="00FB201C">
        <w:rPr>
          <w:rFonts w:ascii="Times New Roman" w:hAnsi="Times New Roman" w:cs="Times New Roman"/>
          <w:b/>
          <w:color w:val="auto"/>
        </w:rPr>
        <w:t>Изделия железобетонные сбо</w:t>
      </w:r>
      <w:r w:rsidRPr="00B83F6C">
        <w:rPr>
          <w:rFonts w:ascii="Times New Roman" w:hAnsi="Times New Roman" w:cs="Times New Roman"/>
          <w:b/>
          <w:color w:val="auto"/>
        </w:rPr>
        <w:t>рные</w:t>
      </w:r>
    </w:p>
    <w:p w:rsidR="00E51B5A" w:rsidRDefault="00E51B5A" w:rsidP="00AA4110">
      <w:pPr>
        <w:jc w:val="center"/>
        <w:rPr>
          <w:rFonts w:ascii="Times New Roman" w:hAnsi="Times New Roman" w:cs="Times New Roman"/>
          <w:b/>
        </w:rPr>
      </w:pPr>
    </w:p>
    <w:p w:rsidR="00DF00CC" w:rsidRPr="00AA4110" w:rsidRDefault="003F1FA4" w:rsidP="00AA4110">
      <w:pPr>
        <w:widowControl/>
        <w:pBdr>
          <w:bottom w:val="single" w:sz="4" w:space="1" w:color="auto"/>
        </w:pBdr>
        <w:jc w:val="center"/>
        <w:rPr>
          <w:rFonts w:ascii="Times New Roman" w:eastAsia="Arial" w:hAnsi="Times New Roman" w:cs="Times New Roman"/>
          <w:b/>
          <w:color w:val="auto"/>
        </w:rPr>
      </w:pPr>
      <w:r>
        <w:rPr>
          <w:rFonts w:ascii="Times New Roman" w:hAnsi="Times New Roman" w:cs="Times New Roman"/>
          <w:b/>
        </w:rPr>
        <w:t>ЭЛЕМЕНТЫ ОГРАД</w:t>
      </w:r>
      <w:r w:rsidR="00EB5541" w:rsidRPr="00AA4110">
        <w:rPr>
          <w:rFonts w:ascii="Times New Roman" w:eastAsia="Arial" w:hAnsi="Times New Roman" w:cs="Times New Roman"/>
          <w:b/>
          <w:color w:val="auto"/>
        </w:rPr>
        <w:t xml:space="preserve"> </w:t>
      </w: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B84D4A">
        <w:rPr>
          <w:rFonts w:ascii="Times New Roman" w:hAnsi="Times New Roman" w:cs="Times New Roman"/>
          <w:b/>
          <w:bCs/>
        </w:rPr>
        <w:t xml:space="preserve"> ___________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F85B17" w:rsidRDefault="00F85B17"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273E4E">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273E4E">
      <w:pPr>
        <w:widowControl/>
        <w:ind w:firstLine="567"/>
        <w:jc w:val="both"/>
        <w:rPr>
          <w:rFonts w:ascii="Times New Roman" w:eastAsia="Times New Roman" w:hAnsi="Times New Roman" w:cs="Times New Roman"/>
          <w:color w:val="auto"/>
        </w:rPr>
      </w:pPr>
    </w:p>
    <w:p w:rsidR="003F1FA4" w:rsidRPr="00FB201C" w:rsidRDefault="003F1FA4" w:rsidP="003F1FA4">
      <w:pPr>
        <w:autoSpaceDE w:val="0"/>
        <w:autoSpaceDN w:val="0"/>
        <w:adjustRightInd w:val="0"/>
        <w:ind w:firstLine="567"/>
        <w:jc w:val="both"/>
        <w:rPr>
          <w:rFonts w:ascii="Times New Roman" w:eastAsia="Times New Roman" w:hAnsi="Times New Roman" w:cs="Times New Roman"/>
        </w:rPr>
      </w:pPr>
      <w:r w:rsidRPr="00FB201C">
        <w:rPr>
          <w:rFonts w:ascii="Times New Roman" w:eastAsia="Times New Roman" w:hAnsi="Times New Roman" w:cs="Times New Roman"/>
        </w:rPr>
        <w:t>Настоящий стандарт распространяется на сборные изделия из армированного или предварительно напряженного бетона с волокнами или без них, предназначенные для использования вместе или в сочетании с другими элементами для сооружения оград, например, ограждений.</w:t>
      </w:r>
    </w:p>
    <w:p w:rsidR="003F1FA4" w:rsidRPr="00FB201C" w:rsidRDefault="003F1FA4" w:rsidP="003F1FA4">
      <w:pPr>
        <w:autoSpaceDE w:val="0"/>
        <w:autoSpaceDN w:val="0"/>
        <w:adjustRightInd w:val="0"/>
        <w:ind w:firstLine="567"/>
        <w:jc w:val="both"/>
        <w:rPr>
          <w:rFonts w:ascii="Times New Roman" w:eastAsia="Times New Roman" w:hAnsi="Times New Roman" w:cs="Times New Roman"/>
        </w:rPr>
      </w:pPr>
      <w:r w:rsidRPr="00FB201C">
        <w:rPr>
          <w:rFonts w:ascii="Times New Roman" w:eastAsia="Times New Roman" w:hAnsi="Times New Roman" w:cs="Times New Roman"/>
        </w:rPr>
        <w:t xml:space="preserve">Настоящий стандарт </w:t>
      </w:r>
      <w:r w:rsidR="00E51B5A">
        <w:rPr>
          <w:rFonts w:ascii="Times New Roman" w:eastAsia="Times New Roman" w:hAnsi="Times New Roman" w:cs="Times New Roman"/>
        </w:rPr>
        <w:t>устанавливает требования к</w:t>
      </w:r>
      <w:r w:rsidRPr="00FB201C">
        <w:rPr>
          <w:rFonts w:ascii="Times New Roman" w:eastAsia="Times New Roman" w:hAnsi="Times New Roman" w:cs="Times New Roman"/>
        </w:rPr>
        <w:t xml:space="preserve"> механическ</w:t>
      </w:r>
      <w:r w:rsidR="00E51B5A">
        <w:rPr>
          <w:rFonts w:ascii="Times New Roman" w:eastAsia="Times New Roman" w:hAnsi="Times New Roman" w:cs="Times New Roman"/>
        </w:rPr>
        <w:t>ой</w:t>
      </w:r>
      <w:r w:rsidRPr="00FB201C">
        <w:rPr>
          <w:rFonts w:ascii="Times New Roman" w:eastAsia="Times New Roman" w:hAnsi="Times New Roman" w:cs="Times New Roman"/>
        </w:rPr>
        <w:t xml:space="preserve"> прочност</w:t>
      </w:r>
      <w:r w:rsidR="00E51B5A">
        <w:rPr>
          <w:rFonts w:ascii="Times New Roman" w:eastAsia="Times New Roman" w:hAnsi="Times New Roman" w:cs="Times New Roman"/>
        </w:rPr>
        <w:t>и</w:t>
      </w:r>
      <w:r w:rsidRPr="00FB201C">
        <w:rPr>
          <w:rFonts w:ascii="Times New Roman" w:eastAsia="Times New Roman" w:hAnsi="Times New Roman" w:cs="Times New Roman"/>
        </w:rPr>
        <w:t>, определяем</w:t>
      </w:r>
      <w:r w:rsidR="00E51B5A">
        <w:rPr>
          <w:rFonts w:ascii="Times New Roman" w:eastAsia="Times New Roman" w:hAnsi="Times New Roman" w:cs="Times New Roman"/>
        </w:rPr>
        <w:t>ой</w:t>
      </w:r>
      <w:r w:rsidRPr="00FB201C">
        <w:rPr>
          <w:rFonts w:ascii="Times New Roman" w:eastAsia="Times New Roman" w:hAnsi="Times New Roman" w:cs="Times New Roman"/>
        </w:rPr>
        <w:t xml:space="preserve"> расчетом, и несущ</w:t>
      </w:r>
      <w:r w:rsidR="00E51B5A">
        <w:rPr>
          <w:rFonts w:ascii="Times New Roman" w:eastAsia="Times New Roman" w:hAnsi="Times New Roman" w:cs="Times New Roman"/>
        </w:rPr>
        <w:t>ей</w:t>
      </w:r>
      <w:r w:rsidRPr="00FB201C">
        <w:rPr>
          <w:rFonts w:ascii="Times New Roman" w:eastAsia="Times New Roman" w:hAnsi="Times New Roman" w:cs="Times New Roman"/>
        </w:rPr>
        <w:t xml:space="preserve"> способност</w:t>
      </w:r>
      <w:r w:rsidR="00E51B5A">
        <w:rPr>
          <w:rFonts w:ascii="Times New Roman" w:eastAsia="Times New Roman" w:hAnsi="Times New Roman" w:cs="Times New Roman"/>
        </w:rPr>
        <w:t>и</w:t>
      </w:r>
      <w:r w:rsidRPr="00FB201C">
        <w:rPr>
          <w:rFonts w:ascii="Times New Roman" w:eastAsia="Times New Roman" w:hAnsi="Times New Roman" w:cs="Times New Roman"/>
        </w:rPr>
        <w:t>, определяем</w:t>
      </w:r>
      <w:r w:rsidR="00E51B5A">
        <w:rPr>
          <w:rFonts w:ascii="Times New Roman" w:eastAsia="Times New Roman" w:hAnsi="Times New Roman" w:cs="Times New Roman"/>
        </w:rPr>
        <w:t>ой</w:t>
      </w:r>
      <w:r w:rsidRPr="00FB201C">
        <w:rPr>
          <w:rFonts w:ascii="Times New Roman" w:eastAsia="Times New Roman" w:hAnsi="Times New Roman" w:cs="Times New Roman"/>
        </w:rPr>
        <w:t xml:space="preserve"> испытаниями.</w:t>
      </w:r>
    </w:p>
    <w:p w:rsidR="003F1FA4" w:rsidRPr="00FB201C" w:rsidRDefault="00E51B5A" w:rsidP="003F1FA4">
      <w:pPr>
        <w:autoSpaceDE w:val="0"/>
        <w:autoSpaceDN w:val="0"/>
        <w:adjustRightInd w:val="0"/>
        <w:ind w:firstLine="567"/>
        <w:jc w:val="both"/>
        <w:rPr>
          <w:rFonts w:ascii="Times New Roman" w:eastAsia="Times New Roman" w:hAnsi="Times New Roman" w:cs="Times New Roman"/>
        </w:rPr>
      </w:pPr>
      <w:r w:rsidRPr="00FB201C">
        <w:rPr>
          <w:rFonts w:ascii="Times New Roman" w:eastAsia="Times New Roman" w:hAnsi="Times New Roman" w:cs="Times New Roman"/>
        </w:rPr>
        <w:t xml:space="preserve">Бетонными </w:t>
      </w:r>
      <w:r w:rsidR="003F1FA4" w:rsidRPr="00FB201C">
        <w:rPr>
          <w:rFonts w:ascii="Times New Roman" w:eastAsia="Times New Roman" w:hAnsi="Times New Roman" w:cs="Times New Roman"/>
        </w:rPr>
        <w:t>изделиями являются столбы, сплошные или декоративные панели, плиты, ригели, контрфорсы, опоры и цокольные плиты.</w:t>
      </w:r>
    </w:p>
    <w:p w:rsidR="003F1FA4" w:rsidRPr="00FB201C" w:rsidRDefault="003F1FA4" w:rsidP="003F1FA4">
      <w:pPr>
        <w:autoSpaceDE w:val="0"/>
        <w:autoSpaceDN w:val="0"/>
        <w:adjustRightInd w:val="0"/>
        <w:ind w:firstLine="567"/>
        <w:jc w:val="both"/>
        <w:rPr>
          <w:rFonts w:ascii="Times New Roman" w:eastAsia="Times New Roman" w:hAnsi="Times New Roman" w:cs="Times New Roman"/>
        </w:rPr>
      </w:pPr>
      <w:r w:rsidRPr="00FB201C">
        <w:rPr>
          <w:rFonts w:ascii="Times New Roman" w:eastAsia="Times New Roman" w:hAnsi="Times New Roman" w:cs="Times New Roman"/>
        </w:rPr>
        <w:t>Предусмотренная цель применения может охватывать не несущую или незначительно несущую функцию.</w:t>
      </w:r>
    </w:p>
    <w:p w:rsidR="00AC7942" w:rsidRDefault="003F1FA4" w:rsidP="003F1FA4">
      <w:pPr>
        <w:widowControl/>
        <w:ind w:firstLine="567"/>
        <w:jc w:val="both"/>
        <w:rPr>
          <w:rFonts w:ascii="Times New Roman" w:eastAsia="Times New Roman" w:hAnsi="Times New Roman" w:cs="Times New Roman"/>
          <w:color w:val="auto"/>
        </w:rPr>
      </w:pPr>
      <w:r w:rsidRPr="00FB201C">
        <w:rPr>
          <w:rFonts w:ascii="Times New Roman" w:eastAsia="Times New Roman" w:hAnsi="Times New Roman" w:cs="Times New Roman"/>
        </w:rPr>
        <w:t xml:space="preserve">Стандарт </w:t>
      </w:r>
      <w:r w:rsidR="00E51B5A">
        <w:rPr>
          <w:rFonts w:ascii="Times New Roman" w:eastAsia="Times New Roman" w:hAnsi="Times New Roman" w:cs="Times New Roman"/>
        </w:rPr>
        <w:t xml:space="preserve">устанавливает </w:t>
      </w:r>
      <w:r w:rsidRPr="00FB201C">
        <w:rPr>
          <w:rFonts w:ascii="Times New Roman" w:eastAsia="Times New Roman" w:hAnsi="Times New Roman" w:cs="Times New Roman"/>
        </w:rPr>
        <w:t>оценку соответствия продукции, рассматриваемой в настоящем стандарте. Также рассматриваются условия маркировки.</w:t>
      </w:r>
    </w:p>
    <w:p w:rsidR="00907C0C" w:rsidRPr="00EA546B" w:rsidRDefault="00907C0C" w:rsidP="00273E4E">
      <w:pPr>
        <w:widowControl/>
        <w:ind w:firstLine="567"/>
        <w:jc w:val="both"/>
        <w:rPr>
          <w:rFonts w:ascii="Times New Roman" w:eastAsia="Times New Roman" w:hAnsi="Times New Roman" w:cs="Times New Roman"/>
          <w:color w:val="auto"/>
          <w:sz w:val="28"/>
          <w:szCs w:val="28"/>
          <w:lang w:val="kk-KZ"/>
        </w:rPr>
      </w:pPr>
    </w:p>
    <w:p w:rsidR="006124E8" w:rsidRPr="002418F1" w:rsidRDefault="006124E8" w:rsidP="00273E4E">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273E4E">
      <w:pPr>
        <w:widowControl/>
        <w:ind w:firstLine="567"/>
        <w:jc w:val="both"/>
        <w:rPr>
          <w:rFonts w:ascii="Times New Roman" w:eastAsia="Times New Roman" w:hAnsi="Times New Roman" w:cs="Times New Roman"/>
          <w:color w:val="auto"/>
          <w:sz w:val="28"/>
          <w:szCs w:val="28"/>
        </w:rPr>
      </w:pPr>
    </w:p>
    <w:p w:rsidR="003F1FA4" w:rsidRP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3F1FA4">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3F1FA4" w:rsidRP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3F1FA4">
        <w:rPr>
          <w:rFonts w:ascii="Times New Roman" w:eastAsia="Times New Roman" w:hAnsi="Times New Roman" w:cs="Times New Roman"/>
          <w:color w:val="auto"/>
          <w:lang w:val="en-US"/>
        </w:rPr>
        <w:t>EN 206-1:2000 Concrete - Part 1: Specification, performance, production and conformity (</w:t>
      </w:r>
      <w:r w:rsidRPr="003F1FA4">
        <w:rPr>
          <w:rFonts w:ascii="Times New Roman" w:eastAsia="Times New Roman" w:hAnsi="Times New Roman" w:cs="Times New Roman"/>
          <w:color w:val="auto"/>
        </w:rPr>
        <w:t>Бетон</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Часть 1: Общие технические требования, эксплуатационные характеристики, производство и критерии соответствия)</w:t>
      </w:r>
    </w:p>
    <w:p w:rsidR="003F1FA4" w:rsidRPr="003F1FA4" w:rsidRDefault="003F1FA4" w:rsidP="003F1FA4">
      <w:pPr>
        <w:widowControl/>
        <w:autoSpaceDE w:val="0"/>
        <w:autoSpaceDN w:val="0"/>
        <w:adjustRightInd w:val="0"/>
        <w:ind w:firstLine="567"/>
        <w:jc w:val="both"/>
        <w:rPr>
          <w:rFonts w:ascii="Times New Roman" w:eastAsia="Times New Roman" w:hAnsi="Times New Roman" w:cs="Times New Roman"/>
          <w:color w:val="auto"/>
          <w:lang w:val="en-US"/>
        </w:rPr>
      </w:pPr>
      <w:r w:rsidRPr="003F1FA4">
        <w:rPr>
          <w:rFonts w:ascii="Times New Roman" w:eastAsia="Times New Roman" w:hAnsi="Times New Roman" w:cs="Times New Roman"/>
          <w:color w:val="auto"/>
          <w:lang w:val="en-US"/>
        </w:rPr>
        <w:t>EN 1991-1-4:2005 Eurocode 1: Actions on structures - Part 1-4: General actions - Wind actions (</w:t>
      </w:r>
      <w:r w:rsidRPr="003F1FA4">
        <w:rPr>
          <w:rFonts w:ascii="Times New Roman" w:eastAsia="Times New Roman" w:hAnsi="Times New Roman" w:cs="Times New Roman"/>
          <w:color w:val="auto"/>
        </w:rPr>
        <w:t>Еврокод</w:t>
      </w:r>
      <w:r w:rsidRPr="003F1FA4">
        <w:rPr>
          <w:rFonts w:ascii="Times New Roman" w:eastAsia="Times New Roman" w:hAnsi="Times New Roman" w:cs="Times New Roman"/>
          <w:color w:val="auto"/>
          <w:lang w:val="en-US"/>
        </w:rPr>
        <w:t xml:space="preserve"> 1. </w:t>
      </w:r>
      <w:r w:rsidRPr="003F1FA4">
        <w:rPr>
          <w:rFonts w:ascii="Times New Roman" w:eastAsia="Times New Roman" w:hAnsi="Times New Roman" w:cs="Times New Roman"/>
          <w:color w:val="auto"/>
        </w:rPr>
        <w:t>Воздействия</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на</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конструкции</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Часть</w:t>
      </w:r>
      <w:r w:rsidRPr="003F1FA4">
        <w:rPr>
          <w:rFonts w:ascii="Times New Roman" w:eastAsia="Times New Roman" w:hAnsi="Times New Roman" w:cs="Times New Roman"/>
          <w:color w:val="auto"/>
          <w:lang w:val="en-US"/>
        </w:rPr>
        <w:t xml:space="preserve"> 1-4. </w:t>
      </w:r>
      <w:r w:rsidRPr="003F1FA4">
        <w:rPr>
          <w:rFonts w:ascii="Times New Roman" w:eastAsia="Times New Roman" w:hAnsi="Times New Roman" w:cs="Times New Roman"/>
          <w:color w:val="auto"/>
        </w:rPr>
        <w:t>Общие</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воздействия</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Ветровые</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воздействия</w:t>
      </w:r>
      <w:r w:rsidRPr="003F1FA4">
        <w:rPr>
          <w:rFonts w:ascii="Times New Roman" w:eastAsia="Times New Roman" w:hAnsi="Times New Roman" w:cs="Times New Roman"/>
          <w:color w:val="auto"/>
          <w:lang w:val="en-US"/>
        </w:rPr>
        <w:t>)</w:t>
      </w:r>
    </w:p>
    <w:p w:rsidR="003F1FA4" w:rsidRP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3F1FA4">
        <w:rPr>
          <w:rFonts w:ascii="Times New Roman" w:eastAsia="Times New Roman" w:hAnsi="Times New Roman" w:cs="Times New Roman"/>
          <w:color w:val="auto"/>
          <w:lang w:val="en-US"/>
        </w:rPr>
        <w:t>EN 12390-4:2000 Testing hardened concrete - Part 4: Compressive strength - Specification for testing machines (</w:t>
      </w:r>
      <w:r w:rsidRPr="003F1FA4">
        <w:rPr>
          <w:rFonts w:ascii="Times New Roman" w:eastAsia="Times New Roman" w:hAnsi="Times New Roman" w:cs="Times New Roman"/>
          <w:color w:val="auto"/>
        </w:rPr>
        <w:t>Испытания</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затвердевшего</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бетона</w:t>
      </w:r>
      <w:r w:rsidRPr="003F1FA4">
        <w:rPr>
          <w:rFonts w:ascii="Times New Roman" w:eastAsia="Times New Roman" w:hAnsi="Times New Roman" w:cs="Times New Roman"/>
          <w:color w:val="auto"/>
          <w:lang w:val="en-US"/>
        </w:rPr>
        <w:t xml:space="preserve">. </w:t>
      </w:r>
      <w:r w:rsidRPr="003F1FA4">
        <w:rPr>
          <w:rFonts w:ascii="Times New Roman" w:eastAsia="Times New Roman" w:hAnsi="Times New Roman" w:cs="Times New Roman"/>
          <w:color w:val="auto"/>
        </w:rPr>
        <w:t>Часть 4. Определение прочности на сжатие испытываемых образцов)</w:t>
      </w:r>
    </w:p>
    <w:p w:rsidR="00684C31"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3F1FA4">
        <w:rPr>
          <w:rFonts w:ascii="Times New Roman" w:eastAsia="Times New Roman" w:hAnsi="Times New Roman" w:cs="Times New Roman"/>
          <w:color w:val="auto"/>
        </w:rPr>
        <w:t>EN 13369:2004 Common rules for precast concrete products (Общие правила для бетонных изделий заводского изготовления).</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FB201C" w:rsidRDefault="003F1FA4" w:rsidP="003F1FA4">
      <w:pPr>
        <w:widowControl/>
        <w:autoSpaceDE w:val="0"/>
        <w:autoSpaceDN w:val="0"/>
        <w:adjustRightInd w:val="0"/>
        <w:ind w:firstLine="567"/>
        <w:jc w:val="both"/>
        <w:rPr>
          <w:rFonts w:ascii="Times New Roman" w:eastAsia="Times New Roman" w:hAnsi="Times New Roman" w:cs="Times New Roman"/>
          <w:b/>
          <w:bCs/>
          <w:lang w:eastAsia="en-US"/>
        </w:rPr>
      </w:pPr>
      <w:r w:rsidRPr="00FB201C">
        <w:rPr>
          <w:rFonts w:ascii="Times New Roman" w:eastAsia="Times New Roman" w:hAnsi="Times New Roman" w:cs="Times New Roman"/>
          <w:b/>
          <w:bCs/>
          <w:lang w:eastAsia="en-US"/>
        </w:rPr>
        <w:t xml:space="preserve">3 Термины и определения </w:t>
      </w:r>
    </w:p>
    <w:p w:rsidR="003F1FA4" w:rsidRPr="00FB201C" w:rsidRDefault="003F1FA4" w:rsidP="003F1FA4">
      <w:pPr>
        <w:widowControl/>
        <w:autoSpaceDE w:val="0"/>
        <w:autoSpaceDN w:val="0"/>
        <w:adjustRightInd w:val="0"/>
        <w:ind w:firstLine="567"/>
        <w:jc w:val="both"/>
        <w:rPr>
          <w:rFonts w:ascii="Times New Roman" w:eastAsia="Times New Roman" w:hAnsi="Times New Roman" w:cs="Times New Roman"/>
          <w:b/>
          <w:bCs/>
          <w:lang w:eastAsia="en-US"/>
        </w:rPr>
      </w:pPr>
    </w:p>
    <w:p w:rsidR="003F1FA4" w:rsidRPr="00FB201C" w:rsidRDefault="003F1FA4" w:rsidP="003F1FA4">
      <w:pPr>
        <w:widowControl/>
        <w:autoSpaceDE w:val="0"/>
        <w:autoSpaceDN w:val="0"/>
        <w:adjustRightInd w:val="0"/>
        <w:ind w:firstLine="567"/>
        <w:jc w:val="both"/>
        <w:rPr>
          <w:rFonts w:ascii="Times New Roman" w:eastAsia="Times New Roman" w:hAnsi="Times New Roman" w:cs="Times New Roman"/>
          <w:bCs/>
          <w:lang w:eastAsia="en-US"/>
        </w:rPr>
      </w:pPr>
      <w:r w:rsidRPr="00FB201C">
        <w:rPr>
          <w:rFonts w:ascii="Times New Roman" w:eastAsia="Times New Roman" w:hAnsi="Times New Roman" w:cs="Times New Roman"/>
          <w:bCs/>
          <w:lang w:eastAsia="en-US"/>
        </w:rPr>
        <w:t xml:space="preserve">В настоящем стандарте применяются термины и определения, приведенные в </w:t>
      </w:r>
      <w:r w:rsidRPr="00FB201C">
        <w:rPr>
          <w:rFonts w:ascii="Times New Roman" w:eastAsia="Times New Roman" w:hAnsi="Times New Roman" w:cs="Times New Roman"/>
          <w:bCs/>
          <w:lang w:eastAsia="en-US"/>
        </w:rPr>
        <w:br/>
        <w:t>стандарте EN 13369:2004, а также следующее.</w:t>
      </w:r>
    </w:p>
    <w:p w:rsidR="003F1FA4" w:rsidRPr="0001535D" w:rsidRDefault="003F1FA4" w:rsidP="003F1FA4">
      <w:pPr>
        <w:pStyle w:val="Style35"/>
        <w:widowControl/>
        <w:ind w:firstLine="567"/>
        <w:jc w:val="both"/>
        <w:rPr>
          <w:rStyle w:val="FontStyle98"/>
          <w:rFonts w:ascii="Times New Roman" w:hAnsi="Times New Roman" w:cs="Times New Roman"/>
          <w:sz w:val="24"/>
          <w:szCs w:val="24"/>
          <w:lang w:val="en-US" w:eastAsia="en-US"/>
        </w:rPr>
      </w:pPr>
      <w:r w:rsidRPr="00FB201C">
        <w:rPr>
          <w:rStyle w:val="FontStyle98"/>
          <w:rFonts w:ascii="Times New Roman" w:hAnsi="Times New Roman" w:cs="Times New Roman"/>
          <w:b/>
          <w:sz w:val="24"/>
          <w:szCs w:val="24"/>
          <w:lang w:val="en-US" w:eastAsia="en-US"/>
        </w:rPr>
        <w:t>3.1 Типы ограды</w:t>
      </w:r>
      <w:r w:rsidRPr="00FB201C">
        <w:rPr>
          <w:rStyle w:val="FontStyle98"/>
          <w:rFonts w:ascii="Times New Roman" w:hAnsi="Times New Roman" w:cs="Times New Roman"/>
          <w:sz w:val="24"/>
          <w:szCs w:val="24"/>
          <w:lang w:val="en-US" w:eastAsia="en-US"/>
        </w:rPr>
        <w:t xml:space="preserve"> (types of fences)</w:t>
      </w:r>
      <w:r w:rsidRPr="0001535D">
        <w:rPr>
          <w:rStyle w:val="FontStyle98"/>
          <w:rFonts w:ascii="Times New Roman" w:hAnsi="Times New Roman" w:cs="Times New Roman"/>
          <w:sz w:val="24"/>
          <w:szCs w:val="24"/>
          <w:lang w:val="en-US" w:eastAsia="en-US"/>
        </w:rPr>
        <w:t>.</w:t>
      </w:r>
    </w:p>
    <w:p w:rsidR="003F1FA4" w:rsidRPr="003A2DFC" w:rsidRDefault="003F1FA4" w:rsidP="003F1FA4">
      <w:pPr>
        <w:pStyle w:val="Style30"/>
        <w:widowControl/>
        <w:ind w:firstLine="567"/>
        <w:jc w:val="both"/>
        <w:rPr>
          <w:rStyle w:val="FontStyle99"/>
          <w:rFonts w:ascii="Times New Roman" w:hAnsi="Times New Roman" w:cs="Times New Roman"/>
          <w:b w:val="0"/>
          <w:sz w:val="20"/>
          <w:szCs w:val="20"/>
          <w:lang w:val="en-US" w:eastAsia="en-US"/>
        </w:rPr>
      </w:pPr>
    </w:p>
    <w:p w:rsidR="003F1FA4" w:rsidRDefault="003F1FA4" w:rsidP="003F1FA4">
      <w:pPr>
        <w:widowControl/>
        <w:autoSpaceDE w:val="0"/>
        <w:autoSpaceDN w:val="0"/>
        <w:adjustRightInd w:val="0"/>
        <w:ind w:firstLine="567"/>
        <w:jc w:val="both"/>
        <w:rPr>
          <w:rStyle w:val="FontStyle99"/>
          <w:rFonts w:ascii="Times New Roman" w:hAnsi="Times New Roman" w:cs="Times New Roman"/>
          <w:b w:val="0"/>
          <w:sz w:val="20"/>
          <w:szCs w:val="20"/>
          <w:lang w:eastAsia="en-US"/>
        </w:rPr>
      </w:pPr>
      <w:r w:rsidRPr="00FB201C">
        <w:rPr>
          <w:rStyle w:val="FontStyle99"/>
          <w:rFonts w:ascii="Times New Roman" w:hAnsi="Times New Roman" w:cs="Times New Roman"/>
          <w:b w:val="0"/>
          <w:sz w:val="20"/>
          <w:szCs w:val="20"/>
          <w:lang w:eastAsia="en-US"/>
        </w:rPr>
        <w:lastRenderedPageBreak/>
        <w:t>Примечание</w:t>
      </w:r>
      <w:r>
        <w:rPr>
          <w:rStyle w:val="FontStyle99"/>
          <w:rFonts w:ascii="Times New Roman" w:hAnsi="Times New Roman" w:cs="Times New Roman"/>
          <w:b w:val="0"/>
          <w:sz w:val="20"/>
          <w:szCs w:val="20"/>
          <w:lang w:eastAsia="en-US"/>
        </w:rPr>
        <w:t xml:space="preserve"> - </w:t>
      </w:r>
      <w:r w:rsidRPr="00FB201C">
        <w:rPr>
          <w:rStyle w:val="FontStyle99"/>
          <w:rFonts w:ascii="Times New Roman" w:hAnsi="Times New Roman" w:cs="Times New Roman"/>
          <w:b w:val="0"/>
          <w:sz w:val="20"/>
          <w:szCs w:val="20"/>
          <w:lang w:eastAsia="en-US"/>
        </w:rPr>
        <w:t>Приложение А предназначено для предоставления информации о возможных типах оград, в которых эти элементы могут быть частью.</w:t>
      </w:r>
    </w:p>
    <w:p w:rsidR="00E51B5A" w:rsidRDefault="00E51B5A"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3.1.1 Ограда из сплошных панелей</w:t>
      </w:r>
      <w:r w:rsidRPr="00FB201C">
        <w:rPr>
          <w:rStyle w:val="FontStyle98"/>
          <w:rFonts w:ascii="Times New Roman" w:hAnsi="Times New Roman" w:cs="Times New Roman"/>
          <w:sz w:val="24"/>
          <w:szCs w:val="24"/>
          <w:lang w:eastAsia="en-US"/>
        </w:rPr>
        <w:t xml:space="preserve"> (</w:t>
      </w:r>
      <w:r w:rsidRPr="00FB201C">
        <w:rPr>
          <w:rStyle w:val="FontStyle98"/>
          <w:rFonts w:ascii="Times New Roman" w:hAnsi="Times New Roman" w:cs="Times New Roman"/>
          <w:sz w:val="24"/>
          <w:szCs w:val="24"/>
          <w:lang w:val="en-US" w:eastAsia="en-US"/>
        </w:rPr>
        <w:t>solid</w:t>
      </w:r>
      <w:r w:rsidRPr="00FB201C">
        <w:rPr>
          <w:rStyle w:val="FontStyle98"/>
          <w:rFonts w:ascii="Times New Roman" w:hAnsi="Times New Roman" w:cs="Times New Roman"/>
          <w:sz w:val="24"/>
          <w:szCs w:val="24"/>
          <w:lang w:eastAsia="en-US"/>
        </w:rPr>
        <w:t xml:space="preserve"> </w:t>
      </w:r>
      <w:r w:rsidRPr="00FB201C">
        <w:rPr>
          <w:rStyle w:val="FontStyle98"/>
          <w:rFonts w:ascii="Times New Roman" w:hAnsi="Times New Roman" w:cs="Times New Roman"/>
          <w:sz w:val="24"/>
          <w:szCs w:val="24"/>
          <w:lang w:val="en-US" w:eastAsia="en-US"/>
        </w:rPr>
        <w:t>fence</w:t>
      </w:r>
      <w:r w:rsidRPr="00FB201C">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Ограда, возведенная из столбов и сплошных панелей или со сплошной облицовкой</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 xml:space="preserve">3.1.2 Декоративная ограда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open</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work</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fence</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b/>
          <w:sz w:val="24"/>
          <w:szCs w:val="24"/>
          <w:lang w:eastAsia="en-US"/>
        </w:rPr>
        <w:t xml:space="preserve"> </w:t>
      </w:r>
      <w:r w:rsidRPr="0001535D">
        <w:rPr>
          <w:rStyle w:val="FontStyle101"/>
          <w:rFonts w:ascii="Times New Roman" w:hAnsi="Times New Roman" w:cs="Times New Roman"/>
          <w:i w:val="0"/>
          <w:sz w:val="24"/>
          <w:szCs w:val="24"/>
          <w:lang w:eastAsia="en-US"/>
        </w:rPr>
        <w:t>Ограда, возведенная из декоративных панелей или в соединении со сплошными панелями</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 xml:space="preserve">3.1.3 Ограда из проволочной сетки; проволочная ограда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mesh</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or</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wire</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fence</w:t>
      </w:r>
      <w:r w:rsidRPr="00DF0C7D">
        <w:rPr>
          <w:rStyle w:val="FontStyle98"/>
          <w:rFonts w:ascii="Times New Roman" w:hAnsi="Times New Roman" w:cs="Times New Roman"/>
          <w:sz w:val="24"/>
          <w:szCs w:val="24"/>
          <w:lang w:eastAsia="en-US"/>
        </w:rPr>
        <w:t>):</w:t>
      </w:r>
      <w:r w:rsidRPr="0001535D">
        <w:rPr>
          <w:rStyle w:val="FontStyle98"/>
          <w:rFonts w:ascii="Times New Roman" w:hAnsi="Times New Roman" w:cs="Times New Roman"/>
          <w:b/>
          <w:sz w:val="24"/>
          <w:szCs w:val="24"/>
          <w:lang w:eastAsia="en-US"/>
        </w:rPr>
        <w:t xml:space="preserve"> </w:t>
      </w:r>
      <w:r>
        <w:rPr>
          <w:rStyle w:val="FontStyle101"/>
          <w:rFonts w:ascii="Times New Roman" w:hAnsi="Times New Roman" w:cs="Times New Roman"/>
          <w:i w:val="0"/>
          <w:sz w:val="24"/>
          <w:szCs w:val="24"/>
          <w:lang w:eastAsia="en-US"/>
        </w:rPr>
        <w:t>О</w:t>
      </w:r>
      <w:r w:rsidRPr="0001535D">
        <w:rPr>
          <w:rStyle w:val="FontStyle101"/>
          <w:rFonts w:ascii="Times New Roman" w:hAnsi="Times New Roman" w:cs="Times New Roman"/>
          <w:i w:val="0"/>
          <w:sz w:val="24"/>
          <w:szCs w:val="24"/>
          <w:lang w:eastAsia="en-US"/>
        </w:rPr>
        <w:t>града из столбов и плетеной или сварной проволочной сетки, и/или проволоки</w:t>
      </w:r>
      <w:r>
        <w:rPr>
          <w:rStyle w:val="FontStyle101"/>
          <w:rFonts w:ascii="Times New Roman" w:hAnsi="Times New Roman" w:cs="Times New Roman"/>
          <w:i w:val="0"/>
          <w:sz w:val="24"/>
          <w:szCs w:val="24"/>
          <w:lang w:eastAsia="en-US"/>
        </w:rPr>
        <w:t>.</w:t>
      </w:r>
    </w:p>
    <w:p w:rsidR="003F1FA4" w:rsidRPr="0001535D"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3.1.4 Смешанная ограда (</w:t>
      </w:r>
      <w:r w:rsidRPr="0001535D">
        <w:rPr>
          <w:rStyle w:val="FontStyle98"/>
          <w:rFonts w:ascii="Times New Roman" w:hAnsi="Times New Roman" w:cs="Times New Roman"/>
          <w:b/>
          <w:sz w:val="24"/>
          <w:szCs w:val="24"/>
          <w:lang w:val="en-US" w:eastAsia="en-US"/>
        </w:rPr>
        <w:t>mixed</w:t>
      </w:r>
      <w:r w:rsidRPr="0001535D">
        <w:rPr>
          <w:rStyle w:val="FontStyle98"/>
          <w:rFonts w:ascii="Times New Roman" w:hAnsi="Times New Roman" w:cs="Times New Roman"/>
          <w:b/>
          <w:sz w:val="24"/>
          <w:szCs w:val="24"/>
          <w:lang w:eastAsia="en-US"/>
        </w:rPr>
        <w:t xml:space="preserve"> </w:t>
      </w:r>
      <w:r w:rsidRPr="0001535D">
        <w:rPr>
          <w:rStyle w:val="FontStyle98"/>
          <w:rFonts w:ascii="Times New Roman" w:hAnsi="Times New Roman" w:cs="Times New Roman"/>
          <w:b/>
          <w:sz w:val="24"/>
          <w:szCs w:val="24"/>
          <w:lang w:val="en-US" w:eastAsia="en-US"/>
        </w:rPr>
        <w:t>fence</w:t>
      </w:r>
      <w:r w:rsidRPr="0001535D">
        <w:rPr>
          <w:rStyle w:val="FontStyle98"/>
          <w:rFonts w:ascii="Times New Roman" w:hAnsi="Times New Roman" w:cs="Times New Roman"/>
          <w:b/>
          <w:sz w:val="24"/>
          <w:szCs w:val="24"/>
          <w:lang w:eastAsia="en-US"/>
        </w:rPr>
        <w:t>)</w:t>
      </w:r>
      <w:r w:rsidRPr="00DF0C7D">
        <w:rPr>
          <w:rStyle w:val="FontStyle98"/>
          <w:rFonts w:ascii="Times New Roman" w:hAnsi="Times New Roman" w:cs="Times New Roman"/>
          <w:sz w:val="24"/>
          <w:szCs w:val="24"/>
          <w:lang w:eastAsia="en-US"/>
        </w:rPr>
        <w:t>:</w:t>
      </w:r>
      <w:r w:rsidRPr="0001535D">
        <w:rPr>
          <w:rStyle w:val="FontStyle98"/>
          <w:rFonts w:ascii="Times New Roman" w:hAnsi="Times New Roman" w:cs="Times New Roman"/>
          <w:b/>
          <w:sz w:val="24"/>
          <w:szCs w:val="24"/>
          <w:lang w:eastAsia="en-US"/>
        </w:rPr>
        <w:t xml:space="preserve"> </w:t>
      </w:r>
      <w:r w:rsidRPr="0001535D">
        <w:rPr>
          <w:rStyle w:val="FontStyle101"/>
          <w:rFonts w:ascii="Times New Roman" w:hAnsi="Times New Roman" w:cs="Times New Roman"/>
          <w:i w:val="0"/>
          <w:sz w:val="24"/>
          <w:szCs w:val="24"/>
          <w:lang w:eastAsia="en-US"/>
        </w:rPr>
        <w:t>Ограда из столбов и комбинации различных элементов с по меньшей мере одной цокольной панелью или ограда из несущих стен ограждения, выступающих в качестве цокольной панели, и комбинации различных (сварных) проволочных сеток</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 xml:space="preserve">3.1.5 Ригельная ограда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rail</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fence</w:t>
      </w:r>
      <w:r w:rsidRPr="00DF0C7D">
        <w:rPr>
          <w:rStyle w:val="FontStyle98"/>
          <w:rFonts w:ascii="Times New Roman" w:hAnsi="Times New Roman" w:cs="Times New Roman"/>
          <w:sz w:val="24"/>
          <w:szCs w:val="24"/>
          <w:lang w:eastAsia="en-US"/>
        </w:rPr>
        <w:t>):</w:t>
      </w:r>
      <w:r w:rsidRPr="0001535D">
        <w:rPr>
          <w:rStyle w:val="FontStyle98"/>
          <w:rFonts w:ascii="Times New Roman" w:hAnsi="Times New Roman" w:cs="Times New Roman"/>
          <w:b/>
          <w:sz w:val="24"/>
          <w:szCs w:val="24"/>
          <w:lang w:eastAsia="en-US"/>
        </w:rPr>
        <w:t xml:space="preserve"> </w:t>
      </w:r>
      <w:r w:rsidRPr="0001535D">
        <w:rPr>
          <w:rStyle w:val="FontStyle101"/>
          <w:rFonts w:ascii="Times New Roman" w:hAnsi="Times New Roman" w:cs="Times New Roman"/>
          <w:i w:val="0"/>
          <w:sz w:val="24"/>
          <w:szCs w:val="24"/>
          <w:lang w:eastAsia="en-US"/>
        </w:rPr>
        <w:t>Ограда, возведенная из столбов и ригелей</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 xml:space="preserve">3.1.6 Противовзломная ограда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anti</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intruder</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fence</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Ограда из проволочной сетки, сплошных панелей или смешанная ограда с повышенным уровнем безопасности, достигаемым путем применения колючей проволоки, ленты с шипами или им подобного посредством согнутых или вертикальных удлинений на столбах</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 xml:space="preserve">3.2 Столб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post</w:t>
      </w:r>
      <w:r w:rsidRPr="00DF0C7D">
        <w:rPr>
          <w:rStyle w:val="FontStyle98"/>
          <w:rFonts w:ascii="Times New Roman" w:hAnsi="Times New Roman" w:cs="Times New Roman"/>
          <w:sz w:val="24"/>
          <w:szCs w:val="24"/>
          <w:lang w:eastAsia="en-US"/>
        </w:rPr>
        <w:t>):</w:t>
      </w:r>
      <w:r w:rsidRPr="0001535D">
        <w:rPr>
          <w:rStyle w:val="FontStyle98"/>
          <w:rFonts w:ascii="Times New Roman" w:hAnsi="Times New Roman" w:cs="Times New Roman"/>
          <w:b/>
          <w:sz w:val="24"/>
          <w:szCs w:val="24"/>
          <w:lang w:eastAsia="en-US"/>
        </w:rPr>
        <w:t xml:space="preserve"> </w:t>
      </w:r>
      <w:r w:rsidRPr="0001535D">
        <w:rPr>
          <w:rStyle w:val="FontStyle101"/>
          <w:rFonts w:ascii="Times New Roman" w:hAnsi="Times New Roman" w:cs="Times New Roman"/>
          <w:i w:val="0"/>
          <w:sz w:val="24"/>
          <w:szCs w:val="24"/>
          <w:lang w:eastAsia="en-US"/>
        </w:rPr>
        <w:t>Вертикальный элемент из железобетона или предварительно напряженного бетона, нижний конец которого заделан в бетоне.</w:t>
      </w:r>
    </w:p>
    <w:p w:rsidR="003F1FA4" w:rsidRPr="0001535D" w:rsidRDefault="003F1FA4" w:rsidP="003F1FA4">
      <w:pPr>
        <w:pStyle w:val="Style35"/>
        <w:widowControl/>
        <w:ind w:firstLine="567"/>
        <w:jc w:val="both"/>
        <w:rPr>
          <w:rStyle w:val="FontStyle101"/>
          <w:rFonts w:ascii="Times New Roman" w:hAnsi="Times New Roman" w:cs="Times New Roman"/>
          <w:i w:val="0"/>
          <w:sz w:val="24"/>
          <w:szCs w:val="24"/>
          <w:lang w:eastAsia="en-US"/>
        </w:rPr>
      </w:pPr>
    </w:p>
    <w:p w:rsidR="003F1FA4" w:rsidRPr="0001535D" w:rsidRDefault="003F1FA4" w:rsidP="003F1FA4">
      <w:pPr>
        <w:pStyle w:val="Style35"/>
        <w:widowControl/>
        <w:ind w:firstLine="567"/>
        <w:jc w:val="both"/>
        <w:rPr>
          <w:rStyle w:val="FontStyle99"/>
          <w:rFonts w:ascii="Times New Roman" w:hAnsi="Times New Roman" w:cs="Times New Roman"/>
          <w:sz w:val="20"/>
          <w:szCs w:val="20"/>
          <w:lang w:eastAsia="en-US"/>
        </w:rPr>
      </w:pPr>
      <w:r w:rsidRPr="0001535D">
        <w:rPr>
          <w:rStyle w:val="FontStyle101"/>
          <w:rFonts w:ascii="Times New Roman" w:hAnsi="Times New Roman" w:cs="Times New Roman"/>
          <w:i w:val="0"/>
          <w:sz w:val="20"/>
          <w:szCs w:val="20"/>
          <w:lang w:eastAsia="en-US"/>
        </w:rPr>
        <w:t>Примечание</w:t>
      </w:r>
      <w:r>
        <w:rPr>
          <w:rStyle w:val="FontStyle101"/>
          <w:rFonts w:ascii="Times New Roman" w:hAnsi="Times New Roman" w:cs="Times New Roman"/>
          <w:i w:val="0"/>
          <w:sz w:val="20"/>
          <w:szCs w:val="20"/>
          <w:lang w:eastAsia="en-US"/>
        </w:rPr>
        <w:t xml:space="preserve"> -</w:t>
      </w:r>
      <w:r w:rsidRPr="0001535D">
        <w:rPr>
          <w:rStyle w:val="FontStyle101"/>
          <w:rFonts w:ascii="Times New Roman" w:hAnsi="Times New Roman" w:cs="Times New Roman"/>
          <w:i w:val="0"/>
          <w:sz w:val="20"/>
          <w:szCs w:val="20"/>
          <w:lang w:eastAsia="en-US"/>
        </w:rPr>
        <w:t xml:space="preserve"> Столб сконструирован таким образом, что на нем могут размещаться сплошные панели или декоративные панели и/или ригели, проволочная сетка или проволока</w:t>
      </w:r>
      <w:r w:rsidRPr="0001535D">
        <w:rPr>
          <w:rStyle w:val="FontStyle99"/>
          <w:rFonts w:ascii="Times New Roman" w:hAnsi="Times New Roman" w:cs="Times New Roman"/>
          <w:sz w:val="20"/>
          <w:szCs w:val="20"/>
          <w:lang w:eastAsia="en-US"/>
        </w:rPr>
        <w:t>.</w:t>
      </w:r>
    </w:p>
    <w:p w:rsidR="003F1FA4" w:rsidRPr="0001535D"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01535D">
        <w:rPr>
          <w:rStyle w:val="FontStyle98"/>
          <w:rFonts w:ascii="Times New Roman" w:hAnsi="Times New Roman" w:cs="Times New Roman"/>
          <w:b/>
          <w:sz w:val="24"/>
          <w:szCs w:val="24"/>
          <w:lang w:eastAsia="en-US"/>
        </w:rPr>
        <w:t xml:space="preserve">3.2.1 Промежуточный столб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intermediate</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post</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Столб, устанавливаемый в зоне ограды, а также при изменениях направления и в точках упора (при наличии)</w:t>
      </w:r>
      <w:r>
        <w:rPr>
          <w:rStyle w:val="FontStyle101"/>
          <w:rFonts w:ascii="Times New Roman" w:hAnsi="Times New Roman" w:cs="Times New Roman"/>
          <w:i w:val="0"/>
          <w:sz w:val="24"/>
          <w:szCs w:val="24"/>
          <w:lang w:eastAsia="en-US"/>
        </w:rPr>
        <w:t xml:space="preserve">. </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3.2.2 Столб для дополнительных приспособлений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accessory</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post</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Столб, сконструированный для выполнения особого задания</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3.2.2.1 Угловой столб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corner</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post</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b/>
          <w:sz w:val="24"/>
          <w:szCs w:val="24"/>
          <w:lang w:eastAsia="en-US"/>
        </w:rPr>
        <w:t xml:space="preserve"> </w:t>
      </w:r>
      <w:r w:rsidRPr="0001535D">
        <w:rPr>
          <w:rStyle w:val="FontStyle101"/>
          <w:rFonts w:ascii="Times New Roman" w:hAnsi="Times New Roman" w:cs="Times New Roman"/>
          <w:i w:val="0"/>
          <w:sz w:val="24"/>
          <w:szCs w:val="24"/>
          <w:lang w:eastAsia="en-US"/>
        </w:rPr>
        <w:t>Столб, используемый для изменения направления</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3.2.2.2 Концевой столб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end</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post</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Столб, используемый на внешнем конце ограды</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3.2.2.3 Подпорка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straining</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post</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Столб с упором или без упора, при помощи которого натягивается проволока</w:t>
      </w:r>
      <w:r>
        <w:rPr>
          <w:rStyle w:val="FontStyle101"/>
          <w:rFonts w:ascii="Times New Roman" w:hAnsi="Times New Roman" w:cs="Times New Roman"/>
          <w:i w:val="0"/>
          <w:sz w:val="24"/>
          <w:szCs w:val="24"/>
          <w:lang w:eastAsia="en-US"/>
        </w:rPr>
        <w:t xml:space="preserve"> </w:t>
      </w:r>
      <w:r w:rsidRPr="0001535D">
        <w:rPr>
          <w:rStyle w:val="FontStyle101"/>
          <w:rFonts w:ascii="Times New Roman" w:hAnsi="Times New Roman" w:cs="Times New Roman"/>
          <w:i w:val="0"/>
          <w:sz w:val="24"/>
          <w:szCs w:val="24"/>
          <w:lang w:eastAsia="en-US"/>
        </w:rPr>
        <w:t>(например, концевые столбы, угловые столбы, промежуточные столбы)</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3.2.2.4 Воротный столб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gate</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post</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Столб, используемый для крепления ворот</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3.3 Ригель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rail</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Горизонтальный элемент, из железобетона или предварительно напряженного бетона, соединенный со столбом или опирающийся на столб</w:t>
      </w:r>
      <w:r>
        <w:rPr>
          <w:rStyle w:val="FontStyle101"/>
          <w:rFonts w:ascii="Times New Roman" w:hAnsi="Times New Roman" w:cs="Times New Roman"/>
          <w:i w:val="0"/>
          <w:sz w:val="24"/>
          <w:szCs w:val="24"/>
          <w:lang w:eastAsia="en-US"/>
        </w:rPr>
        <w:t>.</w:t>
      </w:r>
    </w:p>
    <w:p w:rsidR="003F1FA4" w:rsidRPr="0001535D" w:rsidRDefault="003F1FA4" w:rsidP="003F1FA4">
      <w:pPr>
        <w:pStyle w:val="Style35"/>
        <w:widowControl/>
        <w:ind w:firstLine="567"/>
        <w:jc w:val="both"/>
        <w:rPr>
          <w:rStyle w:val="FontStyle101"/>
          <w:rFonts w:ascii="Times New Roman" w:hAnsi="Times New Roman" w:cs="Times New Roman"/>
          <w:i w:val="0"/>
          <w:sz w:val="24"/>
          <w:szCs w:val="24"/>
          <w:lang w:eastAsia="en-US"/>
        </w:rPr>
      </w:pPr>
    </w:p>
    <w:p w:rsidR="003F1FA4" w:rsidRPr="001F617D" w:rsidRDefault="003F1FA4" w:rsidP="003F1FA4">
      <w:pPr>
        <w:pStyle w:val="Style35"/>
        <w:widowControl/>
        <w:ind w:firstLine="567"/>
        <w:jc w:val="both"/>
        <w:rPr>
          <w:rStyle w:val="FontStyle99"/>
          <w:rFonts w:ascii="Times New Roman" w:hAnsi="Times New Roman" w:cs="Times New Roman"/>
          <w:sz w:val="20"/>
          <w:szCs w:val="20"/>
          <w:lang w:eastAsia="en-US"/>
        </w:rPr>
      </w:pPr>
      <w:r w:rsidRPr="001F617D">
        <w:rPr>
          <w:rStyle w:val="FontStyle101"/>
          <w:rFonts w:ascii="Times New Roman" w:hAnsi="Times New Roman" w:cs="Times New Roman"/>
          <w:i w:val="0"/>
          <w:sz w:val="20"/>
          <w:szCs w:val="20"/>
          <w:lang w:eastAsia="en-US"/>
        </w:rPr>
        <w:t>Примечание</w:t>
      </w:r>
      <w:r>
        <w:rPr>
          <w:rStyle w:val="FontStyle101"/>
          <w:rFonts w:ascii="Times New Roman" w:hAnsi="Times New Roman" w:cs="Times New Roman"/>
          <w:i w:val="0"/>
          <w:sz w:val="20"/>
          <w:szCs w:val="20"/>
          <w:lang w:eastAsia="en-US"/>
        </w:rPr>
        <w:t xml:space="preserve"> -</w:t>
      </w:r>
      <w:r w:rsidRPr="001F617D">
        <w:rPr>
          <w:rStyle w:val="FontStyle101"/>
          <w:rFonts w:ascii="Times New Roman" w:hAnsi="Times New Roman" w:cs="Times New Roman"/>
          <w:i w:val="0"/>
          <w:sz w:val="20"/>
          <w:szCs w:val="20"/>
          <w:lang w:eastAsia="en-US"/>
        </w:rPr>
        <w:t xml:space="preserve"> Ригели, используемые для спортивных площадок, отличаются от других типов ригелей</w:t>
      </w:r>
      <w:r w:rsidRPr="001F617D">
        <w:rPr>
          <w:rStyle w:val="FontStyle99"/>
          <w:rFonts w:ascii="Times New Roman" w:hAnsi="Times New Roman" w:cs="Times New Roman"/>
          <w:sz w:val="20"/>
          <w:szCs w:val="20"/>
          <w:lang w:eastAsia="en-US"/>
        </w:rPr>
        <w:t>.</w:t>
      </w:r>
    </w:p>
    <w:p w:rsidR="003F1FA4" w:rsidRPr="0001535D"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3.4 Панель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panel</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Горизонтальный элемент из армированного или предварительно напряженного бетона, соединенный со столбом</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3.4.1 Сплошная панель</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solid</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panel</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Панель из железобетона</w:t>
      </w:r>
    </w:p>
    <w:p w:rsidR="003F1FA4" w:rsidRPr="0001535D"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3.4.2 Декоративная панель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open</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work</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panel</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Панель с постоянным или изменяющимся декором</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3.4.3 Цокольная панель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base</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panel</w:t>
      </w:r>
      <w:r w:rsidRPr="00DF0C7D">
        <w:rPr>
          <w:rStyle w:val="FontStyle98"/>
          <w:rFonts w:ascii="Times New Roman" w:hAnsi="Times New Roman" w:cs="Times New Roman"/>
          <w:sz w:val="24"/>
          <w:szCs w:val="24"/>
          <w:lang w:eastAsia="en-US"/>
        </w:rPr>
        <w:t>)</w:t>
      </w:r>
      <w:r w:rsidRPr="00DF0C7D">
        <w:rPr>
          <w:rStyle w:val="FontStyle101"/>
          <w:rFonts w:ascii="Times New Roman" w:hAnsi="Times New Roman" w:cs="Times New Roman"/>
          <w:i w:val="0"/>
          <w:sz w:val="24"/>
          <w:szCs w:val="24"/>
        </w:rPr>
        <w:t xml:space="preserve">: </w:t>
      </w:r>
      <w:r w:rsidRPr="0001535D">
        <w:rPr>
          <w:rStyle w:val="FontStyle101"/>
          <w:rFonts w:ascii="Times New Roman" w:hAnsi="Times New Roman" w:cs="Times New Roman"/>
          <w:i w:val="0"/>
          <w:sz w:val="24"/>
          <w:szCs w:val="24"/>
          <w:lang w:eastAsia="en-US"/>
        </w:rPr>
        <w:t>Панель из железобетона, монтируемая внизу между столбами</w:t>
      </w:r>
      <w:r>
        <w:rPr>
          <w:rStyle w:val="FontStyle101"/>
          <w:rFonts w:ascii="Times New Roman" w:hAnsi="Times New Roman" w:cs="Times New Roman"/>
          <w:i w:val="0"/>
          <w:sz w:val="24"/>
          <w:szCs w:val="24"/>
          <w:lang w:eastAsia="en-US"/>
        </w:rPr>
        <w:t>.</w:t>
      </w:r>
    </w:p>
    <w:p w:rsidR="003F1FA4" w:rsidRPr="0001535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3.5 Контрфорс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spur</w:t>
      </w:r>
      <w:r w:rsidRPr="00DF0C7D">
        <w:rPr>
          <w:rStyle w:val="FontStyle98"/>
          <w:rFonts w:ascii="Times New Roman" w:hAnsi="Times New Roman" w:cs="Times New Roman"/>
          <w:sz w:val="24"/>
          <w:szCs w:val="24"/>
          <w:lang w:eastAsia="en-US"/>
        </w:rPr>
        <w:t>)</w:t>
      </w:r>
      <w:r w:rsidRPr="00DF0C7D">
        <w:rPr>
          <w:rStyle w:val="FontStyle101"/>
          <w:rFonts w:ascii="Times New Roman" w:hAnsi="Times New Roman" w:cs="Times New Roman"/>
          <w:i w:val="0"/>
          <w:sz w:val="24"/>
          <w:szCs w:val="24"/>
        </w:rPr>
        <w:t>:</w:t>
      </w:r>
      <w:r w:rsidRPr="001F617D">
        <w:rPr>
          <w:rStyle w:val="FontStyle101"/>
          <w:rFonts w:ascii="Times New Roman" w:hAnsi="Times New Roman" w:cs="Times New Roman"/>
          <w:i w:val="0"/>
          <w:sz w:val="24"/>
          <w:szCs w:val="24"/>
        </w:rPr>
        <w:t xml:space="preserve"> </w:t>
      </w:r>
      <w:r w:rsidRPr="0001535D">
        <w:rPr>
          <w:rStyle w:val="FontStyle101"/>
          <w:rFonts w:ascii="Times New Roman" w:hAnsi="Times New Roman" w:cs="Times New Roman"/>
          <w:i w:val="0"/>
          <w:sz w:val="24"/>
          <w:szCs w:val="24"/>
          <w:lang w:eastAsia="en-US"/>
        </w:rPr>
        <w:t>Короткий столб для упора столба ограды, изготовленного из иного, чем бетон, материала</w:t>
      </w:r>
      <w:r>
        <w:rPr>
          <w:rStyle w:val="FontStyle101"/>
          <w:rFonts w:ascii="Times New Roman" w:hAnsi="Times New Roman" w:cs="Times New Roman"/>
          <w:i w:val="0"/>
          <w:sz w:val="24"/>
          <w:szCs w:val="24"/>
          <w:lang w:eastAsia="en-US"/>
        </w:rPr>
        <w:t>.</w:t>
      </w:r>
    </w:p>
    <w:p w:rsidR="003F1FA4" w:rsidRDefault="003F1FA4" w:rsidP="003F1FA4">
      <w:pPr>
        <w:pStyle w:val="Style10"/>
        <w:widowControl/>
        <w:ind w:firstLine="567"/>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3.6 Опора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strut</w:t>
      </w:r>
      <w:r w:rsidRPr="00DF0C7D">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Элемент, сконструированный для упора столбов, несущих горизонтальную</w:t>
      </w:r>
      <w:r>
        <w:rPr>
          <w:rStyle w:val="FontStyle101"/>
          <w:rFonts w:ascii="Times New Roman" w:hAnsi="Times New Roman" w:cs="Times New Roman"/>
          <w:i w:val="0"/>
          <w:sz w:val="24"/>
          <w:szCs w:val="24"/>
          <w:lang w:eastAsia="en-US"/>
        </w:rPr>
        <w:t xml:space="preserve"> </w:t>
      </w:r>
      <w:r w:rsidRPr="0001535D">
        <w:rPr>
          <w:rStyle w:val="FontStyle101"/>
          <w:rFonts w:ascii="Times New Roman" w:hAnsi="Times New Roman" w:cs="Times New Roman"/>
          <w:i w:val="0"/>
          <w:sz w:val="24"/>
          <w:szCs w:val="24"/>
          <w:lang w:eastAsia="en-US"/>
        </w:rPr>
        <w:t>нагрузку</w:t>
      </w: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lastRenderedPageBreak/>
        <w:t xml:space="preserve">3.7 Размер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dimension</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sz w:val="24"/>
          <w:szCs w:val="24"/>
          <w:lang w:eastAsia="en-US"/>
        </w:rPr>
        <w:t xml:space="preserve"> </w:t>
      </w:r>
      <w:r w:rsidRPr="0001535D">
        <w:rPr>
          <w:rStyle w:val="FontStyle101"/>
          <w:rFonts w:ascii="Times New Roman" w:hAnsi="Times New Roman" w:cs="Times New Roman"/>
          <w:i w:val="0"/>
          <w:sz w:val="24"/>
          <w:szCs w:val="24"/>
          <w:lang w:eastAsia="en-US"/>
        </w:rPr>
        <w:t>Размер, установленный изготовителем, который, как правило, соответствует размеру, указанному в проектной документации или соответственно в технической документации изготовителя</w:t>
      </w:r>
      <w:r>
        <w:rPr>
          <w:rStyle w:val="FontStyle101"/>
          <w:rFonts w:ascii="Times New Roman" w:hAnsi="Times New Roman" w:cs="Times New Roman"/>
          <w:i w:val="0"/>
          <w:sz w:val="24"/>
          <w:szCs w:val="24"/>
          <w:lang w:eastAsia="en-US"/>
        </w:rPr>
        <w:t>.</w:t>
      </w:r>
    </w:p>
    <w:p w:rsidR="00864B7C" w:rsidRDefault="00864B7C"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pStyle w:val="Style1"/>
        <w:widowControl/>
        <w:ind w:firstLine="567"/>
        <w:jc w:val="both"/>
        <w:rPr>
          <w:rStyle w:val="FontStyle99"/>
          <w:rFonts w:ascii="Times New Roman" w:hAnsi="Times New Roman" w:cs="Times New Roman"/>
          <w:b w:val="0"/>
          <w:sz w:val="20"/>
          <w:szCs w:val="20"/>
          <w:lang w:eastAsia="en-US"/>
        </w:rPr>
      </w:pPr>
      <w:r w:rsidRPr="001F617D">
        <w:rPr>
          <w:rStyle w:val="FontStyle99"/>
          <w:rFonts w:ascii="Times New Roman" w:hAnsi="Times New Roman" w:cs="Times New Roman"/>
          <w:b w:val="0"/>
          <w:sz w:val="24"/>
          <w:szCs w:val="24"/>
          <w:lang w:eastAsia="en-US"/>
        </w:rPr>
        <w:t>П</w:t>
      </w:r>
      <w:r w:rsidRPr="001F617D">
        <w:rPr>
          <w:rStyle w:val="FontStyle99"/>
          <w:rFonts w:ascii="Times New Roman" w:hAnsi="Times New Roman" w:cs="Times New Roman"/>
          <w:b w:val="0"/>
          <w:sz w:val="20"/>
          <w:szCs w:val="20"/>
          <w:lang w:eastAsia="en-US"/>
        </w:rPr>
        <w:t>римечани</w:t>
      </w:r>
      <w:r>
        <w:rPr>
          <w:rStyle w:val="FontStyle99"/>
          <w:rFonts w:ascii="Times New Roman" w:hAnsi="Times New Roman" w:cs="Times New Roman"/>
          <w:b w:val="0"/>
          <w:sz w:val="20"/>
          <w:szCs w:val="20"/>
          <w:lang w:eastAsia="en-US"/>
        </w:rPr>
        <w:t>я</w:t>
      </w:r>
    </w:p>
    <w:p w:rsidR="003F1FA4" w:rsidRPr="001F617D" w:rsidRDefault="003F1FA4" w:rsidP="003F1FA4">
      <w:pPr>
        <w:pStyle w:val="Style1"/>
        <w:widowControl/>
        <w:ind w:firstLine="567"/>
        <w:jc w:val="both"/>
        <w:rPr>
          <w:rStyle w:val="FontStyle99"/>
          <w:rFonts w:ascii="Times New Roman" w:hAnsi="Times New Roman" w:cs="Times New Roman"/>
          <w:b w:val="0"/>
          <w:sz w:val="20"/>
          <w:szCs w:val="20"/>
          <w:lang w:eastAsia="en-US"/>
        </w:rPr>
      </w:pPr>
      <w:r w:rsidRPr="001F617D">
        <w:rPr>
          <w:rStyle w:val="FontStyle99"/>
          <w:rFonts w:ascii="Times New Roman" w:hAnsi="Times New Roman" w:cs="Times New Roman"/>
          <w:b w:val="0"/>
          <w:sz w:val="20"/>
          <w:szCs w:val="20"/>
          <w:lang w:eastAsia="en-US"/>
        </w:rPr>
        <w:t>1 Заданной высотой столбов для оград из сплошных панелей является высота элемента ограды, состоящая из сплошных панелей.</w:t>
      </w:r>
    </w:p>
    <w:p w:rsidR="003F1FA4" w:rsidRPr="001F617D" w:rsidRDefault="003F1FA4" w:rsidP="003F1FA4">
      <w:pPr>
        <w:pStyle w:val="Style1"/>
        <w:widowControl/>
        <w:ind w:firstLine="567"/>
        <w:jc w:val="both"/>
        <w:rPr>
          <w:rStyle w:val="FontStyle99"/>
          <w:rFonts w:ascii="Times New Roman" w:hAnsi="Times New Roman" w:cs="Times New Roman"/>
          <w:b w:val="0"/>
          <w:sz w:val="20"/>
          <w:szCs w:val="20"/>
          <w:lang w:eastAsia="en-US"/>
        </w:rPr>
      </w:pPr>
      <w:r w:rsidRPr="001F617D">
        <w:rPr>
          <w:rStyle w:val="FontStyle99"/>
          <w:rFonts w:ascii="Times New Roman" w:hAnsi="Times New Roman" w:cs="Times New Roman"/>
          <w:b w:val="0"/>
          <w:sz w:val="20"/>
          <w:szCs w:val="20"/>
          <w:lang w:eastAsia="en-US"/>
        </w:rPr>
        <w:t>2 Заданная высота противовзломной ограды равна высоте столба без коленчатого или вертикального расширения.</w:t>
      </w:r>
    </w:p>
    <w:p w:rsidR="003F1FA4" w:rsidRPr="001F617D" w:rsidRDefault="003F1FA4" w:rsidP="003F1FA4">
      <w:pPr>
        <w:pStyle w:val="Style10"/>
        <w:widowControl/>
        <w:ind w:firstLine="567"/>
        <w:jc w:val="both"/>
        <w:rPr>
          <w:rStyle w:val="FontStyle98"/>
          <w:rFonts w:ascii="Times New Roman" w:hAnsi="Times New Roman" w:cs="Times New Roman"/>
          <w:sz w:val="20"/>
          <w:szCs w:val="20"/>
          <w:lang w:eastAsia="en-US"/>
        </w:rPr>
      </w:pPr>
    </w:p>
    <w:p w:rsidR="003F1FA4" w:rsidRPr="001F617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3.8 Состояние поверхности</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surface</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finish</w:t>
      </w:r>
      <w:r w:rsidRPr="00DF0C7D">
        <w:rPr>
          <w:rStyle w:val="FontStyle98"/>
          <w:rFonts w:ascii="Times New Roman" w:hAnsi="Times New Roman" w:cs="Times New Roman"/>
          <w:sz w:val="24"/>
          <w:szCs w:val="24"/>
          <w:lang w:eastAsia="en-US"/>
        </w:rPr>
        <w:t>):</w:t>
      </w:r>
      <w:r w:rsidRPr="001F617D">
        <w:rPr>
          <w:rStyle w:val="FontStyle98"/>
          <w:rFonts w:ascii="Times New Roman" w:hAnsi="Times New Roman" w:cs="Times New Roman"/>
          <w:sz w:val="24"/>
          <w:szCs w:val="24"/>
          <w:lang w:eastAsia="en-US"/>
        </w:rPr>
        <w:t xml:space="preserve"> </w:t>
      </w:r>
      <w:r w:rsidRPr="001F617D">
        <w:rPr>
          <w:rStyle w:val="FontStyle101"/>
          <w:rFonts w:ascii="Times New Roman" w:hAnsi="Times New Roman" w:cs="Times New Roman"/>
          <w:i w:val="0"/>
          <w:sz w:val="24"/>
          <w:szCs w:val="24"/>
          <w:lang w:eastAsia="en-US"/>
        </w:rPr>
        <w:t>Поверхности относятся к одной из двух категорий, соответствующих различным технологиям производства, описанным ниже.</w:t>
      </w:r>
    </w:p>
    <w:p w:rsidR="003F1FA4" w:rsidRPr="001F617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3.8.1 Состояние поверхности после бетонирования </w:t>
      </w:r>
      <w:r w:rsidRPr="001F617D">
        <w:rPr>
          <w:rStyle w:val="FontStyle98"/>
          <w:rFonts w:ascii="Times New Roman" w:hAnsi="Times New Roman" w:cs="Times New Roman"/>
          <w:sz w:val="24"/>
          <w:szCs w:val="24"/>
          <w:lang w:eastAsia="en-US"/>
        </w:rPr>
        <w:t>(</w:t>
      </w:r>
      <w:r w:rsidRPr="001F617D">
        <w:rPr>
          <w:rStyle w:val="FontStyle98"/>
          <w:rFonts w:ascii="Times New Roman" w:hAnsi="Times New Roman" w:cs="Times New Roman"/>
          <w:sz w:val="24"/>
          <w:szCs w:val="24"/>
          <w:lang w:val="en-US" w:eastAsia="en-US"/>
        </w:rPr>
        <w:t>surface</w:t>
      </w:r>
      <w:r w:rsidRPr="001F617D">
        <w:rPr>
          <w:rStyle w:val="FontStyle98"/>
          <w:rFonts w:ascii="Times New Roman" w:hAnsi="Times New Roman" w:cs="Times New Roman"/>
          <w:sz w:val="24"/>
          <w:szCs w:val="24"/>
          <w:lang w:eastAsia="en-US"/>
        </w:rPr>
        <w:t xml:space="preserve"> </w:t>
      </w:r>
      <w:r w:rsidRPr="001F617D">
        <w:rPr>
          <w:rStyle w:val="FontStyle98"/>
          <w:rFonts w:ascii="Times New Roman" w:hAnsi="Times New Roman" w:cs="Times New Roman"/>
          <w:sz w:val="24"/>
          <w:szCs w:val="24"/>
          <w:lang w:val="en-US" w:eastAsia="en-US"/>
        </w:rPr>
        <w:t>finish</w:t>
      </w:r>
      <w:r w:rsidRPr="001F617D">
        <w:rPr>
          <w:rStyle w:val="FontStyle98"/>
          <w:rFonts w:ascii="Times New Roman" w:hAnsi="Times New Roman" w:cs="Times New Roman"/>
          <w:sz w:val="24"/>
          <w:szCs w:val="24"/>
          <w:lang w:eastAsia="en-US"/>
        </w:rPr>
        <w:t xml:space="preserve"> </w:t>
      </w:r>
      <w:r w:rsidRPr="001F617D">
        <w:rPr>
          <w:rStyle w:val="FontStyle98"/>
          <w:rFonts w:ascii="Times New Roman" w:hAnsi="Times New Roman" w:cs="Times New Roman"/>
          <w:sz w:val="24"/>
          <w:szCs w:val="24"/>
          <w:lang w:val="en-US" w:eastAsia="en-US"/>
        </w:rPr>
        <w:t>as</w:t>
      </w:r>
      <w:r w:rsidRPr="001F617D">
        <w:rPr>
          <w:rStyle w:val="FontStyle98"/>
          <w:rFonts w:ascii="Times New Roman" w:hAnsi="Times New Roman" w:cs="Times New Roman"/>
          <w:sz w:val="24"/>
          <w:szCs w:val="24"/>
          <w:lang w:eastAsia="en-US"/>
        </w:rPr>
        <w:t xml:space="preserve"> </w:t>
      </w:r>
      <w:r w:rsidRPr="001F617D">
        <w:rPr>
          <w:rStyle w:val="FontStyle98"/>
          <w:rFonts w:ascii="Times New Roman" w:hAnsi="Times New Roman" w:cs="Times New Roman"/>
          <w:sz w:val="24"/>
          <w:szCs w:val="24"/>
          <w:lang w:val="en-US" w:eastAsia="en-US"/>
        </w:rPr>
        <w:t>cast</w:t>
      </w:r>
      <w:r w:rsidRPr="001F61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eastAsia="en-US"/>
        </w:rPr>
        <w:t>:</w:t>
      </w:r>
      <w:r w:rsidRPr="001F617D">
        <w:rPr>
          <w:rStyle w:val="FontStyle98"/>
          <w:rFonts w:ascii="Times New Roman" w:hAnsi="Times New Roman" w:cs="Times New Roman"/>
          <w:b/>
          <w:sz w:val="24"/>
          <w:szCs w:val="24"/>
          <w:lang w:eastAsia="en-US"/>
        </w:rPr>
        <w:t xml:space="preserve"> </w:t>
      </w:r>
      <w:r w:rsidRPr="001F617D">
        <w:rPr>
          <w:rStyle w:val="FontStyle101"/>
          <w:rFonts w:ascii="Times New Roman" w:hAnsi="Times New Roman" w:cs="Times New Roman"/>
          <w:i w:val="0"/>
          <w:sz w:val="24"/>
          <w:szCs w:val="24"/>
          <w:lang w:eastAsia="en-US"/>
        </w:rPr>
        <w:t>Свойство поверхности после распалубки, обработки поверхности или чистовой отделки.</w:t>
      </w:r>
    </w:p>
    <w:p w:rsidR="003F1FA4" w:rsidRPr="001F617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sz w:val="24"/>
          <w:szCs w:val="24"/>
          <w:lang w:eastAsia="en-US"/>
        </w:rPr>
        <w:t>3</w:t>
      </w:r>
      <w:r w:rsidRPr="001F617D">
        <w:rPr>
          <w:rStyle w:val="FontStyle98"/>
          <w:rFonts w:ascii="Times New Roman" w:hAnsi="Times New Roman" w:cs="Times New Roman"/>
          <w:b/>
          <w:sz w:val="24"/>
          <w:szCs w:val="24"/>
          <w:lang w:eastAsia="en-US"/>
        </w:rPr>
        <w:t>.8.2 Состояние поверхности после чистовой обработки</w:t>
      </w:r>
      <w:r w:rsidRPr="001F617D">
        <w:rPr>
          <w:rStyle w:val="FontStyle98"/>
          <w:rFonts w:ascii="Times New Roman" w:hAnsi="Times New Roman" w:cs="Times New Roman"/>
          <w:sz w:val="24"/>
          <w:szCs w:val="24"/>
          <w:lang w:eastAsia="en-US"/>
        </w:rPr>
        <w:t xml:space="preserve"> (</w:t>
      </w:r>
      <w:r w:rsidRPr="001F617D">
        <w:rPr>
          <w:rStyle w:val="FontStyle98"/>
          <w:rFonts w:ascii="Times New Roman" w:hAnsi="Times New Roman" w:cs="Times New Roman"/>
          <w:sz w:val="24"/>
          <w:szCs w:val="24"/>
          <w:lang w:val="en-US" w:eastAsia="en-US"/>
        </w:rPr>
        <w:t>surface</w:t>
      </w:r>
      <w:r w:rsidRPr="001F617D">
        <w:rPr>
          <w:rStyle w:val="FontStyle98"/>
          <w:rFonts w:ascii="Times New Roman" w:hAnsi="Times New Roman" w:cs="Times New Roman"/>
          <w:sz w:val="24"/>
          <w:szCs w:val="24"/>
          <w:lang w:eastAsia="en-US"/>
        </w:rPr>
        <w:t xml:space="preserve"> </w:t>
      </w:r>
      <w:r w:rsidRPr="001F617D">
        <w:rPr>
          <w:rStyle w:val="FontStyle98"/>
          <w:rFonts w:ascii="Times New Roman" w:hAnsi="Times New Roman" w:cs="Times New Roman"/>
          <w:sz w:val="24"/>
          <w:szCs w:val="24"/>
          <w:lang w:val="en-US" w:eastAsia="en-US"/>
        </w:rPr>
        <w:t>finish</w:t>
      </w:r>
      <w:r w:rsidRPr="001F617D">
        <w:rPr>
          <w:rStyle w:val="FontStyle98"/>
          <w:rFonts w:ascii="Times New Roman" w:hAnsi="Times New Roman" w:cs="Times New Roman"/>
          <w:sz w:val="24"/>
          <w:szCs w:val="24"/>
          <w:lang w:eastAsia="en-US"/>
        </w:rPr>
        <w:t xml:space="preserve"> </w:t>
      </w:r>
      <w:r w:rsidRPr="001F617D">
        <w:rPr>
          <w:rStyle w:val="FontStyle98"/>
          <w:rFonts w:ascii="Times New Roman" w:hAnsi="Times New Roman" w:cs="Times New Roman"/>
          <w:sz w:val="24"/>
          <w:szCs w:val="24"/>
          <w:lang w:val="en-US" w:eastAsia="en-US"/>
        </w:rPr>
        <w:t>treated</w:t>
      </w:r>
      <w:r w:rsidRPr="001F617D">
        <w:rPr>
          <w:rStyle w:val="FontStyle98"/>
          <w:rFonts w:ascii="Times New Roman" w:hAnsi="Times New Roman" w:cs="Times New Roman"/>
          <w:sz w:val="24"/>
          <w:szCs w:val="24"/>
          <w:lang w:eastAsia="en-US"/>
        </w:rPr>
        <w:t>)</w:t>
      </w:r>
      <w:r w:rsidRPr="00DF0C7D">
        <w:rPr>
          <w:rStyle w:val="FontStyle101"/>
          <w:rFonts w:ascii="Times New Roman" w:hAnsi="Times New Roman" w:cs="Times New Roman"/>
          <w:i w:val="0"/>
          <w:sz w:val="24"/>
          <w:szCs w:val="24"/>
        </w:rPr>
        <w:t>:</w:t>
      </w:r>
      <w:r w:rsidRPr="001F617D">
        <w:rPr>
          <w:rStyle w:val="FontStyle98"/>
          <w:rFonts w:ascii="Times New Roman" w:hAnsi="Times New Roman" w:cs="Times New Roman"/>
          <w:sz w:val="24"/>
          <w:szCs w:val="24"/>
          <w:lang w:eastAsia="en-US"/>
        </w:rPr>
        <w:t xml:space="preserve"> </w:t>
      </w:r>
      <w:r w:rsidRPr="001F617D">
        <w:rPr>
          <w:rStyle w:val="FontStyle101"/>
          <w:rFonts w:ascii="Times New Roman" w:hAnsi="Times New Roman" w:cs="Times New Roman"/>
          <w:i w:val="0"/>
          <w:sz w:val="24"/>
          <w:szCs w:val="24"/>
          <w:lang w:eastAsia="en-US"/>
        </w:rPr>
        <w:t>Свойство поверхности, достигаемое в результате дополнительной обработки бетона в свежем или затвердевшем состоянии.</w:t>
      </w:r>
    </w:p>
    <w:p w:rsidR="003F1FA4" w:rsidRPr="001F617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3.9 Тепловая обработка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heat</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treatment</w:t>
      </w:r>
      <w:r w:rsidRPr="00DF0C7D">
        <w:rPr>
          <w:rStyle w:val="FontStyle98"/>
          <w:rFonts w:ascii="Times New Roman" w:hAnsi="Times New Roman" w:cs="Times New Roman"/>
          <w:sz w:val="24"/>
          <w:szCs w:val="24"/>
          <w:lang w:eastAsia="en-US"/>
        </w:rPr>
        <w:t>):</w:t>
      </w:r>
      <w:r>
        <w:rPr>
          <w:rStyle w:val="FontStyle98"/>
          <w:rFonts w:ascii="Times New Roman" w:hAnsi="Times New Roman" w:cs="Times New Roman"/>
          <w:sz w:val="24"/>
          <w:szCs w:val="24"/>
          <w:lang w:eastAsia="en-US"/>
        </w:rPr>
        <w:t xml:space="preserve"> </w:t>
      </w:r>
      <w:r w:rsidRPr="001F617D">
        <w:rPr>
          <w:rStyle w:val="FontStyle101"/>
          <w:rFonts w:ascii="Times New Roman" w:hAnsi="Times New Roman" w:cs="Times New Roman"/>
          <w:i w:val="0"/>
          <w:sz w:val="24"/>
          <w:szCs w:val="24"/>
          <w:lang w:eastAsia="en-US"/>
        </w:rPr>
        <w:t>Нагрев свежего бетона для ускорения схватывания, при этом температура бетона после уплотнения составляет 45°С или превышает температуру окружающей среды более чем на 25°С.</w:t>
      </w:r>
    </w:p>
    <w:p w:rsidR="003F1FA4" w:rsidRPr="001F617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3.10 Обычный тяжёлый бетон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normal</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weight</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concrete</w:t>
      </w:r>
      <w:r w:rsidRPr="00DF0C7D">
        <w:rPr>
          <w:rStyle w:val="FontStyle98"/>
          <w:rFonts w:ascii="Times New Roman" w:hAnsi="Times New Roman" w:cs="Times New Roman"/>
          <w:sz w:val="24"/>
          <w:szCs w:val="24"/>
          <w:lang w:eastAsia="en-US"/>
        </w:rPr>
        <w:t>)</w:t>
      </w:r>
      <w:r w:rsidRPr="00DF0C7D">
        <w:rPr>
          <w:rStyle w:val="FontStyle101"/>
          <w:rFonts w:ascii="Times New Roman" w:hAnsi="Times New Roman" w:cs="Times New Roman"/>
          <w:i w:val="0"/>
          <w:sz w:val="24"/>
          <w:szCs w:val="24"/>
        </w:rPr>
        <w:t>:</w:t>
      </w:r>
      <w:r>
        <w:rPr>
          <w:rStyle w:val="FontStyle98"/>
          <w:rFonts w:ascii="Times New Roman" w:hAnsi="Times New Roman" w:cs="Times New Roman"/>
          <w:sz w:val="24"/>
          <w:szCs w:val="24"/>
          <w:lang w:eastAsia="en-US"/>
        </w:rPr>
        <w:t xml:space="preserve"> </w:t>
      </w:r>
      <w:r w:rsidRPr="001F617D">
        <w:rPr>
          <w:rStyle w:val="FontStyle101"/>
          <w:rFonts w:ascii="Times New Roman" w:hAnsi="Times New Roman" w:cs="Times New Roman"/>
          <w:i w:val="0"/>
          <w:sz w:val="24"/>
          <w:szCs w:val="24"/>
          <w:lang w:eastAsia="en-US"/>
        </w:rPr>
        <w:t xml:space="preserve">Должен применяться пункт 3.1.7 стандарта </w:t>
      </w:r>
      <w:r w:rsidRPr="001F617D">
        <w:rPr>
          <w:rStyle w:val="FontStyle101"/>
          <w:rFonts w:ascii="Times New Roman" w:hAnsi="Times New Roman" w:cs="Times New Roman"/>
          <w:i w:val="0"/>
          <w:sz w:val="24"/>
          <w:szCs w:val="24"/>
          <w:lang w:val="en-US" w:eastAsia="en-US"/>
        </w:rPr>
        <w:t>EN</w:t>
      </w:r>
      <w:r w:rsidRPr="001F617D">
        <w:rPr>
          <w:rStyle w:val="FontStyle101"/>
          <w:rFonts w:ascii="Times New Roman" w:hAnsi="Times New Roman" w:cs="Times New Roman"/>
          <w:i w:val="0"/>
          <w:sz w:val="24"/>
          <w:szCs w:val="24"/>
          <w:lang w:eastAsia="en-US"/>
        </w:rPr>
        <w:t xml:space="preserve"> 206-1:2000</w:t>
      </w:r>
      <w:r>
        <w:rPr>
          <w:rStyle w:val="FontStyle101"/>
          <w:rFonts w:ascii="Times New Roman" w:hAnsi="Times New Roman" w:cs="Times New Roman"/>
          <w:i w:val="0"/>
          <w:sz w:val="24"/>
          <w:szCs w:val="24"/>
          <w:lang w:eastAsia="en-US"/>
        </w:rPr>
        <w:t>.</w:t>
      </w:r>
    </w:p>
    <w:p w:rsidR="003F1FA4" w:rsidRPr="001F617D"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1F617D">
        <w:rPr>
          <w:rStyle w:val="FontStyle98"/>
          <w:rFonts w:ascii="Times New Roman" w:hAnsi="Times New Roman" w:cs="Times New Roman"/>
          <w:b/>
          <w:sz w:val="24"/>
          <w:szCs w:val="24"/>
          <w:lang w:eastAsia="en-US"/>
        </w:rPr>
        <w:t xml:space="preserve">3.11 Лёгкий бетон </w:t>
      </w:r>
      <w:r w:rsidRPr="00DF0C7D">
        <w:rPr>
          <w:rStyle w:val="FontStyle98"/>
          <w:rFonts w:ascii="Times New Roman" w:hAnsi="Times New Roman" w:cs="Times New Roman"/>
          <w:sz w:val="24"/>
          <w:szCs w:val="24"/>
          <w:lang w:eastAsia="en-US"/>
        </w:rPr>
        <w:t>(</w:t>
      </w:r>
      <w:r w:rsidRPr="00DF0C7D">
        <w:rPr>
          <w:rStyle w:val="FontStyle98"/>
          <w:rFonts w:ascii="Times New Roman" w:hAnsi="Times New Roman" w:cs="Times New Roman"/>
          <w:sz w:val="24"/>
          <w:szCs w:val="24"/>
          <w:lang w:val="en-US" w:eastAsia="en-US"/>
        </w:rPr>
        <w:t>lightweight</w:t>
      </w:r>
      <w:r w:rsidRPr="00DF0C7D">
        <w:rPr>
          <w:rStyle w:val="FontStyle98"/>
          <w:rFonts w:ascii="Times New Roman" w:hAnsi="Times New Roman" w:cs="Times New Roman"/>
          <w:sz w:val="24"/>
          <w:szCs w:val="24"/>
          <w:lang w:eastAsia="en-US"/>
        </w:rPr>
        <w:t xml:space="preserve"> </w:t>
      </w:r>
      <w:r w:rsidRPr="00DF0C7D">
        <w:rPr>
          <w:rStyle w:val="FontStyle98"/>
          <w:rFonts w:ascii="Times New Roman" w:hAnsi="Times New Roman" w:cs="Times New Roman"/>
          <w:sz w:val="24"/>
          <w:szCs w:val="24"/>
          <w:lang w:val="en-US" w:eastAsia="en-US"/>
        </w:rPr>
        <w:t>concrete</w:t>
      </w:r>
      <w:r w:rsidRPr="00DF0C7D">
        <w:rPr>
          <w:rStyle w:val="FontStyle98"/>
          <w:rFonts w:ascii="Times New Roman" w:hAnsi="Times New Roman" w:cs="Times New Roman"/>
          <w:sz w:val="24"/>
          <w:szCs w:val="24"/>
          <w:lang w:eastAsia="en-US"/>
        </w:rPr>
        <w:t>)</w:t>
      </w:r>
      <w:r w:rsidRPr="00DF0C7D">
        <w:rPr>
          <w:rStyle w:val="FontStyle101"/>
          <w:rFonts w:ascii="Times New Roman" w:hAnsi="Times New Roman" w:cs="Times New Roman"/>
          <w:i w:val="0"/>
          <w:sz w:val="24"/>
          <w:szCs w:val="24"/>
        </w:rPr>
        <w:t xml:space="preserve">: </w:t>
      </w:r>
      <w:r w:rsidRPr="001F617D">
        <w:rPr>
          <w:rStyle w:val="FontStyle101"/>
          <w:rFonts w:ascii="Times New Roman" w:hAnsi="Times New Roman" w:cs="Times New Roman"/>
          <w:i w:val="0"/>
          <w:sz w:val="24"/>
          <w:szCs w:val="24"/>
          <w:lang w:eastAsia="en-US"/>
        </w:rPr>
        <w:t xml:space="preserve">Должен применяться пункт 3.1.8 стандарта </w:t>
      </w:r>
      <w:r w:rsidRPr="001F617D">
        <w:rPr>
          <w:rStyle w:val="FontStyle101"/>
          <w:rFonts w:ascii="Times New Roman" w:hAnsi="Times New Roman" w:cs="Times New Roman"/>
          <w:i w:val="0"/>
          <w:sz w:val="24"/>
          <w:szCs w:val="24"/>
          <w:lang w:val="en-US" w:eastAsia="en-US"/>
        </w:rPr>
        <w:t>EN</w:t>
      </w:r>
      <w:r w:rsidRPr="001F617D">
        <w:rPr>
          <w:rStyle w:val="FontStyle101"/>
          <w:rFonts w:ascii="Times New Roman" w:hAnsi="Times New Roman" w:cs="Times New Roman"/>
          <w:i w:val="0"/>
          <w:sz w:val="24"/>
          <w:szCs w:val="24"/>
          <w:lang w:eastAsia="en-US"/>
        </w:rPr>
        <w:t xml:space="preserve"> 206-1:2000</w:t>
      </w:r>
      <w:r>
        <w:rPr>
          <w:rStyle w:val="FontStyle101"/>
          <w:rFonts w:ascii="Times New Roman" w:hAnsi="Times New Roman" w:cs="Times New Roman"/>
          <w:i w:val="0"/>
          <w:sz w:val="24"/>
          <w:szCs w:val="24"/>
          <w:lang w:eastAsia="en-US"/>
        </w:rPr>
        <w:t>.</w:t>
      </w:r>
    </w:p>
    <w:p w:rsidR="003F1FA4" w:rsidRPr="001F617D" w:rsidRDefault="003F1FA4" w:rsidP="003F1FA4">
      <w:pPr>
        <w:pStyle w:val="Style29"/>
        <w:widowControl/>
        <w:ind w:firstLine="567"/>
        <w:jc w:val="both"/>
        <w:rPr>
          <w:rStyle w:val="FontStyle93"/>
          <w:rFonts w:ascii="Times New Roman" w:hAnsi="Times New Roman" w:cs="Times New Roman"/>
          <w:sz w:val="24"/>
          <w:szCs w:val="24"/>
          <w:lang w:eastAsia="en-US"/>
        </w:rPr>
      </w:pPr>
    </w:p>
    <w:p w:rsidR="003F1FA4" w:rsidRPr="00B3708A" w:rsidRDefault="003F1FA4" w:rsidP="003F1FA4">
      <w:pPr>
        <w:pStyle w:val="Style29"/>
        <w:widowControl/>
        <w:ind w:firstLine="567"/>
        <w:jc w:val="both"/>
        <w:rPr>
          <w:rStyle w:val="FontStyle93"/>
          <w:rFonts w:ascii="Times New Roman" w:hAnsi="Times New Roman" w:cs="Times New Roman"/>
          <w:b/>
          <w:sz w:val="24"/>
          <w:szCs w:val="24"/>
          <w:lang w:eastAsia="en-US"/>
        </w:rPr>
      </w:pPr>
      <w:r w:rsidRPr="00B3708A">
        <w:rPr>
          <w:rStyle w:val="FontStyle93"/>
          <w:rFonts w:ascii="Times New Roman" w:hAnsi="Times New Roman" w:cs="Times New Roman"/>
          <w:b/>
          <w:sz w:val="24"/>
          <w:szCs w:val="24"/>
          <w:lang w:eastAsia="en-US"/>
        </w:rPr>
        <w:t>4 Требования</w:t>
      </w:r>
    </w:p>
    <w:p w:rsidR="003F1FA4" w:rsidRPr="00FB201C" w:rsidRDefault="003F1FA4" w:rsidP="003F1FA4">
      <w:pPr>
        <w:pStyle w:val="Style29"/>
        <w:widowControl/>
        <w:ind w:firstLine="567"/>
        <w:jc w:val="both"/>
        <w:rPr>
          <w:rStyle w:val="FontStyle93"/>
          <w:rFonts w:ascii="Times New Roman" w:hAnsi="Times New Roman" w:cs="Times New Roman"/>
          <w:sz w:val="24"/>
          <w:szCs w:val="24"/>
          <w:lang w:eastAsia="en-US"/>
        </w:rPr>
      </w:pPr>
    </w:p>
    <w:p w:rsidR="003F1FA4" w:rsidRPr="00FB201C" w:rsidRDefault="003F1FA4" w:rsidP="003F1FA4">
      <w:pPr>
        <w:pStyle w:val="Style14"/>
        <w:widowControl/>
        <w:ind w:firstLine="567"/>
        <w:jc w:val="both"/>
        <w:rPr>
          <w:rStyle w:val="FontStyle103"/>
          <w:rFonts w:ascii="Times New Roman" w:hAnsi="Times New Roman" w:cs="Times New Roman"/>
          <w:sz w:val="24"/>
          <w:szCs w:val="24"/>
          <w:lang w:eastAsia="en-US"/>
        </w:rPr>
      </w:pPr>
      <w:r w:rsidRPr="00FB201C">
        <w:rPr>
          <w:rStyle w:val="FontStyle103"/>
          <w:rFonts w:ascii="Times New Roman" w:hAnsi="Times New Roman" w:cs="Times New Roman"/>
          <w:sz w:val="24"/>
          <w:szCs w:val="24"/>
          <w:lang w:eastAsia="en-US"/>
        </w:rPr>
        <w:t>4.1 Требования к строительным материалам</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Должен применяться пункт 4.1 стандарта </w:t>
      </w:r>
      <w:r w:rsidRPr="00A12EA0">
        <w:rPr>
          <w:rStyle w:val="FontStyle101"/>
          <w:rFonts w:ascii="Times New Roman" w:hAnsi="Times New Roman" w:cs="Times New Roman"/>
          <w:i w:val="0"/>
          <w:sz w:val="24"/>
          <w:szCs w:val="24"/>
          <w:lang w:val="en-US" w:eastAsia="en-US"/>
        </w:rPr>
        <w:t>EN</w:t>
      </w:r>
      <w:r w:rsidRPr="00A12EA0">
        <w:rPr>
          <w:rStyle w:val="FontStyle101"/>
          <w:rFonts w:ascii="Times New Roman" w:hAnsi="Times New Roman" w:cs="Times New Roman"/>
          <w:i w:val="0"/>
          <w:sz w:val="24"/>
          <w:szCs w:val="24"/>
          <w:lang w:eastAsia="en-US"/>
        </w:rPr>
        <w:t xml:space="preserve"> 13369:2004</w:t>
      </w:r>
    </w:p>
    <w:p w:rsidR="003F1FA4" w:rsidRPr="0068213F" w:rsidRDefault="003F1FA4" w:rsidP="003F1FA4">
      <w:pPr>
        <w:pStyle w:val="Style50"/>
        <w:widowControl/>
        <w:ind w:firstLine="567"/>
        <w:jc w:val="both"/>
        <w:rPr>
          <w:rStyle w:val="FontStyle98"/>
          <w:rFonts w:ascii="Times New Roman" w:hAnsi="Times New Roman" w:cs="Times New Roman"/>
          <w:b/>
          <w:sz w:val="24"/>
          <w:szCs w:val="24"/>
          <w:lang w:eastAsia="en-US"/>
        </w:rPr>
      </w:pPr>
      <w:r w:rsidRPr="0068213F">
        <w:rPr>
          <w:rStyle w:val="FontStyle98"/>
          <w:rFonts w:ascii="Times New Roman" w:hAnsi="Times New Roman" w:cs="Times New Roman"/>
          <w:b/>
          <w:sz w:val="24"/>
          <w:szCs w:val="24"/>
          <w:lang w:eastAsia="en-US"/>
        </w:rPr>
        <w:t xml:space="preserve">4.2 Требования к изготовлению </w:t>
      </w:r>
    </w:p>
    <w:p w:rsidR="003F1FA4" w:rsidRPr="00A12EA0" w:rsidRDefault="003F1FA4" w:rsidP="003F1FA4">
      <w:pPr>
        <w:pStyle w:val="Style50"/>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4.2.1 Изготовление бетона</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Должен применяться пункт 4.2.1 стандарта </w:t>
      </w:r>
      <w:r w:rsidRPr="00A12EA0">
        <w:rPr>
          <w:rStyle w:val="FontStyle101"/>
          <w:rFonts w:ascii="Times New Roman" w:hAnsi="Times New Roman" w:cs="Times New Roman"/>
          <w:i w:val="0"/>
          <w:sz w:val="24"/>
          <w:szCs w:val="24"/>
          <w:lang w:val="en-US" w:eastAsia="en-US"/>
        </w:rPr>
        <w:t>EN</w:t>
      </w:r>
      <w:r w:rsidRPr="00A12EA0">
        <w:rPr>
          <w:rStyle w:val="FontStyle101"/>
          <w:rFonts w:ascii="Times New Roman" w:hAnsi="Times New Roman" w:cs="Times New Roman"/>
          <w:i w:val="0"/>
          <w:sz w:val="24"/>
          <w:szCs w:val="24"/>
          <w:lang w:eastAsia="en-US"/>
        </w:rPr>
        <w:t xml:space="preserve"> 13369:2004 со следующими дополнительными требованиями.</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Однако, если требуется мгновенная распалубка элементов, они могут быть изготовлены с использованием бетонной смеси с содержанием воды и обрабатываемостью, подходящей для этой цели.</w:t>
      </w:r>
    </w:p>
    <w:p w:rsidR="003F1FA4" w:rsidRPr="00FB201C" w:rsidRDefault="003F1FA4" w:rsidP="003F1FA4">
      <w:pPr>
        <w:pStyle w:val="Style50"/>
        <w:widowControl/>
        <w:ind w:firstLine="567"/>
        <w:jc w:val="both"/>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 xml:space="preserve">4.2.2 Затвердевший бетон </w:t>
      </w:r>
    </w:p>
    <w:p w:rsidR="003F1FA4" w:rsidRPr="00FB201C" w:rsidRDefault="003F1FA4" w:rsidP="003F1FA4">
      <w:pPr>
        <w:pStyle w:val="Style50"/>
        <w:widowControl/>
        <w:ind w:firstLine="567"/>
        <w:jc w:val="both"/>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4.2.2.1 Прочность на сжатие</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Для элементов оград, спроектированных расчетным путем по классу прочности 1, применяется пункт 4.2.2.1 стандарта </w:t>
      </w:r>
      <w:r w:rsidRPr="00A12EA0">
        <w:rPr>
          <w:rStyle w:val="FontStyle101"/>
          <w:rFonts w:ascii="Times New Roman" w:hAnsi="Times New Roman" w:cs="Times New Roman"/>
          <w:i w:val="0"/>
          <w:sz w:val="24"/>
          <w:szCs w:val="24"/>
          <w:lang w:val="en-US" w:eastAsia="en-US"/>
        </w:rPr>
        <w:t>EN</w:t>
      </w:r>
      <w:r w:rsidRPr="00A12EA0">
        <w:rPr>
          <w:rStyle w:val="FontStyle101"/>
          <w:rFonts w:ascii="Times New Roman" w:hAnsi="Times New Roman" w:cs="Times New Roman"/>
          <w:i w:val="0"/>
          <w:sz w:val="24"/>
          <w:szCs w:val="24"/>
          <w:lang w:eastAsia="en-US"/>
        </w:rPr>
        <w:t xml:space="preserve"> 13369:2004. В других случаях применяется следующее.</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В условиях испытания, определенных в п. 5.5, характеристическая прочность бетона на сжатие для фрактиля 0,05</w:t>
      </w:r>
      <w:r>
        <w:rPr>
          <w:rStyle w:val="afc"/>
          <w:rFonts w:ascii="Times New Roman" w:hAnsi="Times New Roman" w:cs="Times New Roman"/>
          <w:iCs/>
          <w:color w:val="000000"/>
          <w:lang w:eastAsia="en-US"/>
        </w:rPr>
        <w:footnoteReference w:id="1"/>
      </w:r>
      <w:r w:rsidRPr="00A12EA0">
        <w:rPr>
          <w:rStyle w:val="FontStyle101"/>
          <w:rFonts w:ascii="Times New Roman" w:hAnsi="Times New Roman" w:cs="Times New Roman"/>
          <w:i w:val="0"/>
          <w:sz w:val="24"/>
          <w:szCs w:val="24"/>
          <w:lang w:eastAsia="en-US"/>
        </w:rPr>
        <w:t xml:space="preserve"> после твердения в возрасте 28 дней должна быть по меньшей мере равна следующим значениям (цилиндр/куб):</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A12EA0">
        <w:rPr>
          <w:rStyle w:val="FontStyle101"/>
          <w:rFonts w:ascii="Times New Roman" w:hAnsi="Times New Roman" w:cs="Times New Roman"/>
          <w:i w:val="0"/>
          <w:sz w:val="24"/>
          <w:szCs w:val="24"/>
          <w:lang w:eastAsia="en-US"/>
        </w:rPr>
        <w:t xml:space="preserve"> легкий железобетон </w:t>
      </w:r>
      <w:r w:rsidRPr="00A12EA0">
        <w:rPr>
          <w:rStyle w:val="FontStyle101"/>
          <w:rFonts w:ascii="Times New Roman" w:hAnsi="Times New Roman" w:cs="Times New Roman"/>
          <w:i w:val="0"/>
          <w:sz w:val="24"/>
          <w:szCs w:val="24"/>
          <w:lang w:val="en-US" w:eastAsia="en-US"/>
        </w:rPr>
        <w:t>LC</w:t>
      </w:r>
      <w:r w:rsidRPr="00A12EA0">
        <w:rPr>
          <w:rStyle w:val="FontStyle101"/>
          <w:rFonts w:ascii="Times New Roman" w:hAnsi="Times New Roman" w:cs="Times New Roman"/>
          <w:i w:val="0"/>
          <w:sz w:val="24"/>
          <w:szCs w:val="24"/>
          <w:lang w:eastAsia="en-US"/>
        </w:rPr>
        <w:t>25/28;</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A12EA0">
        <w:rPr>
          <w:rStyle w:val="FontStyle101"/>
          <w:rFonts w:ascii="Times New Roman" w:hAnsi="Times New Roman" w:cs="Times New Roman"/>
          <w:i w:val="0"/>
          <w:sz w:val="24"/>
          <w:szCs w:val="24"/>
          <w:lang w:eastAsia="en-US"/>
        </w:rPr>
        <w:t xml:space="preserve"> железобетон </w:t>
      </w:r>
      <w:r w:rsidRPr="00A12EA0">
        <w:rPr>
          <w:rStyle w:val="FontStyle101"/>
          <w:rFonts w:ascii="Times New Roman" w:hAnsi="Times New Roman" w:cs="Times New Roman"/>
          <w:i w:val="0"/>
          <w:sz w:val="24"/>
          <w:szCs w:val="24"/>
          <w:lang w:val="en-US" w:eastAsia="en-US"/>
        </w:rPr>
        <w:t>C</w:t>
      </w:r>
      <w:r w:rsidRPr="00A12EA0">
        <w:rPr>
          <w:rStyle w:val="FontStyle101"/>
          <w:rFonts w:ascii="Times New Roman" w:hAnsi="Times New Roman" w:cs="Times New Roman"/>
          <w:i w:val="0"/>
          <w:sz w:val="24"/>
          <w:szCs w:val="24"/>
          <w:lang w:eastAsia="en-US"/>
        </w:rPr>
        <w:t>35/45;</w:t>
      </w:r>
    </w:p>
    <w:p w:rsidR="003F1FA4" w:rsidRDefault="003F1FA4" w:rsidP="003F1FA4">
      <w:pPr>
        <w:pStyle w:val="Style12"/>
        <w:widowControl/>
        <w:ind w:firstLine="567"/>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A12EA0">
        <w:rPr>
          <w:rStyle w:val="FontStyle101"/>
          <w:rFonts w:ascii="Times New Roman" w:hAnsi="Times New Roman" w:cs="Times New Roman"/>
          <w:i w:val="0"/>
          <w:sz w:val="24"/>
          <w:szCs w:val="24"/>
          <w:lang w:eastAsia="en-US"/>
        </w:rPr>
        <w:t xml:space="preserve"> предварительно напряженный бетон </w:t>
      </w:r>
      <w:r w:rsidRPr="00A12EA0">
        <w:rPr>
          <w:rStyle w:val="FontStyle101"/>
          <w:rFonts w:ascii="Times New Roman" w:hAnsi="Times New Roman" w:cs="Times New Roman"/>
          <w:i w:val="0"/>
          <w:sz w:val="24"/>
          <w:szCs w:val="24"/>
          <w:lang w:val="en-US" w:eastAsia="en-US"/>
        </w:rPr>
        <w:t>C</w:t>
      </w:r>
      <w:r w:rsidRPr="00A12EA0">
        <w:rPr>
          <w:rStyle w:val="FontStyle101"/>
          <w:rFonts w:ascii="Times New Roman" w:hAnsi="Times New Roman" w:cs="Times New Roman"/>
          <w:i w:val="0"/>
          <w:sz w:val="24"/>
          <w:szCs w:val="24"/>
          <w:lang w:eastAsia="en-US"/>
        </w:rPr>
        <w:t>40/50.</w:t>
      </w:r>
    </w:p>
    <w:p w:rsidR="003F1FA4" w:rsidRPr="00A12EA0" w:rsidRDefault="003F1FA4" w:rsidP="003F1FA4">
      <w:pPr>
        <w:pStyle w:val="Style12"/>
        <w:widowControl/>
        <w:ind w:firstLine="567"/>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lastRenderedPageBreak/>
        <w:t>Кроме того, ни один испытуемый образец не должен иметь прочность на сжатие ниже 0,8-кратного значения проектного показателя.</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A12EA0">
        <w:rPr>
          <w:rStyle w:val="FontStyle98"/>
          <w:rFonts w:ascii="Times New Roman" w:hAnsi="Times New Roman" w:cs="Times New Roman"/>
          <w:sz w:val="24"/>
          <w:szCs w:val="24"/>
          <w:lang w:eastAsia="en-US"/>
        </w:rPr>
        <w:t>4.2.3 Армирование</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Длина продольной арматуры столбов не должна быть меньше длины бетонного элемента за минусом 100 мм.</w:t>
      </w:r>
    </w:p>
    <w:p w:rsidR="003F1FA4" w:rsidRPr="0068213F" w:rsidRDefault="003F1FA4" w:rsidP="003F1FA4">
      <w:pPr>
        <w:pStyle w:val="Style50"/>
        <w:widowControl/>
        <w:ind w:firstLine="567"/>
        <w:jc w:val="both"/>
        <w:rPr>
          <w:rStyle w:val="FontStyle98"/>
          <w:rFonts w:ascii="Times New Roman" w:hAnsi="Times New Roman" w:cs="Times New Roman"/>
          <w:b/>
          <w:sz w:val="24"/>
          <w:szCs w:val="24"/>
          <w:lang w:eastAsia="en-US"/>
        </w:rPr>
      </w:pPr>
      <w:r w:rsidRPr="0068213F">
        <w:rPr>
          <w:rStyle w:val="FontStyle98"/>
          <w:rFonts w:ascii="Times New Roman" w:hAnsi="Times New Roman" w:cs="Times New Roman"/>
          <w:b/>
          <w:sz w:val="24"/>
          <w:szCs w:val="24"/>
          <w:lang w:eastAsia="en-US"/>
        </w:rPr>
        <w:t>4.3 Требования к конечному продукту</w:t>
      </w:r>
    </w:p>
    <w:p w:rsidR="003F1FA4" w:rsidRPr="00A12EA0" w:rsidRDefault="003F1FA4" w:rsidP="003F1FA4">
      <w:pPr>
        <w:pStyle w:val="Style10"/>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4.3.1 Геометрические параметры</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Должен применяться пункт 4.2.3.2.3 стандарта </w:t>
      </w:r>
      <w:r w:rsidRPr="00A12EA0">
        <w:rPr>
          <w:rStyle w:val="FontStyle101"/>
          <w:rFonts w:ascii="Times New Roman" w:hAnsi="Times New Roman" w:cs="Times New Roman"/>
          <w:i w:val="0"/>
          <w:sz w:val="24"/>
          <w:szCs w:val="24"/>
          <w:lang w:val="en-US" w:eastAsia="en-US"/>
        </w:rPr>
        <w:t>EN</w:t>
      </w:r>
      <w:r w:rsidRPr="00A12EA0">
        <w:rPr>
          <w:rStyle w:val="FontStyle101"/>
          <w:rFonts w:ascii="Times New Roman" w:hAnsi="Times New Roman" w:cs="Times New Roman"/>
          <w:i w:val="0"/>
          <w:sz w:val="24"/>
          <w:szCs w:val="24"/>
          <w:lang w:eastAsia="en-US"/>
        </w:rPr>
        <w:t xml:space="preserve"> 13369:2004.</w:t>
      </w:r>
    </w:p>
    <w:p w:rsidR="003F1FA4" w:rsidRPr="00A12EA0" w:rsidRDefault="003F1FA4" w:rsidP="003F1FA4">
      <w:pPr>
        <w:pStyle w:val="Style10"/>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4.3.1.1 Предельные отклонения</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Размеры элементов не являются фиксированными. Если не указано иное, класс </w:t>
      </w:r>
      <w:r w:rsidRPr="00A12EA0">
        <w:rPr>
          <w:rStyle w:val="FontStyle101"/>
          <w:rFonts w:ascii="Times New Roman" w:hAnsi="Times New Roman" w:cs="Times New Roman"/>
          <w:i w:val="0"/>
          <w:sz w:val="24"/>
          <w:szCs w:val="24"/>
          <w:lang w:val="en-US" w:eastAsia="en-US"/>
        </w:rPr>
        <w:t>D</w:t>
      </w:r>
      <w:r w:rsidRPr="00A12EA0">
        <w:rPr>
          <w:rStyle w:val="FontStyle101"/>
          <w:rFonts w:ascii="Times New Roman" w:hAnsi="Times New Roman" w:cs="Times New Roman"/>
          <w:i w:val="0"/>
          <w:sz w:val="24"/>
          <w:szCs w:val="24"/>
          <w:lang w:eastAsia="en-US"/>
        </w:rPr>
        <w:t>1 применяется ко всем элементам.</w:t>
      </w:r>
    </w:p>
    <w:p w:rsidR="003F1FA4" w:rsidRPr="00A12EA0" w:rsidRDefault="003F1FA4" w:rsidP="003F1FA4">
      <w:pPr>
        <w:pStyle w:val="Style10"/>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 xml:space="preserve">4.3.1.1.1 Класс </w:t>
      </w:r>
      <w:r w:rsidRPr="00A12EA0">
        <w:rPr>
          <w:rStyle w:val="FontStyle98"/>
          <w:rFonts w:ascii="Times New Roman" w:hAnsi="Times New Roman" w:cs="Times New Roman"/>
          <w:sz w:val="24"/>
          <w:szCs w:val="24"/>
          <w:lang w:val="en-US" w:eastAsia="en-US"/>
        </w:rPr>
        <w:t>D</w:t>
      </w:r>
      <w:r w:rsidRPr="00A12EA0">
        <w:rPr>
          <w:rStyle w:val="FontStyle98"/>
          <w:rFonts w:ascii="Times New Roman" w:hAnsi="Times New Roman" w:cs="Times New Roman"/>
          <w:sz w:val="24"/>
          <w:szCs w:val="24"/>
          <w:lang w:eastAsia="en-US"/>
        </w:rPr>
        <w:t>.1</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Должны применяться следующие допуски.</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Согласно условиям испытания, изложенным в п. 5.1, фактические размеры в рамках</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следующих пределов должны соответствовать следующим рабочим размерам:</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val="en-US" w:eastAsia="en-US"/>
        </w:rPr>
        <w:t>a</w:t>
      </w:r>
      <w:r w:rsidRPr="00A12EA0">
        <w:rPr>
          <w:rStyle w:val="FontStyle101"/>
          <w:rFonts w:ascii="Times New Roman" w:hAnsi="Times New Roman" w:cs="Times New Roman"/>
          <w:i w:val="0"/>
          <w:sz w:val="24"/>
          <w:szCs w:val="24"/>
          <w:lang w:eastAsia="en-US"/>
        </w:rPr>
        <w:t>) Столбы:</w:t>
      </w:r>
    </w:p>
    <w:p w:rsidR="003F1FA4" w:rsidRPr="00A12EA0" w:rsidRDefault="003F1FA4" w:rsidP="003F1FA4">
      <w:pPr>
        <w:pStyle w:val="Style53"/>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1) длина: </w:t>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t>± 1 %</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2) поперечное сечение</w:t>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t>± 3 мм</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3) отклонение от прямой</w:t>
      </w:r>
      <w:r w:rsidRPr="00A12EA0">
        <w:rPr>
          <w:rStyle w:val="FontStyle101"/>
          <w:rFonts w:ascii="Times New Roman" w:hAnsi="Times New Roman" w:cs="Times New Roman"/>
          <w:i w:val="0"/>
          <w:sz w:val="24"/>
          <w:szCs w:val="24"/>
          <w:lang w:eastAsia="en-US"/>
        </w:rPr>
        <w:tab/>
        <w:t>≤ 0,5 %</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4) положение отверстий</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val="en-US" w:eastAsia="en-US"/>
        </w:rPr>
        <w:t>b</w:t>
      </w:r>
      <w:r w:rsidRPr="00A12EA0">
        <w:rPr>
          <w:rStyle w:val="FontStyle101"/>
          <w:rFonts w:ascii="Times New Roman" w:hAnsi="Times New Roman" w:cs="Times New Roman"/>
          <w:i w:val="0"/>
          <w:sz w:val="24"/>
          <w:szCs w:val="24"/>
          <w:lang w:eastAsia="en-US"/>
        </w:rPr>
        <w:t>) Ригели:</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1) длина (между опорами) </w:t>
      </w:r>
      <w:r w:rsidRPr="00A12EA0">
        <w:rPr>
          <w:rStyle w:val="FontStyle101"/>
          <w:rFonts w:ascii="Times New Roman" w:hAnsi="Times New Roman" w:cs="Times New Roman"/>
          <w:i w:val="0"/>
          <w:sz w:val="24"/>
          <w:szCs w:val="24"/>
          <w:lang w:eastAsia="en-US"/>
        </w:rPr>
        <w:tab/>
        <w:t>± 5 мм</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2) поперечные размеры</w:t>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t>± 3 мм</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3) отклонение от прямой</w:t>
      </w:r>
      <w:r w:rsidRPr="00A12EA0">
        <w:rPr>
          <w:rStyle w:val="FontStyle101"/>
          <w:rFonts w:ascii="Times New Roman" w:hAnsi="Times New Roman" w:cs="Times New Roman"/>
          <w:i w:val="0"/>
          <w:sz w:val="24"/>
          <w:szCs w:val="24"/>
          <w:lang w:eastAsia="en-US"/>
        </w:rPr>
        <w:tab/>
        <w:t>≤ 0,5 %</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val="en-US" w:eastAsia="en-US"/>
        </w:rPr>
        <w:t>c</w:t>
      </w:r>
      <w:r w:rsidRPr="00A12EA0">
        <w:rPr>
          <w:rStyle w:val="FontStyle101"/>
          <w:rFonts w:ascii="Times New Roman" w:hAnsi="Times New Roman" w:cs="Times New Roman"/>
          <w:i w:val="0"/>
          <w:sz w:val="24"/>
          <w:szCs w:val="24"/>
          <w:lang w:eastAsia="en-US"/>
        </w:rPr>
        <w:t>) Панели:</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1) длина</w:t>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t xml:space="preserve">± 5 мм </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2) высота</w:t>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t>± 3 мм</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3) толщина</w:t>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t>± 2 мм</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4) прямоугольность </w:t>
      </w:r>
      <w:r w:rsidRPr="00A12EA0">
        <w:rPr>
          <w:rStyle w:val="FontStyle101"/>
          <w:rFonts w:ascii="Times New Roman" w:hAnsi="Times New Roman" w:cs="Times New Roman"/>
          <w:i w:val="0"/>
          <w:sz w:val="24"/>
          <w:szCs w:val="24"/>
          <w:lang w:eastAsia="en-US"/>
        </w:rPr>
        <w:tab/>
      </w:r>
      <w:r w:rsidRPr="00A12EA0">
        <w:rPr>
          <w:rStyle w:val="FontStyle101"/>
          <w:rFonts w:ascii="Times New Roman" w:hAnsi="Times New Roman" w:cs="Times New Roman"/>
          <w:i w:val="0"/>
          <w:sz w:val="24"/>
          <w:szCs w:val="24"/>
          <w:lang w:eastAsia="en-US"/>
        </w:rPr>
        <w:tab/>
        <w:t xml:space="preserve">отклонение между диагоналями: ≤0,5% от </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их фактического среднего значения</w:t>
      </w:r>
    </w:p>
    <w:p w:rsidR="003F1FA4" w:rsidRPr="00A12EA0" w:rsidRDefault="003F1FA4" w:rsidP="003F1FA4">
      <w:pPr>
        <w:pStyle w:val="Style53"/>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5) отклонение от плоскости</w:t>
      </w:r>
      <w:r w:rsidRPr="00A12EA0">
        <w:rPr>
          <w:rStyle w:val="FontStyle101"/>
          <w:rFonts w:ascii="Times New Roman" w:hAnsi="Times New Roman" w:cs="Times New Roman"/>
          <w:i w:val="0"/>
          <w:sz w:val="24"/>
          <w:szCs w:val="24"/>
          <w:lang w:eastAsia="en-US"/>
        </w:rPr>
        <w:tab/>
        <w:t>≤ 0,2 % длины</w:t>
      </w:r>
    </w:p>
    <w:p w:rsidR="003F1FA4" w:rsidRPr="00A12EA0" w:rsidRDefault="003F1FA4" w:rsidP="003F1FA4">
      <w:pPr>
        <w:pStyle w:val="Style10"/>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 xml:space="preserve">4.3.1.1.2 Класс </w:t>
      </w:r>
      <w:r w:rsidRPr="00A12EA0">
        <w:rPr>
          <w:rStyle w:val="FontStyle98"/>
          <w:rFonts w:ascii="Times New Roman" w:hAnsi="Times New Roman" w:cs="Times New Roman"/>
          <w:sz w:val="24"/>
          <w:szCs w:val="24"/>
          <w:lang w:val="en-US" w:eastAsia="en-US"/>
        </w:rPr>
        <w:t>D</w:t>
      </w:r>
      <w:r w:rsidRPr="00A12EA0">
        <w:rPr>
          <w:rStyle w:val="FontStyle98"/>
          <w:rFonts w:ascii="Times New Roman" w:hAnsi="Times New Roman" w:cs="Times New Roman"/>
          <w:sz w:val="24"/>
          <w:szCs w:val="24"/>
          <w:lang w:eastAsia="en-US"/>
        </w:rPr>
        <w:t>2</w:t>
      </w:r>
    </w:p>
    <w:p w:rsidR="003F1FA4" w:rsidRPr="00A12EA0" w:rsidRDefault="003F1FA4" w:rsidP="003F1FA4">
      <w:pPr>
        <w:pStyle w:val="Style53"/>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Должны применяться следующие допуски.</w:t>
      </w:r>
    </w:p>
    <w:p w:rsidR="003F1FA4" w:rsidRPr="00A12EA0" w:rsidRDefault="003F1FA4" w:rsidP="003F1FA4">
      <w:pPr>
        <w:pStyle w:val="Style53"/>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Производитель должен указать ключевой размер, для которого допуски по размерам должны соответствовать таблице 1.</w:t>
      </w:r>
      <w:r>
        <w:rPr>
          <w:rStyle w:val="FontStyle101"/>
          <w:rFonts w:ascii="Times New Roman" w:hAnsi="Times New Roman" w:cs="Times New Roman"/>
          <w:i w:val="0"/>
          <w:sz w:val="24"/>
          <w:szCs w:val="24"/>
          <w:lang w:eastAsia="en-US"/>
        </w:rPr>
        <w:t xml:space="preserve"> </w:t>
      </w:r>
    </w:p>
    <w:p w:rsidR="003F1FA4" w:rsidRPr="00A12EA0"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Pr="00692705" w:rsidRDefault="003F1FA4" w:rsidP="003F1FA4">
      <w:pPr>
        <w:pStyle w:val="Style10"/>
        <w:widowControl/>
        <w:jc w:val="center"/>
        <w:rPr>
          <w:rStyle w:val="FontStyle98"/>
          <w:rFonts w:ascii="Times New Roman" w:hAnsi="Times New Roman" w:cs="Times New Roman"/>
          <w:b/>
          <w:sz w:val="24"/>
          <w:szCs w:val="24"/>
          <w:lang w:eastAsia="en-US"/>
        </w:rPr>
      </w:pPr>
      <w:r w:rsidRPr="00692705">
        <w:rPr>
          <w:rStyle w:val="FontStyle98"/>
          <w:rFonts w:ascii="Times New Roman" w:hAnsi="Times New Roman" w:cs="Times New Roman"/>
          <w:b/>
          <w:sz w:val="24"/>
          <w:szCs w:val="24"/>
          <w:lang w:eastAsia="en-US"/>
        </w:rPr>
        <w:t>Таблица 1 - Допуски размеров в зависимости от ключевого параметра</w:t>
      </w:r>
    </w:p>
    <w:p w:rsidR="003F1FA4" w:rsidRPr="0068213F" w:rsidRDefault="003F1FA4" w:rsidP="003F1FA4">
      <w:pPr>
        <w:pStyle w:val="Style10"/>
        <w:widowControl/>
        <w:ind w:firstLine="567"/>
        <w:jc w:val="both"/>
        <w:rPr>
          <w:rStyle w:val="FontStyle101"/>
          <w:rFonts w:ascii="Times New Roman" w:hAnsi="Times New Roman" w:cs="Times New Roman"/>
          <w:i w:val="0"/>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3719"/>
        <w:gridCol w:w="5475"/>
      </w:tblGrid>
      <w:tr w:rsidR="003F1FA4" w:rsidRPr="0068213F" w:rsidTr="00D314DF">
        <w:trPr>
          <w:trHeight w:val="234"/>
          <w:jc w:val="center"/>
        </w:trPr>
        <w:tc>
          <w:tcPr>
            <w:tcW w:w="3719" w:type="dxa"/>
            <w:tcBorders>
              <w:top w:val="single" w:sz="6" w:space="0" w:color="auto"/>
              <w:left w:val="single" w:sz="6" w:space="0" w:color="auto"/>
              <w:bottom w:val="double" w:sz="4" w:space="0" w:color="auto"/>
              <w:right w:val="single" w:sz="6" w:space="0" w:color="auto"/>
            </w:tcBorders>
          </w:tcPr>
          <w:p w:rsidR="003F1FA4" w:rsidRPr="00F12B80" w:rsidRDefault="003F1FA4" w:rsidP="00D314DF">
            <w:pPr>
              <w:pStyle w:val="Style67"/>
              <w:widowControl/>
              <w:jc w:val="center"/>
              <w:rPr>
                <w:rStyle w:val="FontStyle101"/>
                <w:rFonts w:ascii="Times New Roman" w:hAnsi="Times New Roman" w:cs="Times New Roman"/>
                <w:i w:val="0"/>
                <w:sz w:val="24"/>
                <w:szCs w:val="24"/>
              </w:rPr>
            </w:pPr>
            <w:r w:rsidRPr="00F12B80">
              <w:rPr>
                <w:rStyle w:val="FontStyle101"/>
                <w:rFonts w:ascii="Times New Roman" w:hAnsi="Times New Roman" w:cs="Times New Roman"/>
                <w:i w:val="0"/>
                <w:sz w:val="24"/>
                <w:szCs w:val="24"/>
              </w:rPr>
              <w:t>Ключевой параметр</w:t>
            </w:r>
          </w:p>
        </w:tc>
        <w:tc>
          <w:tcPr>
            <w:tcW w:w="5475" w:type="dxa"/>
            <w:tcBorders>
              <w:top w:val="single" w:sz="6" w:space="0" w:color="auto"/>
              <w:left w:val="single" w:sz="6" w:space="0" w:color="auto"/>
              <w:bottom w:val="single" w:sz="6" w:space="0" w:color="auto"/>
              <w:right w:val="single" w:sz="6" w:space="0" w:color="auto"/>
            </w:tcBorders>
          </w:tcPr>
          <w:p w:rsidR="003F1FA4" w:rsidRPr="00F12B80" w:rsidRDefault="003F1FA4" w:rsidP="00D314DF">
            <w:pPr>
              <w:pStyle w:val="Style67"/>
              <w:widowControl/>
              <w:jc w:val="center"/>
              <w:rPr>
                <w:rStyle w:val="FontStyle101"/>
                <w:rFonts w:ascii="Times New Roman" w:hAnsi="Times New Roman" w:cs="Times New Roman"/>
                <w:i w:val="0"/>
                <w:sz w:val="24"/>
                <w:szCs w:val="24"/>
              </w:rPr>
            </w:pPr>
            <w:r w:rsidRPr="00F12B80">
              <w:rPr>
                <w:rStyle w:val="FontStyle101"/>
                <w:rFonts w:ascii="Times New Roman" w:hAnsi="Times New Roman" w:cs="Times New Roman"/>
                <w:i w:val="0"/>
                <w:sz w:val="24"/>
                <w:szCs w:val="24"/>
              </w:rPr>
              <w:t>Допустимое отклонение</w:t>
            </w:r>
          </w:p>
        </w:tc>
      </w:tr>
      <w:tr w:rsidR="003F1FA4" w:rsidRPr="00B45BF5" w:rsidTr="00D314DF">
        <w:trPr>
          <w:trHeight w:val="237"/>
          <w:jc w:val="center"/>
        </w:trPr>
        <w:tc>
          <w:tcPr>
            <w:tcW w:w="3719" w:type="dxa"/>
            <w:tcBorders>
              <w:top w:val="double" w:sz="4" w:space="0" w:color="auto"/>
              <w:left w:val="single" w:sz="6" w:space="0" w:color="auto"/>
              <w:bottom w:val="single" w:sz="6" w:space="0" w:color="auto"/>
              <w:right w:val="single" w:sz="6" w:space="0" w:color="auto"/>
            </w:tcBorders>
          </w:tcPr>
          <w:p w:rsidR="003F1FA4" w:rsidRPr="00B45BF5" w:rsidRDefault="003F1FA4" w:rsidP="00D314DF">
            <w:pPr>
              <w:pStyle w:val="Style71"/>
              <w:widowControl/>
              <w:jc w:val="center"/>
              <w:rPr>
                <w:rStyle w:val="FontStyle101"/>
                <w:rFonts w:ascii="Times New Roman" w:hAnsi="Times New Roman" w:cs="Times New Roman"/>
                <w:bCs/>
                <w:i w:val="0"/>
                <w:sz w:val="24"/>
                <w:szCs w:val="24"/>
              </w:rPr>
            </w:pPr>
            <w:r w:rsidRPr="00B45BF5">
              <w:rPr>
                <w:rStyle w:val="FontStyle101"/>
                <w:rFonts w:ascii="Times New Roman" w:hAnsi="Times New Roman" w:cs="Times New Roman"/>
                <w:bCs/>
                <w:i w:val="0"/>
                <w:sz w:val="24"/>
                <w:szCs w:val="24"/>
              </w:rPr>
              <w:t>≤ 1 м</w:t>
            </w:r>
          </w:p>
        </w:tc>
        <w:tc>
          <w:tcPr>
            <w:tcW w:w="5475" w:type="dxa"/>
            <w:tcBorders>
              <w:top w:val="single" w:sz="6" w:space="0" w:color="auto"/>
              <w:left w:val="single" w:sz="6" w:space="0" w:color="auto"/>
              <w:bottom w:val="single" w:sz="6" w:space="0" w:color="auto"/>
              <w:right w:val="single" w:sz="6" w:space="0" w:color="auto"/>
            </w:tcBorders>
          </w:tcPr>
          <w:p w:rsidR="003F1FA4" w:rsidRPr="00B45BF5" w:rsidRDefault="003F1FA4" w:rsidP="00D314DF">
            <w:pPr>
              <w:pStyle w:val="Style71"/>
              <w:widowControl/>
              <w:jc w:val="center"/>
              <w:rPr>
                <w:rStyle w:val="FontStyle101"/>
                <w:rFonts w:ascii="Times New Roman" w:hAnsi="Times New Roman" w:cs="Times New Roman"/>
                <w:bCs/>
                <w:i w:val="0"/>
                <w:sz w:val="24"/>
                <w:szCs w:val="24"/>
              </w:rPr>
            </w:pPr>
            <w:r w:rsidRPr="00B45BF5">
              <w:rPr>
                <w:rStyle w:val="FontStyle101"/>
                <w:rFonts w:ascii="Times New Roman" w:hAnsi="Times New Roman" w:cs="Times New Roman"/>
                <w:bCs/>
                <w:i w:val="0"/>
                <w:sz w:val="24"/>
                <w:szCs w:val="24"/>
              </w:rPr>
              <w:t>± 5 мм</w:t>
            </w:r>
          </w:p>
        </w:tc>
      </w:tr>
      <w:tr w:rsidR="003F1FA4" w:rsidRPr="00B45BF5" w:rsidTr="00D314DF">
        <w:trPr>
          <w:trHeight w:val="234"/>
          <w:jc w:val="center"/>
        </w:trPr>
        <w:tc>
          <w:tcPr>
            <w:tcW w:w="3719" w:type="dxa"/>
            <w:tcBorders>
              <w:top w:val="single" w:sz="6" w:space="0" w:color="auto"/>
              <w:left w:val="single" w:sz="6" w:space="0" w:color="auto"/>
              <w:bottom w:val="single" w:sz="6" w:space="0" w:color="auto"/>
              <w:right w:val="single" w:sz="6" w:space="0" w:color="auto"/>
            </w:tcBorders>
          </w:tcPr>
          <w:p w:rsidR="003F1FA4" w:rsidRPr="00B45BF5" w:rsidRDefault="003F1FA4" w:rsidP="00D314DF">
            <w:pPr>
              <w:pStyle w:val="Style71"/>
              <w:widowControl/>
              <w:jc w:val="center"/>
              <w:rPr>
                <w:rStyle w:val="FontStyle101"/>
                <w:rFonts w:ascii="Times New Roman" w:hAnsi="Times New Roman" w:cs="Times New Roman"/>
                <w:bCs/>
                <w:i w:val="0"/>
                <w:sz w:val="24"/>
                <w:szCs w:val="24"/>
              </w:rPr>
            </w:pPr>
            <w:r w:rsidRPr="00B45BF5">
              <w:rPr>
                <w:rStyle w:val="FontStyle101"/>
                <w:rFonts w:ascii="Times New Roman" w:hAnsi="Times New Roman" w:cs="Times New Roman"/>
                <w:bCs/>
                <w:i w:val="0"/>
                <w:sz w:val="24"/>
                <w:szCs w:val="24"/>
              </w:rPr>
              <w:t>&gt; 1 м</w:t>
            </w:r>
          </w:p>
        </w:tc>
        <w:tc>
          <w:tcPr>
            <w:tcW w:w="5475" w:type="dxa"/>
            <w:tcBorders>
              <w:top w:val="single" w:sz="6" w:space="0" w:color="auto"/>
              <w:left w:val="single" w:sz="6" w:space="0" w:color="auto"/>
              <w:bottom w:val="single" w:sz="6" w:space="0" w:color="auto"/>
              <w:right w:val="single" w:sz="6" w:space="0" w:color="auto"/>
            </w:tcBorders>
          </w:tcPr>
          <w:p w:rsidR="003F1FA4" w:rsidRPr="00B45BF5" w:rsidRDefault="003F1FA4" w:rsidP="00D314DF">
            <w:pPr>
              <w:pStyle w:val="Style71"/>
              <w:widowControl/>
              <w:jc w:val="center"/>
              <w:rPr>
                <w:rStyle w:val="FontStyle101"/>
                <w:rFonts w:ascii="Times New Roman" w:hAnsi="Times New Roman" w:cs="Times New Roman"/>
                <w:bCs/>
                <w:i w:val="0"/>
                <w:sz w:val="24"/>
                <w:szCs w:val="24"/>
              </w:rPr>
            </w:pPr>
            <w:r w:rsidRPr="00B45BF5">
              <w:rPr>
                <w:rStyle w:val="FontStyle101"/>
                <w:rFonts w:ascii="Times New Roman" w:hAnsi="Times New Roman" w:cs="Times New Roman"/>
                <w:bCs/>
                <w:i w:val="0"/>
                <w:sz w:val="24"/>
                <w:szCs w:val="24"/>
              </w:rPr>
              <w:t>± 10 мм</w:t>
            </w:r>
          </w:p>
        </w:tc>
      </w:tr>
    </w:tbl>
    <w:p w:rsidR="003F1FA4" w:rsidRPr="00B45BF5" w:rsidRDefault="003F1FA4" w:rsidP="003F1FA4">
      <w:pPr>
        <w:pStyle w:val="Style10"/>
        <w:widowControl/>
        <w:ind w:firstLine="567"/>
        <w:jc w:val="both"/>
        <w:rPr>
          <w:rStyle w:val="FontStyle101"/>
          <w:rFonts w:ascii="Times New Roman" w:hAnsi="Times New Roman" w:cs="Times New Roman"/>
          <w:i w:val="0"/>
          <w:sz w:val="24"/>
          <w:szCs w:val="24"/>
        </w:rPr>
      </w:pPr>
    </w:p>
    <w:p w:rsidR="003F1FA4" w:rsidRPr="0068213F" w:rsidRDefault="003F1FA4" w:rsidP="003F1FA4">
      <w:pPr>
        <w:pStyle w:val="Style10"/>
        <w:widowControl/>
        <w:ind w:firstLine="567"/>
        <w:jc w:val="both"/>
        <w:rPr>
          <w:rStyle w:val="FontStyle101"/>
          <w:rFonts w:ascii="Times New Roman" w:hAnsi="Times New Roman" w:cs="Times New Roman"/>
          <w:i w:val="0"/>
          <w:sz w:val="24"/>
          <w:szCs w:val="24"/>
        </w:rPr>
      </w:pPr>
      <w:r w:rsidRPr="0068213F">
        <w:rPr>
          <w:rStyle w:val="FontStyle101"/>
          <w:rFonts w:ascii="Times New Roman" w:hAnsi="Times New Roman" w:cs="Times New Roman"/>
          <w:i w:val="0"/>
          <w:sz w:val="24"/>
          <w:szCs w:val="24"/>
        </w:rPr>
        <w:t>4.3.1.2 Минимальные размеры</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213F">
        <w:rPr>
          <w:rStyle w:val="FontStyle101"/>
          <w:rFonts w:ascii="Times New Roman" w:hAnsi="Times New Roman" w:cs="Times New Roman"/>
          <w:i w:val="0"/>
          <w:sz w:val="24"/>
          <w:szCs w:val="24"/>
          <w:lang w:eastAsia="en-US"/>
        </w:rPr>
        <w:t>Для проволок предварительного напр</w:t>
      </w:r>
      <w:r w:rsidRPr="00A12EA0">
        <w:rPr>
          <w:rStyle w:val="FontStyle101"/>
          <w:rFonts w:ascii="Times New Roman" w:hAnsi="Times New Roman" w:cs="Times New Roman"/>
          <w:i w:val="0"/>
          <w:sz w:val="24"/>
          <w:szCs w:val="24"/>
          <w:lang w:eastAsia="en-US"/>
        </w:rPr>
        <w:t xml:space="preserve">яжения диаметром </w:t>
      </w:r>
      <w:r w:rsidRPr="00A12EA0">
        <w:rPr>
          <w:rStyle w:val="FontStyle101"/>
          <w:rFonts w:ascii="Times New Roman" w:hAnsi="Times New Roman" w:cs="Times New Roman"/>
          <w:i w:val="0"/>
          <w:sz w:val="24"/>
          <w:szCs w:val="24"/>
          <w:lang w:val="en-US" w:eastAsia="en-US"/>
        </w:rPr>
        <w:t>d</w:t>
      </w:r>
      <w:r w:rsidRPr="00A12EA0">
        <w:rPr>
          <w:rStyle w:val="FontStyle101"/>
          <w:rFonts w:ascii="Times New Roman" w:hAnsi="Times New Roman" w:cs="Times New Roman"/>
          <w:i w:val="0"/>
          <w:sz w:val="24"/>
          <w:szCs w:val="24"/>
          <w:lang w:eastAsia="en-US"/>
        </w:rPr>
        <w:t xml:space="preserve">, выраженным в мм, минимальное покрытие бетоном поверхности любой проволоки должно составлять 2,5 </w:t>
      </w:r>
      <w:r w:rsidRPr="00A12EA0">
        <w:rPr>
          <w:rStyle w:val="FontStyle101"/>
          <w:rFonts w:ascii="Times New Roman" w:hAnsi="Times New Roman" w:cs="Times New Roman"/>
          <w:i w:val="0"/>
          <w:sz w:val="24"/>
          <w:szCs w:val="24"/>
          <w:lang w:val="en-US" w:eastAsia="en-US"/>
        </w:rPr>
        <w:t>d</w:t>
      </w:r>
      <w:r w:rsidRPr="00A12EA0">
        <w:rPr>
          <w:rStyle w:val="FontStyle101"/>
          <w:rFonts w:ascii="Times New Roman" w:hAnsi="Times New Roman" w:cs="Times New Roman"/>
          <w:i w:val="0"/>
          <w:sz w:val="24"/>
          <w:szCs w:val="24"/>
          <w:lang w:eastAsia="en-US"/>
        </w:rPr>
        <w:t xml:space="preserve"> или 10 мм в зависимости от того, что больше. Минимальное расстояние между проволоками должно составлять 4 </w:t>
      </w:r>
      <w:r w:rsidRPr="00A12EA0">
        <w:rPr>
          <w:rStyle w:val="FontStyle101"/>
          <w:rFonts w:ascii="Times New Roman" w:hAnsi="Times New Roman" w:cs="Times New Roman"/>
          <w:i w:val="0"/>
          <w:sz w:val="24"/>
          <w:szCs w:val="24"/>
          <w:lang w:val="en-US" w:eastAsia="en-US"/>
        </w:rPr>
        <w:t>d</w:t>
      </w:r>
      <w:r w:rsidRPr="00A12EA0">
        <w:rPr>
          <w:rStyle w:val="FontStyle101"/>
          <w:rFonts w:ascii="Times New Roman" w:hAnsi="Times New Roman" w:cs="Times New Roman"/>
          <w:i w:val="0"/>
          <w:sz w:val="24"/>
          <w:szCs w:val="24"/>
          <w:lang w:eastAsia="en-US"/>
        </w:rPr>
        <w:t xml:space="preserve"> от центра до центра.</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4.3.2 Свойства поверхности</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4.3.2.1 Состояние поверхности после бетонирования</w:t>
      </w:r>
    </w:p>
    <w:p w:rsidR="003F1FA4" w:rsidRDefault="003F1FA4" w:rsidP="003F1FA4">
      <w:pPr>
        <w:pStyle w:val="Style30"/>
        <w:widowControl/>
        <w:ind w:firstLine="567"/>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lastRenderedPageBreak/>
        <w:t>Максимальная общая площадь поверхности пор заявлена производителем.</w:t>
      </w:r>
    </w:p>
    <w:p w:rsidR="003F1FA4" w:rsidRPr="00A12EA0" w:rsidRDefault="003F1FA4" w:rsidP="003F1FA4">
      <w:pPr>
        <w:pStyle w:val="Style30"/>
        <w:widowControl/>
        <w:ind w:firstLine="567"/>
        <w:rPr>
          <w:rStyle w:val="FontStyle101"/>
          <w:rFonts w:ascii="Times New Roman" w:hAnsi="Times New Roman" w:cs="Times New Roman"/>
          <w:i w:val="0"/>
          <w:sz w:val="24"/>
          <w:szCs w:val="24"/>
          <w:lang w:eastAsia="en-US"/>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5F3C35">
        <w:rPr>
          <w:rStyle w:val="FontStyle101"/>
          <w:rFonts w:ascii="Times New Roman" w:hAnsi="Times New Roman" w:cs="Times New Roman"/>
          <w:i w:val="0"/>
          <w:sz w:val="20"/>
          <w:szCs w:val="20"/>
          <w:lang w:eastAsia="en-US"/>
        </w:rPr>
        <w:t xml:space="preserve">Примечание - Справочные изображения для определения тяжести пор в бетонных поверхностях могут быть отнесены к руководству </w:t>
      </w:r>
      <w:r w:rsidRPr="005F3C35">
        <w:rPr>
          <w:rStyle w:val="FontStyle101"/>
          <w:rFonts w:ascii="Times New Roman" w:hAnsi="Times New Roman" w:cs="Times New Roman"/>
          <w:i w:val="0"/>
          <w:sz w:val="20"/>
          <w:szCs w:val="20"/>
          <w:lang w:val="en-US" w:eastAsia="en-US"/>
        </w:rPr>
        <w:t>CEN</w:t>
      </w:r>
      <w:r w:rsidRPr="005F3C35">
        <w:rPr>
          <w:rStyle w:val="FontStyle101"/>
          <w:rFonts w:ascii="Times New Roman" w:hAnsi="Times New Roman" w:cs="Times New Roman"/>
          <w:i w:val="0"/>
          <w:sz w:val="20"/>
          <w:szCs w:val="20"/>
          <w:lang w:eastAsia="en-US"/>
        </w:rPr>
        <w:t>/</w:t>
      </w:r>
      <w:r w:rsidRPr="005F3C35">
        <w:rPr>
          <w:rStyle w:val="FontStyle101"/>
          <w:rFonts w:ascii="Times New Roman" w:hAnsi="Times New Roman" w:cs="Times New Roman"/>
          <w:i w:val="0"/>
          <w:sz w:val="20"/>
          <w:szCs w:val="20"/>
          <w:lang w:val="en-US" w:eastAsia="en-US"/>
        </w:rPr>
        <w:t>TR</w:t>
      </w:r>
      <w:r w:rsidRPr="005F3C35">
        <w:rPr>
          <w:rStyle w:val="FontStyle101"/>
          <w:rFonts w:ascii="Times New Roman" w:hAnsi="Times New Roman" w:cs="Times New Roman"/>
          <w:i w:val="0"/>
          <w:sz w:val="20"/>
          <w:szCs w:val="20"/>
          <w:lang w:eastAsia="en-US"/>
        </w:rPr>
        <w:t xml:space="preserve"> 15739</w:t>
      </w:r>
      <w:r w:rsidRPr="005F3C35">
        <w:rPr>
          <w:rStyle w:val="FontStyle99"/>
          <w:rFonts w:ascii="Times New Roman" w:hAnsi="Times New Roman" w:cs="Times New Roman"/>
          <w:sz w:val="20"/>
          <w:szCs w:val="20"/>
          <w:lang w:eastAsia="en-US"/>
        </w:rPr>
        <w:t>.</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4.3.2.2 Мгновенно отформованный продукт</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Отделка поверхности изделия, полученного методом мгновенного формования, должна быть определена и согласована между производителем и покупателем.</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4.3.2.3 Концы элементов</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В элементах с предварительным напряжением концы предварительно напряженной проволоки должны быть связаны с видимыми частями бетонных элементов; в завершение они должны быть заделаны водонепроницаемым материалом, долговечность которого должна подтверждаться.</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Верхние концы армированных столбов должны быть выполнены таким образом, чтобы могла стекать вода.</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4.3.2.4 Соприкасающиеся поверхности</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Соприкасающиеся поверхности не должны иметь дефектов формы и наплывов, которые могли бы мешать сборке бетонных элементов.</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В частности, для соприкасающихся поверхностей допуски должны быть заявлены изготовителем и должны быть такими, чтобы обеспечить возможность соединения.</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4.3.3 Механическая прочность</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4.3.3.1 Общие положения</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xml:space="preserve">Для элементов ограждений должна быть заявлена либо механическая прочность, определенная расчетом в соответствии с 4.3.3.2 стандарта </w:t>
      </w:r>
      <w:r w:rsidRPr="00A12EA0">
        <w:rPr>
          <w:rStyle w:val="FontStyle101"/>
          <w:rFonts w:ascii="Times New Roman" w:hAnsi="Times New Roman" w:cs="Times New Roman"/>
          <w:i w:val="0"/>
          <w:sz w:val="24"/>
          <w:szCs w:val="24"/>
          <w:lang w:val="en-US" w:eastAsia="en-US"/>
        </w:rPr>
        <w:t>EN</w:t>
      </w:r>
      <w:r w:rsidRPr="00A12EA0">
        <w:rPr>
          <w:rStyle w:val="FontStyle101"/>
          <w:rFonts w:ascii="Times New Roman" w:hAnsi="Times New Roman" w:cs="Times New Roman"/>
          <w:i w:val="0"/>
          <w:sz w:val="24"/>
          <w:szCs w:val="24"/>
          <w:lang w:eastAsia="en-US"/>
        </w:rPr>
        <w:t xml:space="preserve"> 13369:2004, либо несущая способность, определенная испытанием в соответствии с приложением В настоящего стандарта.</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 xml:space="preserve">4.3.3.2 Расширенная несущая способность </w:t>
      </w:r>
    </w:p>
    <w:p w:rsidR="003F1FA4" w:rsidRPr="00A12EA0" w:rsidRDefault="003F1FA4" w:rsidP="003F1FA4">
      <w:pPr>
        <w:pStyle w:val="Style15"/>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4.3.3.2.1 Общие положения</w:t>
      </w:r>
    </w:p>
    <w:p w:rsidR="003F1FA4" w:rsidRPr="00A12E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Для элементов, разработанных путем испытаний, расширенная несущая способность - это способность элемента выдерживать определенную нагрузку в условиях эксплуатации и определенную разрушающую нагрузку.</w:t>
      </w:r>
    </w:p>
    <w:p w:rsidR="003F1FA4" w:rsidRPr="00A12EA0"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Элемент должен выдерживать дополнительную несущую способность, соответствующую:</w:t>
      </w:r>
    </w:p>
    <w:p w:rsidR="003F1FA4" w:rsidRPr="00A12EA0"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минимальной нагрузке при разрушении или, для столбов, нормальной нагрузке при эксплуатации и нагрузке при разрушении;</w:t>
      </w:r>
    </w:p>
    <w:p w:rsidR="003F1FA4" w:rsidRPr="00A12EA0"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 в случае столбов для сплошных ограждений - классу столба по отношению к ветру в условиях конечного использования при испытании в соответствии с приложением В.</w:t>
      </w:r>
    </w:p>
    <w:p w:rsidR="003F1FA4" w:rsidRPr="00A12EA0" w:rsidRDefault="003F1FA4" w:rsidP="003F1FA4">
      <w:pPr>
        <w:pStyle w:val="Style10"/>
        <w:widowControl/>
        <w:ind w:firstLine="567"/>
        <w:jc w:val="both"/>
        <w:rPr>
          <w:rStyle w:val="FontStyle98"/>
          <w:rFonts w:ascii="Times New Roman" w:hAnsi="Times New Roman" w:cs="Times New Roman"/>
          <w:sz w:val="24"/>
          <w:szCs w:val="24"/>
          <w:lang w:eastAsia="en-US"/>
        </w:rPr>
      </w:pPr>
      <w:r w:rsidRPr="00A12EA0">
        <w:rPr>
          <w:rStyle w:val="FontStyle98"/>
          <w:rFonts w:ascii="Times New Roman" w:hAnsi="Times New Roman" w:cs="Times New Roman"/>
          <w:sz w:val="24"/>
          <w:szCs w:val="24"/>
          <w:lang w:eastAsia="en-US"/>
        </w:rPr>
        <w:t>4.3.3.2.2 Основы требований к механическим свойствам</w:t>
      </w:r>
    </w:p>
    <w:p w:rsidR="003F1FA4" w:rsidRPr="00A12EA0"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Механические свойства бетонных элементов, приведенных в таблицах 3 – 11, основываются на:</w:t>
      </w:r>
    </w:p>
    <w:p w:rsidR="003F1FA4" w:rsidRPr="00A12EA0" w:rsidRDefault="003F1FA4" w:rsidP="003F1FA4">
      <w:pPr>
        <w:pStyle w:val="Style49"/>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val="en-US" w:eastAsia="en-US"/>
        </w:rPr>
        <w:t>a</w:t>
      </w:r>
      <w:r w:rsidRPr="00A12EA0">
        <w:rPr>
          <w:rStyle w:val="FontStyle101"/>
          <w:rFonts w:ascii="Times New Roman" w:hAnsi="Times New Roman" w:cs="Times New Roman"/>
          <w:i w:val="0"/>
          <w:sz w:val="24"/>
          <w:szCs w:val="24"/>
          <w:lang w:eastAsia="en-US"/>
        </w:rPr>
        <w:t>) максимальной высоте ограды над уровнем земли 2,50 м (за исключением</w:t>
      </w:r>
    </w:p>
    <w:p w:rsidR="003F1FA4" w:rsidRPr="00A12EA0" w:rsidRDefault="003F1FA4" w:rsidP="003F1FA4">
      <w:pPr>
        <w:pStyle w:val="Style49"/>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удлинений для колючей проволоки);</w:t>
      </w:r>
    </w:p>
    <w:p w:rsidR="003F1FA4" w:rsidRPr="00A12EA0" w:rsidRDefault="003F1FA4" w:rsidP="003F1FA4">
      <w:pPr>
        <w:pStyle w:val="Style49"/>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val="en-US" w:eastAsia="en-US"/>
        </w:rPr>
        <w:t>b</w:t>
      </w:r>
      <w:r w:rsidRPr="00A12EA0">
        <w:rPr>
          <w:rStyle w:val="FontStyle101"/>
          <w:rFonts w:ascii="Times New Roman" w:hAnsi="Times New Roman" w:cs="Times New Roman"/>
          <w:i w:val="0"/>
          <w:sz w:val="24"/>
          <w:szCs w:val="24"/>
          <w:lang w:eastAsia="en-US"/>
        </w:rPr>
        <w:t>) расстояниях между осями столбов:</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1) 2 м в оградах из сплошных панелей и ригельных оградах для спортивных</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объектов;</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2) 3 м в оградах из проволочной сетки или проволочных оградах;</w:t>
      </w:r>
    </w:p>
    <w:p w:rsidR="003F1FA4" w:rsidRPr="00A12EA0"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3) 2,5 м в прочих оградах;</w:t>
      </w:r>
    </w:p>
    <w:p w:rsidR="003F1FA4" w:rsidRPr="00A12EA0" w:rsidRDefault="003F1FA4" w:rsidP="003F1FA4">
      <w:pPr>
        <w:pStyle w:val="Style49"/>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val="en-US" w:eastAsia="en-US"/>
        </w:rPr>
        <w:t>c</w:t>
      </w:r>
      <w:r w:rsidRPr="00A12EA0">
        <w:rPr>
          <w:rStyle w:val="FontStyle101"/>
          <w:rFonts w:ascii="Times New Roman" w:hAnsi="Times New Roman" w:cs="Times New Roman"/>
          <w:i w:val="0"/>
          <w:sz w:val="24"/>
          <w:szCs w:val="24"/>
          <w:lang w:eastAsia="en-US"/>
        </w:rPr>
        <w:t>) параметрах ветровой нагрузки в столбах для оград из сплошных панелей:</w:t>
      </w:r>
    </w:p>
    <w:p w:rsidR="003F1FA4" w:rsidRPr="00A12EA0"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lastRenderedPageBreak/>
        <w:t xml:space="preserve">1) пиковое скоростное давление на высоте </w:t>
      </w:r>
      <w:r w:rsidRPr="00A12EA0">
        <w:rPr>
          <w:rStyle w:val="FontStyle101"/>
          <w:rFonts w:ascii="Times New Roman" w:hAnsi="Times New Roman" w:cs="Times New Roman"/>
          <w:i w:val="0"/>
          <w:sz w:val="24"/>
          <w:szCs w:val="24"/>
          <w:lang w:val="en-US" w:eastAsia="en-US"/>
        </w:rPr>
        <w:t>z</w:t>
      </w:r>
      <w:r w:rsidRPr="00A12EA0">
        <w:rPr>
          <w:rStyle w:val="FontStyle101"/>
          <w:rFonts w:ascii="Times New Roman" w:hAnsi="Times New Roman" w:cs="Times New Roman"/>
          <w:i w:val="0"/>
          <w:sz w:val="24"/>
          <w:szCs w:val="24"/>
          <w:lang w:eastAsia="en-US"/>
        </w:rPr>
        <w:t xml:space="preserve">, которое включает средние и кратковременные колебания скорости, следует определять в соответствии с </w:t>
      </w:r>
      <w:r w:rsidRPr="00A12EA0">
        <w:rPr>
          <w:rStyle w:val="FontStyle101"/>
          <w:rFonts w:ascii="Times New Roman" w:hAnsi="Times New Roman" w:cs="Times New Roman"/>
          <w:i w:val="0"/>
          <w:sz w:val="24"/>
          <w:szCs w:val="24"/>
          <w:lang w:val="en-US" w:eastAsia="en-US"/>
        </w:rPr>
        <w:t>EN</w:t>
      </w:r>
      <w:r w:rsidRPr="00A12EA0">
        <w:rPr>
          <w:rStyle w:val="FontStyle101"/>
          <w:rFonts w:ascii="Times New Roman" w:hAnsi="Times New Roman" w:cs="Times New Roman"/>
          <w:i w:val="0"/>
          <w:sz w:val="24"/>
          <w:szCs w:val="24"/>
          <w:lang w:eastAsia="en-US"/>
        </w:rPr>
        <w:t xml:space="preserve"> 1991-1-4 (см. таблицу 2).</w:t>
      </w: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sidRPr="00A12EA0">
        <w:rPr>
          <w:rStyle w:val="FontStyle101"/>
          <w:rFonts w:ascii="Times New Roman" w:hAnsi="Times New Roman" w:cs="Times New Roman"/>
          <w:i w:val="0"/>
          <w:sz w:val="24"/>
          <w:szCs w:val="24"/>
          <w:lang w:eastAsia="en-US"/>
        </w:rPr>
        <w:t>Для различных высот ограды или осей столбов свойства должны быть определены путем интерполяции.</w:t>
      </w:r>
    </w:p>
    <w:p w:rsidR="00864B7C" w:rsidRDefault="00864B7C"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692705" w:rsidRDefault="003F1FA4" w:rsidP="003F1FA4">
      <w:pPr>
        <w:pStyle w:val="Style10"/>
        <w:widowControl/>
        <w:jc w:val="center"/>
        <w:rPr>
          <w:rStyle w:val="FontStyle98"/>
          <w:rFonts w:ascii="Times New Roman" w:hAnsi="Times New Roman" w:cs="Times New Roman"/>
          <w:b/>
          <w:sz w:val="24"/>
          <w:szCs w:val="24"/>
          <w:lang w:eastAsia="en-US"/>
        </w:rPr>
      </w:pPr>
      <w:r w:rsidRPr="00692705">
        <w:rPr>
          <w:rStyle w:val="FontStyle98"/>
          <w:rFonts w:ascii="Times New Roman" w:hAnsi="Times New Roman" w:cs="Times New Roman"/>
          <w:b/>
          <w:sz w:val="24"/>
          <w:szCs w:val="24"/>
          <w:lang w:eastAsia="en-US"/>
        </w:rPr>
        <w:t>Таблица 2 - Примеры базовой скорости ветра для столбов сплошных оград</w:t>
      </w:r>
    </w:p>
    <w:p w:rsidR="003F1FA4" w:rsidRPr="005F3C35" w:rsidRDefault="003F1FA4" w:rsidP="003F1FA4">
      <w:pPr>
        <w:pStyle w:val="Style10"/>
        <w:widowControl/>
        <w:ind w:firstLine="567"/>
        <w:jc w:val="center"/>
        <w:rPr>
          <w:rStyle w:val="FontStyle98"/>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4786"/>
        <w:gridCol w:w="4372"/>
      </w:tblGrid>
      <w:tr w:rsidR="003F1FA4" w:rsidRPr="005F3C35" w:rsidTr="00864B7C">
        <w:trPr>
          <w:trHeight w:val="843"/>
          <w:jc w:val="center"/>
        </w:trPr>
        <w:tc>
          <w:tcPr>
            <w:tcW w:w="4786" w:type="dxa"/>
            <w:tcBorders>
              <w:top w:val="single" w:sz="6" w:space="0" w:color="auto"/>
              <w:left w:val="single" w:sz="6" w:space="0" w:color="auto"/>
              <w:bottom w:val="double" w:sz="4" w:space="0" w:color="auto"/>
              <w:right w:val="single" w:sz="6" w:space="0" w:color="auto"/>
            </w:tcBorders>
          </w:tcPr>
          <w:p w:rsidR="003F1FA4" w:rsidRPr="00BF2A18" w:rsidRDefault="003F1FA4" w:rsidP="00D314DF">
            <w:pPr>
              <w:pStyle w:val="Style64"/>
              <w:widowControl/>
              <w:jc w:val="center"/>
              <w:rPr>
                <w:rStyle w:val="FontStyle98"/>
                <w:rFonts w:ascii="Times New Roman" w:hAnsi="Times New Roman" w:cs="Times New Roman"/>
                <w:sz w:val="24"/>
                <w:szCs w:val="24"/>
              </w:rPr>
            </w:pPr>
            <w:r w:rsidRPr="00BF2A18">
              <w:rPr>
                <w:rStyle w:val="FontStyle98"/>
                <w:rFonts w:ascii="Times New Roman" w:hAnsi="Times New Roman" w:cs="Times New Roman"/>
                <w:sz w:val="24"/>
                <w:szCs w:val="24"/>
              </w:rPr>
              <w:t>Базовая скорость ветра</w:t>
            </w:r>
          </w:p>
          <w:p w:rsidR="003F1FA4" w:rsidRPr="00BF2A18" w:rsidRDefault="003F1FA4" w:rsidP="00D314DF">
            <w:pPr>
              <w:pStyle w:val="Style64"/>
              <w:jc w:val="center"/>
              <w:rPr>
                <w:rStyle w:val="FontStyle98"/>
                <w:rFonts w:ascii="Times New Roman" w:hAnsi="Times New Roman" w:cs="Times New Roman"/>
                <w:sz w:val="24"/>
                <w:szCs w:val="24"/>
              </w:rPr>
            </w:pPr>
            <w:r w:rsidRPr="00BF2A18">
              <w:rPr>
                <w:rStyle w:val="FontStyle98"/>
                <w:rFonts w:ascii="Times New Roman" w:hAnsi="Times New Roman" w:cs="Times New Roman"/>
                <w:sz w:val="24"/>
                <w:szCs w:val="24"/>
              </w:rPr>
              <w:t>км/ч</w:t>
            </w:r>
          </w:p>
        </w:tc>
        <w:tc>
          <w:tcPr>
            <w:tcW w:w="4372" w:type="dxa"/>
            <w:tcBorders>
              <w:top w:val="single" w:sz="6" w:space="0" w:color="auto"/>
              <w:left w:val="single" w:sz="6" w:space="0" w:color="auto"/>
              <w:bottom w:val="double" w:sz="4" w:space="0" w:color="auto"/>
              <w:right w:val="single" w:sz="6" w:space="0" w:color="auto"/>
            </w:tcBorders>
          </w:tcPr>
          <w:p w:rsidR="003F1FA4" w:rsidRPr="00BF2A18" w:rsidRDefault="003F1FA4" w:rsidP="00D314DF">
            <w:pPr>
              <w:pStyle w:val="Style13"/>
              <w:ind w:firstLine="567"/>
              <w:jc w:val="center"/>
              <w:rPr>
                <w:rStyle w:val="FontStyle98"/>
                <w:rFonts w:ascii="Times New Roman" w:hAnsi="Times New Roman" w:cs="Times New Roman"/>
                <w:sz w:val="24"/>
                <w:szCs w:val="24"/>
                <w:lang w:eastAsia="en-US"/>
              </w:rPr>
            </w:pPr>
            <w:r w:rsidRPr="00BF2A18">
              <w:rPr>
                <w:rStyle w:val="FontStyle98"/>
                <w:rFonts w:ascii="Times New Roman" w:hAnsi="Times New Roman" w:cs="Times New Roman"/>
                <w:sz w:val="24"/>
                <w:szCs w:val="24"/>
              </w:rPr>
              <w:t>V</w:t>
            </w:r>
            <w:r w:rsidRPr="00421630">
              <w:rPr>
                <w:rStyle w:val="FontStyle98"/>
                <w:rFonts w:ascii="Times New Roman" w:hAnsi="Times New Roman" w:cs="Times New Roman"/>
                <w:sz w:val="24"/>
                <w:szCs w:val="24"/>
                <w:vertAlign w:val="subscript"/>
              </w:rPr>
              <w:t>b,0</w:t>
            </w:r>
            <w:r w:rsidRPr="00421630">
              <w:rPr>
                <w:rStyle w:val="FontStyle98"/>
                <w:rFonts w:ascii="Times New Roman" w:hAnsi="Times New Roman" w:cs="Times New Roman"/>
                <w:sz w:val="24"/>
                <w:szCs w:val="24"/>
                <w:vertAlign w:val="superscript"/>
              </w:rPr>
              <w:t>a</w:t>
            </w:r>
            <w:r w:rsidRPr="00BF2A18">
              <w:rPr>
                <w:rStyle w:val="FontStyle98"/>
                <w:rFonts w:ascii="Times New Roman" w:hAnsi="Times New Roman" w:cs="Times New Roman"/>
                <w:sz w:val="24"/>
                <w:szCs w:val="24"/>
              </w:rPr>
              <w:t xml:space="preserve"> м/с</w:t>
            </w:r>
          </w:p>
        </w:tc>
      </w:tr>
      <w:tr w:rsidR="003F1FA4" w:rsidRPr="005F3C35" w:rsidTr="00864B7C">
        <w:trPr>
          <w:trHeight w:val="373"/>
          <w:jc w:val="center"/>
        </w:trPr>
        <w:tc>
          <w:tcPr>
            <w:tcW w:w="4786" w:type="dxa"/>
            <w:tcBorders>
              <w:top w:val="double" w:sz="4" w:space="0" w:color="auto"/>
              <w:left w:val="single" w:sz="6" w:space="0" w:color="auto"/>
              <w:bottom w:val="single" w:sz="6" w:space="0" w:color="auto"/>
              <w:right w:val="single" w:sz="6" w:space="0" w:color="auto"/>
            </w:tcBorders>
          </w:tcPr>
          <w:p w:rsidR="003F1FA4" w:rsidRPr="00BF2A18" w:rsidRDefault="003F1FA4" w:rsidP="00D314DF">
            <w:pPr>
              <w:pStyle w:val="Style71"/>
              <w:widowControl/>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80</w:t>
            </w:r>
          </w:p>
        </w:tc>
        <w:tc>
          <w:tcPr>
            <w:tcW w:w="4372" w:type="dxa"/>
            <w:tcBorders>
              <w:top w:val="double" w:sz="4" w:space="0" w:color="auto"/>
              <w:left w:val="single" w:sz="6" w:space="0" w:color="auto"/>
              <w:bottom w:val="single" w:sz="6" w:space="0" w:color="auto"/>
              <w:right w:val="single" w:sz="6" w:space="0" w:color="auto"/>
            </w:tcBorders>
          </w:tcPr>
          <w:p w:rsidR="003F1FA4" w:rsidRPr="00BF2A18" w:rsidRDefault="003F1FA4" w:rsidP="00D314DF">
            <w:pPr>
              <w:pStyle w:val="Style71"/>
              <w:widowControl/>
              <w:ind w:firstLine="567"/>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22</w:t>
            </w:r>
          </w:p>
        </w:tc>
      </w:tr>
      <w:tr w:rsidR="003F1FA4" w:rsidRPr="005F3C35" w:rsidTr="00864B7C">
        <w:trPr>
          <w:trHeight w:val="380"/>
          <w:jc w:val="center"/>
        </w:trPr>
        <w:tc>
          <w:tcPr>
            <w:tcW w:w="4786"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87</w:t>
            </w:r>
          </w:p>
        </w:tc>
        <w:tc>
          <w:tcPr>
            <w:tcW w:w="4372"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ind w:firstLine="567"/>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24</w:t>
            </w:r>
          </w:p>
        </w:tc>
      </w:tr>
      <w:tr w:rsidR="003F1FA4" w:rsidRPr="005F3C35" w:rsidTr="00864B7C">
        <w:trPr>
          <w:trHeight w:val="380"/>
          <w:jc w:val="center"/>
        </w:trPr>
        <w:tc>
          <w:tcPr>
            <w:tcW w:w="4786"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95</w:t>
            </w:r>
          </w:p>
        </w:tc>
        <w:tc>
          <w:tcPr>
            <w:tcW w:w="4372"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ind w:firstLine="567"/>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26</w:t>
            </w:r>
          </w:p>
        </w:tc>
      </w:tr>
      <w:tr w:rsidR="003F1FA4" w:rsidRPr="005F3C35" w:rsidTr="00864B7C">
        <w:trPr>
          <w:trHeight w:val="373"/>
          <w:jc w:val="center"/>
        </w:trPr>
        <w:tc>
          <w:tcPr>
            <w:tcW w:w="4786"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100</w:t>
            </w:r>
          </w:p>
        </w:tc>
        <w:tc>
          <w:tcPr>
            <w:tcW w:w="4372"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ind w:firstLine="567"/>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28</w:t>
            </w:r>
          </w:p>
        </w:tc>
      </w:tr>
      <w:tr w:rsidR="003F1FA4" w:rsidRPr="005F3C35" w:rsidTr="00864B7C">
        <w:trPr>
          <w:trHeight w:val="380"/>
          <w:jc w:val="center"/>
        </w:trPr>
        <w:tc>
          <w:tcPr>
            <w:tcW w:w="4786"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120</w:t>
            </w:r>
          </w:p>
        </w:tc>
        <w:tc>
          <w:tcPr>
            <w:tcW w:w="4372"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ind w:firstLine="567"/>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33</w:t>
            </w:r>
          </w:p>
        </w:tc>
      </w:tr>
      <w:tr w:rsidR="003F1FA4" w:rsidRPr="005F3C35" w:rsidTr="00864B7C">
        <w:trPr>
          <w:trHeight w:val="385"/>
          <w:jc w:val="center"/>
        </w:trPr>
        <w:tc>
          <w:tcPr>
            <w:tcW w:w="4786"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140</w:t>
            </w:r>
          </w:p>
        </w:tc>
        <w:tc>
          <w:tcPr>
            <w:tcW w:w="4372" w:type="dxa"/>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ind w:firstLine="567"/>
              <w:jc w:val="center"/>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rPr>
              <w:t>39</w:t>
            </w:r>
          </w:p>
        </w:tc>
      </w:tr>
      <w:tr w:rsidR="003F1FA4" w:rsidRPr="005F3C35" w:rsidTr="00864B7C">
        <w:trPr>
          <w:trHeight w:val="380"/>
          <w:jc w:val="center"/>
        </w:trPr>
        <w:tc>
          <w:tcPr>
            <w:tcW w:w="9158" w:type="dxa"/>
            <w:gridSpan w:val="2"/>
            <w:tcBorders>
              <w:top w:val="single" w:sz="6" w:space="0" w:color="auto"/>
              <w:left w:val="single" w:sz="6" w:space="0" w:color="auto"/>
              <w:bottom w:val="single" w:sz="6" w:space="0" w:color="auto"/>
              <w:right w:val="single" w:sz="6" w:space="0" w:color="auto"/>
            </w:tcBorders>
          </w:tcPr>
          <w:p w:rsidR="003F1FA4" w:rsidRPr="00BF2A18" w:rsidRDefault="003F1FA4" w:rsidP="00D314DF">
            <w:pPr>
              <w:pStyle w:val="Style71"/>
              <w:widowControl/>
              <w:jc w:val="both"/>
              <w:rPr>
                <w:rStyle w:val="FontStyle98"/>
                <w:rFonts w:ascii="Times New Roman" w:hAnsi="Times New Roman" w:cs="Times New Roman"/>
                <w:bCs/>
                <w:sz w:val="24"/>
                <w:szCs w:val="24"/>
              </w:rPr>
            </w:pPr>
            <w:r w:rsidRPr="00BF2A18">
              <w:rPr>
                <w:rStyle w:val="FontStyle98"/>
                <w:rFonts w:ascii="Times New Roman" w:hAnsi="Times New Roman" w:cs="Times New Roman"/>
                <w:bCs/>
                <w:sz w:val="24"/>
                <w:szCs w:val="24"/>
                <w:vertAlign w:val="superscript"/>
              </w:rPr>
              <w:t xml:space="preserve">a </w:t>
            </w:r>
            <w:r w:rsidRPr="00BF2A18">
              <w:rPr>
                <w:rStyle w:val="FontStyle98"/>
                <w:rFonts w:ascii="Times New Roman" w:hAnsi="Times New Roman" w:cs="Times New Roman"/>
                <w:bCs/>
                <w:sz w:val="20"/>
                <w:szCs w:val="20"/>
              </w:rPr>
              <w:t>В соответствии с § 4.2 стандарта EN 1991-1-4:2005.</w:t>
            </w:r>
          </w:p>
        </w:tc>
      </w:tr>
    </w:tbl>
    <w:p w:rsidR="003F1FA4" w:rsidRPr="005F3C35"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Pr="005F3C35" w:rsidRDefault="003F1FA4" w:rsidP="003F1FA4">
      <w:pPr>
        <w:pStyle w:val="Style10"/>
        <w:widowControl/>
        <w:ind w:firstLine="567"/>
        <w:jc w:val="both"/>
        <w:rPr>
          <w:rStyle w:val="FontStyle98"/>
          <w:rFonts w:ascii="Times New Roman" w:hAnsi="Times New Roman" w:cs="Times New Roman"/>
          <w:sz w:val="24"/>
          <w:szCs w:val="24"/>
          <w:lang w:eastAsia="en-US"/>
        </w:rPr>
      </w:pPr>
      <w:r w:rsidRPr="005F3C35">
        <w:rPr>
          <w:rStyle w:val="FontStyle98"/>
          <w:rFonts w:ascii="Times New Roman" w:hAnsi="Times New Roman" w:cs="Times New Roman"/>
          <w:sz w:val="24"/>
          <w:szCs w:val="24"/>
          <w:lang w:eastAsia="en-US"/>
        </w:rPr>
        <w:t>4.3.3.2.3 Механическая прочность столбов</w:t>
      </w:r>
      <w:r>
        <w:rPr>
          <w:rStyle w:val="FontStyle98"/>
          <w:rFonts w:ascii="Times New Roman" w:hAnsi="Times New Roman" w:cs="Times New Roman"/>
          <w:sz w:val="24"/>
          <w:szCs w:val="24"/>
          <w:lang w:eastAsia="en-US"/>
        </w:rPr>
        <w:t xml:space="preserve">  </w:t>
      </w:r>
    </w:p>
    <w:p w:rsidR="003F1FA4" w:rsidRPr="005F3C35" w:rsidRDefault="003F1FA4" w:rsidP="003F1FA4">
      <w:pPr>
        <w:pStyle w:val="Style47"/>
        <w:widowControl/>
        <w:ind w:firstLine="567"/>
        <w:jc w:val="both"/>
        <w:rPr>
          <w:rStyle w:val="FontStyle98"/>
          <w:rFonts w:ascii="Times New Roman" w:hAnsi="Times New Roman" w:cs="Times New Roman"/>
          <w:iCs/>
          <w:sz w:val="24"/>
          <w:szCs w:val="24"/>
        </w:rPr>
      </w:pPr>
      <w:r w:rsidRPr="005F3C35">
        <w:rPr>
          <w:rStyle w:val="FontStyle98"/>
          <w:rFonts w:ascii="Times New Roman" w:hAnsi="Times New Roman" w:cs="Times New Roman"/>
          <w:iCs/>
          <w:sz w:val="24"/>
          <w:szCs w:val="24"/>
        </w:rPr>
        <w:t>В условиях испытаний, определенных в приложении В, столбы должны отвечать следующим требованиям:</w:t>
      </w:r>
    </w:p>
    <w:p w:rsidR="003F1FA4" w:rsidRPr="005F3C35" w:rsidRDefault="003F1FA4" w:rsidP="003F1FA4">
      <w:pPr>
        <w:pStyle w:val="Style49"/>
        <w:widowControl/>
        <w:ind w:firstLine="567"/>
        <w:jc w:val="both"/>
        <w:rPr>
          <w:rStyle w:val="FontStyle98"/>
          <w:rFonts w:ascii="Times New Roman" w:hAnsi="Times New Roman" w:cs="Times New Roman"/>
          <w:iCs/>
          <w:sz w:val="24"/>
          <w:szCs w:val="24"/>
        </w:rPr>
      </w:pPr>
      <w:r w:rsidRPr="005F3C35">
        <w:rPr>
          <w:rStyle w:val="FontStyle98"/>
          <w:rFonts w:ascii="Times New Roman" w:hAnsi="Times New Roman" w:cs="Times New Roman"/>
          <w:iCs/>
          <w:sz w:val="24"/>
          <w:szCs w:val="24"/>
        </w:rPr>
        <w:t>a) на пределе полезной нагрузки: остающаяся деформация после нагрузки не должна превышать полезной нагрузки, определенной в таблицах 3 - 7, на 1% длины бетонного элемента над уровнем земли, а возможные трещины должны закрыться после срыва нагрузки;</w:t>
      </w:r>
    </w:p>
    <w:p w:rsidR="003F1FA4" w:rsidRPr="005F3C35" w:rsidRDefault="003F1FA4" w:rsidP="003F1FA4">
      <w:pPr>
        <w:pStyle w:val="Style49"/>
        <w:widowControl/>
        <w:ind w:firstLine="567"/>
        <w:jc w:val="both"/>
        <w:rPr>
          <w:rStyle w:val="FontStyle98"/>
          <w:rFonts w:ascii="Times New Roman" w:hAnsi="Times New Roman" w:cs="Times New Roman"/>
          <w:iCs/>
          <w:sz w:val="24"/>
          <w:szCs w:val="24"/>
        </w:rPr>
      </w:pPr>
      <w:r w:rsidRPr="005F3C35">
        <w:rPr>
          <w:rStyle w:val="FontStyle98"/>
          <w:rFonts w:ascii="Times New Roman" w:hAnsi="Times New Roman" w:cs="Times New Roman"/>
          <w:iCs/>
          <w:sz w:val="24"/>
          <w:szCs w:val="24"/>
        </w:rPr>
        <w:t>b) в предельном состоянии несущей способности: разрушающая нагрузка должна равняться по меньшей мере значению разрушающей нагрузки для фрактиля 0,05</w:t>
      </w:r>
      <w:r>
        <w:rPr>
          <w:rStyle w:val="afc"/>
          <w:rFonts w:ascii="Times New Roman" w:hAnsi="Times New Roman" w:cs="Times New Roman"/>
          <w:iCs/>
          <w:color w:val="000000"/>
        </w:rPr>
        <w:footnoteReference w:id="2"/>
      </w:r>
      <w:r w:rsidRPr="005F3C35">
        <w:rPr>
          <w:rStyle w:val="FontStyle98"/>
          <w:rFonts w:ascii="Times New Roman" w:hAnsi="Times New Roman" w:cs="Times New Roman"/>
          <w:iCs/>
          <w:sz w:val="24"/>
          <w:szCs w:val="24"/>
        </w:rPr>
        <w:t>), определенного в таблицах 3 - 7.</w:t>
      </w:r>
    </w:p>
    <w:p w:rsidR="003F1FA4" w:rsidRPr="005F3C35" w:rsidRDefault="003F1FA4" w:rsidP="003F1FA4">
      <w:pPr>
        <w:pStyle w:val="Style12"/>
        <w:widowControl/>
        <w:ind w:firstLine="567"/>
        <w:jc w:val="both"/>
        <w:rPr>
          <w:rStyle w:val="FontStyle98"/>
          <w:rFonts w:ascii="Times New Roman" w:hAnsi="Times New Roman" w:cs="Times New Roman"/>
          <w:iCs/>
          <w:sz w:val="24"/>
          <w:szCs w:val="24"/>
        </w:rPr>
      </w:pPr>
      <w:r w:rsidRPr="005F3C35">
        <w:rPr>
          <w:rStyle w:val="FontStyle98"/>
          <w:rFonts w:ascii="Times New Roman" w:hAnsi="Times New Roman" w:cs="Times New Roman"/>
          <w:iCs/>
          <w:sz w:val="24"/>
          <w:szCs w:val="24"/>
        </w:rPr>
        <w:t>Кроме того, ни один столб не должен иметь разрушающую нагрузку ниже 0,8-кратного значения установленной разрушающей нагрузки.</w:t>
      </w:r>
    </w:p>
    <w:p w:rsidR="003F1FA4" w:rsidRPr="00243B5B" w:rsidRDefault="003F1FA4" w:rsidP="003F1FA4">
      <w:pPr>
        <w:pStyle w:val="Style1"/>
        <w:widowControl/>
        <w:ind w:firstLine="567"/>
        <w:jc w:val="both"/>
        <w:rPr>
          <w:rStyle w:val="FontStyle99"/>
          <w:rFonts w:ascii="Times New Roman" w:hAnsi="Times New Roman" w:cs="Times New Roman"/>
          <w:b w:val="0"/>
          <w:sz w:val="20"/>
          <w:szCs w:val="20"/>
          <w:lang w:eastAsia="en-US"/>
        </w:rPr>
      </w:pPr>
    </w:p>
    <w:p w:rsidR="003F1FA4" w:rsidRPr="00243B5B" w:rsidRDefault="003F1FA4" w:rsidP="003F1FA4">
      <w:pPr>
        <w:pStyle w:val="Style1"/>
        <w:widowControl/>
        <w:ind w:firstLine="567"/>
        <w:jc w:val="both"/>
        <w:rPr>
          <w:rStyle w:val="FontStyle99"/>
          <w:rFonts w:ascii="Times New Roman" w:hAnsi="Times New Roman" w:cs="Times New Roman"/>
          <w:b w:val="0"/>
          <w:sz w:val="20"/>
          <w:szCs w:val="20"/>
          <w:lang w:eastAsia="en-US"/>
        </w:rPr>
      </w:pPr>
      <w:r w:rsidRPr="00243B5B">
        <w:rPr>
          <w:rStyle w:val="FontStyle99"/>
          <w:rFonts w:ascii="Times New Roman" w:hAnsi="Times New Roman" w:cs="Times New Roman"/>
          <w:b w:val="0"/>
          <w:sz w:val="20"/>
          <w:szCs w:val="20"/>
          <w:lang w:eastAsia="en-US"/>
        </w:rPr>
        <w:t>Примечание</w:t>
      </w:r>
      <w:r>
        <w:rPr>
          <w:rStyle w:val="FontStyle99"/>
          <w:rFonts w:ascii="Times New Roman" w:hAnsi="Times New Roman" w:cs="Times New Roman"/>
          <w:b w:val="0"/>
          <w:sz w:val="20"/>
          <w:szCs w:val="20"/>
          <w:lang w:eastAsia="en-US"/>
        </w:rPr>
        <w:t xml:space="preserve"> -</w:t>
      </w:r>
      <w:r w:rsidRPr="00243B5B">
        <w:rPr>
          <w:rStyle w:val="FontStyle99"/>
          <w:rFonts w:ascii="Times New Roman" w:hAnsi="Times New Roman" w:cs="Times New Roman"/>
          <w:b w:val="0"/>
          <w:sz w:val="20"/>
          <w:szCs w:val="20"/>
          <w:lang w:eastAsia="en-US"/>
        </w:rPr>
        <w:t xml:space="preserve"> На берегу моря или в открытых местах рекомендуется использовать столбы для сплошных ограждений не ниже класса </w:t>
      </w:r>
      <w:r w:rsidRPr="00243B5B">
        <w:rPr>
          <w:rStyle w:val="FontStyle99"/>
          <w:rFonts w:ascii="Times New Roman" w:hAnsi="Times New Roman" w:cs="Times New Roman"/>
          <w:b w:val="0"/>
          <w:sz w:val="20"/>
          <w:szCs w:val="20"/>
          <w:lang w:val="en-US" w:eastAsia="en-US"/>
        </w:rPr>
        <w:t>B</w:t>
      </w:r>
      <w:r w:rsidRPr="00243B5B">
        <w:rPr>
          <w:rStyle w:val="FontStyle99"/>
          <w:rFonts w:ascii="Times New Roman" w:hAnsi="Times New Roman" w:cs="Times New Roman"/>
          <w:b w:val="0"/>
          <w:sz w:val="20"/>
          <w:szCs w:val="20"/>
          <w:lang w:eastAsia="en-US"/>
        </w:rPr>
        <w:t>. Следует учитывать местные положения, действующие в месте возведения ограды.</w:t>
      </w:r>
    </w:p>
    <w:p w:rsidR="003F1FA4" w:rsidRPr="003A2DFC" w:rsidRDefault="003F1FA4" w:rsidP="003F1FA4">
      <w:pPr>
        <w:pStyle w:val="Style12"/>
        <w:widowControl/>
        <w:ind w:firstLine="567"/>
        <w:jc w:val="both"/>
        <w:rPr>
          <w:rStyle w:val="FontStyle101"/>
          <w:rFonts w:ascii="Times New Roman" w:hAnsi="Times New Roman" w:cs="Times New Roman"/>
          <w:sz w:val="20"/>
          <w:szCs w:val="20"/>
          <w:lang w:eastAsia="en-US"/>
        </w:rPr>
      </w:pPr>
    </w:p>
    <w:p w:rsidR="003F1FA4" w:rsidRPr="00CA0C6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A0C66">
        <w:rPr>
          <w:rStyle w:val="FontStyle101"/>
          <w:rFonts w:ascii="Times New Roman" w:hAnsi="Times New Roman" w:cs="Times New Roman"/>
          <w:i w:val="0"/>
          <w:sz w:val="24"/>
          <w:szCs w:val="24"/>
          <w:lang w:eastAsia="en-US"/>
        </w:rPr>
        <w:t>Для подпорок или «для столбов с упором» применяются требования 4.3.3.2.2 в соответствии с механической прочностью.</w:t>
      </w:r>
    </w:p>
    <w:p w:rsidR="003F1FA4" w:rsidRPr="00CA0C6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A0C66">
        <w:rPr>
          <w:rStyle w:val="FontStyle101"/>
          <w:rFonts w:ascii="Times New Roman" w:hAnsi="Times New Roman" w:cs="Times New Roman"/>
          <w:i w:val="0"/>
          <w:sz w:val="24"/>
          <w:szCs w:val="24"/>
          <w:lang w:eastAsia="en-US"/>
        </w:rPr>
        <w:t>Для размеров, превышающих указанные в таблицах, требуемые механические свойства определяются индивидуально.</w:t>
      </w:r>
    </w:p>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A0C66">
        <w:rPr>
          <w:rStyle w:val="FontStyle101"/>
          <w:rFonts w:ascii="Times New Roman" w:hAnsi="Times New Roman" w:cs="Times New Roman"/>
          <w:i w:val="0"/>
          <w:sz w:val="24"/>
          <w:szCs w:val="24"/>
          <w:lang w:eastAsia="en-US"/>
        </w:rPr>
        <w:t>Значения нагрузок для промежуточных столбов составляют:</w:t>
      </w:r>
    </w:p>
    <w:p w:rsidR="00864B7C" w:rsidRDefault="00864B7C" w:rsidP="003F1FA4">
      <w:pPr>
        <w:pStyle w:val="Style12"/>
        <w:widowControl/>
        <w:ind w:firstLine="567"/>
        <w:jc w:val="both"/>
        <w:rPr>
          <w:rStyle w:val="FontStyle101"/>
          <w:rFonts w:ascii="Times New Roman" w:hAnsi="Times New Roman" w:cs="Times New Roman"/>
          <w:i w:val="0"/>
          <w:sz w:val="24"/>
          <w:szCs w:val="24"/>
          <w:lang w:eastAsia="en-US"/>
        </w:rPr>
      </w:pPr>
    </w:p>
    <w:p w:rsidR="00864B7C" w:rsidRPr="00CA0C66" w:rsidRDefault="00864B7C" w:rsidP="003F1FA4">
      <w:pPr>
        <w:pStyle w:val="Style12"/>
        <w:widowControl/>
        <w:ind w:firstLine="567"/>
        <w:jc w:val="both"/>
        <w:rPr>
          <w:rStyle w:val="FontStyle101"/>
          <w:rFonts w:ascii="Times New Roman" w:hAnsi="Times New Roman" w:cs="Times New Roman"/>
          <w:i w:val="0"/>
          <w:sz w:val="24"/>
          <w:szCs w:val="24"/>
          <w:lang w:eastAsia="en-US"/>
        </w:rPr>
      </w:pPr>
    </w:p>
    <w:p w:rsidR="003F1FA4" w:rsidRPr="00FB201C" w:rsidRDefault="003F1FA4" w:rsidP="003F1FA4">
      <w:pPr>
        <w:pStyle w:val="Style10"/>
        <w:widowControl/>
        <w:ind w:firstLine="567"/>
        <w:jc w:val="center"/>
        <w:rPr>
          <w:rStyle w:val="FontStyle98"/>
          <w:rFonts w:ascii="Times New Roman" w:hAnsi="Times New Roman" w:cs="Times New Roman"/>
          <w:sz w:val="24"/>
          <w:szCs w:val="24"/>
          <w:lang w:eastAsia="en-US"/>
        </w:rPr>
      </w:pPr>
    </w:p>
    <w:p w:rsidR="003F1FA4" w:rsidRDefault="003F1FA4" w:rsidP="00864B7C">
      <w:pPr>
        <w:widowControl/>
        <w:autoSpaceDE w:val="0"/>
        <w:autoSpaceDN w:val="0"/>
        <w:adjustRightInd w:val="0"/>
        <w:jc w:val="center"/>
        <w:rPr>
          <w:rStyle w:val="FontStyle98"/>
          <w:rFonts w:ascii="Times New Roman" w:hAnsi="Times New Roman" w:cs="Times New Roman"/>
          <w:b/>
          <w:sz w:val="24"/>
          <w:szCs w:val="24"/>
          <w:lang w:eastAsia="en-US"/>
        </w:rPr>
      </w:pPr>
      <w:r w:rsidRPr="00692705">
        <w:rPr>
          <w:rStyle w:val="FontStyle98"/>
          <w:rFonts w:ascii="Times New Roman" w:hAnsi="Times New Roman" w:cs="Times New Roman"/>
          <w:b/>
          <w:sz w:val="24"/>
          <w:szCs w:val="24"/>
          <w:lang w:eastAsia="en-US"/>
        </w:rPr>
        <w:lastRenderedPageBreak/>
        <w:t>Таблица 3 - Промежуточные столбы для сплошных оград (полезная нагрузка)</w:t>
      </w:r>
    </w:p>
    <w:p w:rsidR="00864B7C" w:rsidRDefault="00864B7C" w:rsidP="003F1FA4">
      <w:pPr>
        <w:widowControl/>
        <w:autoSpaceDE w:val="0"/>
        <w:autoSpaceDN w:val="0"/>
        <w:adjustRightInd w:val="0"/>
        <w:ind w:firstLine="567"/>
        <w:jc w:val="both"/>
        <w:rPr>
          <w:rFonts w:ascii="Times New Roman" w:eastAsia="Times New Roman" w:hAnsi="Times New Roman" w:cs="Times New Roman"/>
          <w:color w:val="auto"/>
        </w:rPr>
      </w:pPr>
    </w:p>
    <w:tbl>
      <w:tblPr>
        <w:tblW w:w="0" w:type="auto"/>
        <w:jc w:val="center"/>
        <w:tblLayout w:type="fixed"/>
        <w:tblCellMar>
          <w:left w:w="40" w:type="dxa"/>
          <w:right w:w="40" w:type="dxa"/>
        </w:tblCellMar>
        <w:tblLook w:val="0000" w:firstRow="0" w:lastRow="0" w:firstColumn="0" w:lastColumn="0" w:noHBand="0" w:noVBand="0"/>
      </w:tblPr>
      <w:tblGrid>
        <w:gridCol w:w="2864"/>
        <w:gridCol w:w="1494"/>
        <w:gridCol w:w="1494"/>
        <w:gridCol w:w="1500"/>
        <w:gridCol w:w="1505"/>
      </w:tblGrid>
      <w:tr w:rsidR="003F1FA4" w:rsidRPr="00EE491F" w:rsidTr="00020C33">
        <w:trPr>
          <w:trHeight w:val="245"/>
          <w:jc w:val="center"/>
        </w:trPr>
        <w:tc>
          <w:tcPr>
            <w:tcW w:w="2864"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72"/>
              <w:widowControl/>
              <w:jc w:val="center"/>
              <w:rPr>
                <w:rStyle w:val="FontStyle98"/>
                <w:rFonts w:ascii="Times New Roman" w:hAnsi="Times New Roman" w:cs="Times New Roman"/>
                <w:sz w:val="24"/>
                <w:szCs w:val="24"/>
                <w:lang w:eastAsia="en-US"/>
              </w:rPr>
            </w:pPr>
          </w:p>
        </w:tc>
        <w:tc>
          <w:tcPr>
            <w:tcW w:w="5992" w:type="dxa"/>
            <w:gridSpan w:val="4"/>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Определенная полезная нагрузка, в Н</w:t>
            </w:r>
          </w:p>
        </w:tc>
      </w:tr>
      <w:tr w:rsidR="003F1FA4" w:rsidRPr="00EE491F" w:rsidTr="00020C33">
        <w:trPr>
          <w:trHeight w:val="497"/>
          <w:jc w:val="center"/>
        </w:trPr>
        <w:tc>
          <w:tcPr>
            <w:tcW w:w="2864" w:type="dxa"/>
            <w:tcBorders>
              <w:top w:val="single" w:sz="6" w:space="0" w:color="auto"/>
              <w:left w:val="single" w:sz="6" w:space="0" w:color="auto"/>
              <w:right w:val="single" w:sz="6" w:space="0" w:color="auto"/>
            </w:tcBorders>
          </w:tcPr>
          <w:p w:rsidR="003F1FA4" w:rsidRPr="00EE491F" w:rsidRDefault="003F1FA4" w:rsidP="00D314DF">
            <w:pPr>
              <w:jc w:val="center"/>
              <w:rPr>
                <w:rStyle w:val="FontStyle98"/>
                <w:rFonts w:ascii="Times New Roman" w:eastAsiaTheme="minorEastAsia" w:hAnsi="Times New Roman" w:cs="Times New Roman"/>
                <w:sz w:val="24"/>
                <w:szCs w:val="24"/>
                <w:lang w:eastAsia="en-US"/>
              </w:rPr>
            </w:pPr>
            <w:r w:rsidRPr="00EE491F">
              <w:rPr>
                <w:rStyle w:val="FontStyle98"/>
                <w:rFonts w:ascii="Times New Roman" w:eastAsiaTheme="minorEastAsia" w:hAnsi="Times New Roman" w:cs="Times New Roman"/>
                <w:sz w:val="24"/>
                <w:szCs w:val="24"/>
                <w:lang w:eastAsia="en-US"/>
              </w:rPr>
              <w:t>Высота панелей над</w:t>
            </w:r>
          </w:p>
          <w:p w:rsidR="003F1FA4" w:rsidRPr="00EE491F" w:rsidRDefault="003F1FA4" w:rsidP="00D314DF">
            <w:pPr>
              <w:jc w:val="center"/>
              <w:rPr>
                <w:rStyle w:val="FontStyle98"/>
                <w:rFonts w:ascii="Times New Roman" w:eastAsiaTheme="minorEastAsia" w:hAnsi="Times New Roman" w:cs="Times New Roman"/>
                <w:sz w:val="24"/>
                <w:szCs w:val="24"/>
                <w:lang w:eastAsia="en-US"/>
              </w:rPr>
            </w:pPr>
            <w:r w:rsidRPr="00EE491F">
              <w:rPr>
                <w:rStyle w:val="FontStyle98"/>
                <w:rFonts w:ascii="Times New Roman" w:eastAsiaTheme="minorEastAsia" w:hAnsi="Times New Roman" w:cs="Times New Roman"/>
                <w:sz w:val="24"/>
                <w:szCs w:val="24"/>
                <w:lang w:eastAsia="en-US"/>
              </w:rPr>
              <w:t>землей, м</w:t>
            </w:r>
          </w:p>
        </w:tc>
        <w:tc>
          <w:tcPr>
            <w:tcW w:w="1494" w:type="dxa"/>
            <w:tcBorders>
              <w:top w:val="single" w:sz="6" w:space="0" w:color="auto"/>
              <w:left w:val="single" w:sz="6"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1,00</w:t>
            </w:r>
          </w:p>
        </w:tc>
        <w:tc>
          <w:tcPr>
            <w:tcW w:w="1494" w:type="dxa"/>
            <w:tcBorders>
              <w:top w:val="single" w:sz="6" w:space="0" w:color="auto"/>
              <w:left w:val="single" w:sz="6"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1,50</w:t>
            </w:r>
          </w:p>
        </w:tc>
        <w:tc>
          <w:tcPr>
            <w:tcW w:w="1500" w:type="dxa"/>
            <w:tcBorders>
              <w:top w:val="single" w:sz="6" w:space="0" w:color="auto"/>
              <w:left w:val="single" w:sz="6"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2,00</w:t>
            </w:r>
          </w:p>
        </w:tc>
        <w:tc>
          <w:tcPr>
            <w:tcW w:w="1504" w:type="dxa"/>
            <w:tcBorders>
              <w:top w:val="single" w:sz="6" w:space="0" w:color="auto"/>
              <w:left w:val="single" w:sz="6"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2,50</w:t>
            </w:r>
          </w:p>
        </w:tc>
      </w:tr>
      <w:tr w:rsidR="003F1FA4" w:rsidRPr="00EE491F" w:rsidTr="00020C33">
        <w:trPr>
          <w:trHeight w:val="240"/>
          <w:jc w:val="center"/>
        </w:trPr>
        <w:tc>
          <w:tcPr>
            <w:tcW w:w="2864" w:type="dxa"/>
            <w:tcBorders>
              <w:top w:val="single" w:sz="6" w:space="0" w:color="auto"/>
              <w:left w:val="single" w:sz="6" w:space="0" w:color="auto"/>
              <w:bottom w:val="double" w:sz="4"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Класс столбов</w:t>
            </w:r>
            <w:r w:rsidRPr="001C68CF">
              <w:rPr>
                <w:rStyle w:val="FontStyle98"/>
                <w:rFonts w:ascii="Times New Roman" w:hAnsi="Times New Roman" w:cs="Times New Roman"/>
                <w:sz w:val="24"/>
                <w:szCs w:val="24"/>
                <w:vertAlign w:val="superscript"/>
                <w:lang w:eastAsia="en-US"/>
              </w:rPr>
              <w:t>a</w:t>
            </w:r>
          </w:p>
        </w:tc>
        <w:tc>
          <w:tcPr>
            <w:tcW w:w="5992" w:type="dxa"/>
            <w:gridSpan w:val="4"/>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72"/>
              <w:widowControl/>
              <w:jc w:val="center"/>
              <w:rPr>
                <w:rStyle w:val="FontStyle98"/>
                <w:rFonts w:ascii="Times New Roman" w:hAnsi="Times New Roman" w:cs="Times New Roman"/>
                <w:sz w:val="24"/>
                <w:szCs w:val="24"/>
                <w:lang w:eastAsia="en-US"/>
              </w:rPr>
            </w:pPr>
          </w:p>
        </w:tc>
      </w:tr>
      <w:tr w:rsidR="003F1FA4" w:rsidRPr="00EE491F" w:rsidTr="00020C33">
        <w:trPr>
          <w:trHeight w:val="236"/>
          <w:jc w:val="center"/>
        </w:trPr>
        <w:tc>
          <w:tcPr>
            <w:tcW w:w="2864"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A</w:t>
            </w:r>
          </w:p>
        </w:tc>
        <w:tc>
          <w:tcPr>
            <w:tcW w:w="1494"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1 400</w:t>
            </w:r>
          </w:p>
        </w:tc>
        <w:tc>
          <w:tcPr>
            <w:tcW w:w="1494"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1 400</w:t>
            </w:r>
          </w:p>
        </w:tc>
        <w:tc>
          <w:tcPr>
            <w:tcW w:w="1500"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1 800</w:t>
            </w:r>
          </w:p>
        </w:tc>
        <w:tc>
          <w:tcPr>
            <w:tcW w:w="1504"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2 200</w:t>
            </w:r>
          </w:p>
        </w:tc>
      </w:tr>
      <w:tr w:rsidR="003F1FA4" w:rsidRPr="00EE491F" w:rsidTr="00020C33">
        <w:trPr>
          <w:trHeight w:val="205"/>
          <w:jc w:val="center"/>
        </w:trPr>
        <w:tc>
          <w:tcPr>
            <w:tcW w:w="2864" w:type="dxa"/>
            <w:tcBorders>
              <w:top w:val="nil"/>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B</w:t>
            </w:r>
          </w:p>
        </w:tc>
        <w:tc>
          <w:tcPr>
            <w:tcW w:w="1494" w:type="dxa"/>
            <w:tcBorders>
              <w:top w:val="nil"/>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1 400</w:t>
            </w:r>
          </w:p>
        </w:tc>
        <w:tc>
          <w:tcPr>
            <w:tcW w:w="1494" w:type="dxa"/>
            <w:tcBorders>
              <w:top w:val="nil"/>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1 800</w:t>
            </w:r>
          </w:p>
        </w:tc>
        <w:tc>
          <w:tcPr>
            <w:tcW w:w="1500" w:type="dxa"/>
            <w:tcBorders>
              <w:top w:val="nil"/>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2 500</w:t>
            </w:r>
          </w:p>
        </w:tc>
        <w:tc>
          <w:tcPr>
            <w:tcW w:w="1504" w:type="dxa"/>
            <w:tcBorders>
              <w:top w:val="nil"/>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3 100</w:t>
            </w:r>
          </w:p>
        </w:tc>
      </w:tr>
      <w:tr w:rsidR="003F1FA4" w:rsidRPr="00EE491F" w:rsidTr="00020C33">
        <w:trPr>
          <w:trHeight w:val="258"/>
          <w:jc w:val="center"/>
        </w:trPr>
        <w:tc>
          <w:tcPr>
            <w:tcW w:w="2864"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C</w:t>
            </w:r>
          </w:p>
        </w:tc>
        <w:tc>
          <w:tcPr>
            <w:tcW w:w="1494"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1 400</w:t>
            </w:r>
          </w:p>
        </w:tc>
        <w:tc>
          <w:tcPr>
            <w:tcW w:w="1494"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2 300</w:t>
            </w:r>
          </w:p>
        </w:tc>
        <w:tc>
          <w:tcPr>
            <w:tcW w:w="1500"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3 200</w:t>
            </w:r>
          </w:p>
        </w:tc>
        <w:tc>
          <w:tcPr>
            <w:tcW w:w="1504"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t>4 000</w:t>
            </w:r>
          </w:p>
        </w:tc>
      </w:tr>
      <w:tr w:rsidR="003F1FA4" w:rsidRPr="00EE491F" w:rsidTr="00020C33">
        <w:trPr>
          <w:trHeight w:val="245"/>
          <w:jc w:val="center"/>
        </w:trPr>
        <w:tc>
          <w:tcPr>
            <w:tcW w:w="8857" w:type="dxa"/>
            <w:gridSpan w:val="5"/>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71"/>
              <w:widowControl/>
              <w:rPr>
                <w:rStyle w:val="FontStyle98"/>
                <w:rFonts w:ascii="Times New Roman" w:hAnsi="Times New Roman" w:cs="Times New Roman"/>
                <w:sz w:val="20"/>
                <w:szCs w:val="20"/>
                <w:lang w:eastAsia="en-US"/>
              </w:rPr>
            </w:pPr>
            <w:r w:rsidRPr="00EE491F">
              <w:rPr>
                <w:rStyle w:val="FontStyle98"/>
                <w:rFonts w:ascii="Times New Roman" w:hAnsi="Times New Roman" w:cs="Times New Roman"/>
                <w:sz w:val="20"/>
                <w:szCs w:val="20"/>
                <w:vertAlign w:val="superscript"/>
                <w:lang w:eastAsia="en-US"/>
              </w:rPr>
              <w:t>a</w:t>
            </w:r>
            <w:r w:rsidRPr="00EE491F">
              <w:rPr>
                <w:rStyle w:val="FontStyle98"/>
                <w:rFonts w:ascii="Times New Roman" w:hAnsi="Times New Roman" w:cs="Times New Roman"/>
                <w:sz w:val="20"/>
                <w:szCs w:val="20"/>
                <w:lang w:eastAsia="en-US"/>
              </w:rPr>
              <w:t xml:space="preserve"> В отношении ветрового давления (см. EN 1991-1-4).</w:t>
            </w:r>
          </w:p>
        </w:tc>
      </w:tr>
    </w:tbl>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864B7C" w:rsidRDefault="003F1FA4" w:rsidP="003F1FA4">
      <w:pPr>
        <w:pStyle w:val="Style10"/>
        <w:widowControl/>
        <w:jc w:val="center"/>
        <w:rPr>
          <w:rStyle w:val="FontStyle98"/>
          <w:rFonts w:ascii="Times New Roman" w:hAnsi="Times New Roman" w:cs="Times New Roman"/>
          <w:b/>
          <w:sz w:val="24"/>
          <w:szCs w:val="24"/>
          <w:lang w:eastAsia="en-US"/>
        </w:rPr>
      </w:pPr>
      <w:r w:rsidRPr="00692705">
        <w:rPr>
          <w:rStyle w:val="FontStyle98"/>
          <w:rFonts w:ascii="Times New Roman" w:hAnsi="Times New Roman" w:cs="Times New Roman"/>
          <w:b/>
          <w:sz w:val="24"/>
          <w:szCs w:val="24"/>
          <w:lang w:eastAsia="en-US"/>
        </w:rPr>
        <w:t xml:space="preserve">Таблица 4 - Промежуточные столбы для оград из сплошных панелей </w:t>
      </w:r>
    </w:p>
    <w:p w:rsidR="003F1FA4" w:rsidRPr="00692705" w:rsidRDefault="003F1FA4" w:rsidP="003F1FA4">
      <w:pPr>
        <w:pStyle w:val="Style10"/>
        <w:widowControl/>
        <w:jc w:val="center"/>
        <w:rPr>
          <w:rStyle w:val="FontStyle98"/>
          <w:rFonts w:ascii="Times New Roman" w:hAnsi="Times New Roman" w:cs="Times New Roman"/>
          <w:b/>
          <w:sz w:val="24"/>
          <w:szCs w:val="24"/>
          <w:lang w:eastAsia="en-US"/>
        </w:rPr>
      </w:pPr>
      <w:r w:rsidRPr="00692705">
        <w:rPr>
          <w:rStyle w:val="FontStyle98"/>
          <w:rFonts w:ascii="Times New Roman" w:hAnsi="Times New Roman" w:cs="Times New Roman"/>
          <w:b/>
          <w:sz w:val="24"/>
          <w:szCs w:val="24"/>
          <w:lang w:eastAsia="en-US"/>
        </w:rPr>
        <w:t>(разрушающая нагрузка)</w:t>
      </w:r>
    </w:p>
    <w:p w:rsidR="003F1FA4" w:rsidRPr="00EE491F" w:rsidRDefault="003F1FA4" w:rsidP="003F1FA4">
      <w:pPr>
        <w:pStyle w:val="Style10"/>
        <w:widowControl/>
        <w:ind w:firstLine="567"/>
        <w:jc w:val="center"/>
        <w:rPr>
          <w:rStyle w:val="FontStyle98"/>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527"/>
        <w:gridCol w:w="1622"/>
        <w:gridCol w:w="1622"/>
        <w:gridCol w:w="1628"/>
        <w:gridCol w:w="1625"/>
      </w:tblGrid>
      <w:tr w:rsidR="003F1FA4" w:rsidRPr="00EE491F" w:rsidTr="00020C33">
        <w:trPr>
          <w:trHeight w:val="249"/>
          <w:jc w:val="center"/>
        </w:trPr>
        <w:tc>
          <w:tcPr>
            <w:tcW w:w="2527"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72"/>
              <w:widowControl/>
              <w:ind w:left="25"/>
              <w:jc w:val="center"/>
              <w:rPr>
                <w:rStyle w:val="FontStyle98"/>
                <w:rFonts w:ascii="Times New Roman" w:hAnsi="Times New Roman" w:cs="Times New Roman"/>
                <w:sz w:val="24"/>
                <w:szCs w:val="24"/>
                <w:lang w:eastAsia="en-US"/>
              </w:rPr>
            </w:pPr>
          </w:p>
        </w:tc>
        <w:tc>
          <w:tcPr>
            <w:tcW w:w="6497" w:type="dxa"/>
            <w:gridSpan w:val="4"/>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25"/>
              <w:widowControl/>
              <w:ind w:firstLine="567"/>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Определенная разрушающая нагрузка, в Н</w:t>
            </w:r>
          </w:p>
        </w:tc>
      </w:tr>
      <w:tr w:rsidR="003F1FA4" w:rsidRPr="00EE491F" w:rsidTr="00020C33">
        <w:trPr>
          <w:trHeight w:val="442"/>
          <w:jc w:val="center"/>
        </w:trPr>
        <w:tc>
          <w:tcPr>
            <w:tcW w:w="2527"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Высота панелей над землей, м</w:t>
            </w:r>
          </w:p>
        </w:tc>
        <w:tc>
          <w:tcPr>
            <w:tcW w:w="1622"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25"/>
              <w:widowControl/>
              <w:ind w:firstLine="567"/>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1,00</w:t>
            </w:r>
          </w:p>
        </w:tc>
        <w:tc>
          <w:tcPr>
            <w:tcW w:w="1622"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25"/>
              <w:widowControl/>
              <w:ind w:firstLine="567"/>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1,50</w:t>
            </w:r>
          </w:p>
        </w:tc>
        <w:tc>
          <w:tcPr>
            <w:tcW w:w="1628"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25"/>
              <w:widowControl/>
              <w:ind w:firstLine="567"/>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2,00</w:t>
            </w:r>
          </w:p>
        </w:tc>
        <w:tc>
          <w:tcPr>
            <w:tcW w:w="1624"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25"/>
              <w:widowControl/>
              <w:ind w:firstLine="567"/>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2,50</w:t>
            </w:r>
          </w:p>
        </w:tc>
      </w:tr>
      <w:tr w:rsidR="003F1FA4" w:rsidRPr="00EE491F" w:rsidTr="00020C33">
        <w:trPr>
          <w:trHeight w:val="245"/>
          <w:jc w:val="center"/>
        </w:trPr>
        <w:tc>
          <w:tcPr>
            <w:tcW w:w="2527" w:type="dxa"/>
            <w:tcBorders>
              <w:top w:val="single" w:sz="6" w:space="0" w:color="auto"/>
              <w:left w:val="single" w:sz="6" w:space="0" w:color="auto"/>
              <w:bottom w:val="double" w:sz="4" w:space="0" w:color="auto"/>
              <w:right w:val="single" w:sz="6" w:space="0" w:color="auto"/>
            </w:tcBorders>
          </w:tcPr>
          <w:p w:rsidR="003F1FA4" w:rsidRPr="00EE491F" w:rsidRDefault="003F1FA4" w:rsidP="00D314DF">
            <w:pPr>
              <w:pStyle w:val="Style25"/>
              <w:widowControl/>
              <w:jc w:val="center"/>
              <w:rPr>
                <w:rStyle w:val="FontStyle98"/>
                <w:rFonts w:ascii="Times New Roman" w:hAnsi="Times New Roman" w:cs="Times New Roman"/>
                <w:sz w:val="24"/>
                <w:szCs w:val="24"/>
              </w:rPr>
            </w:pPr>
            <w:r w:rsidRPr="00EE491F">
              <w:rPr>
                <w:rStyle w:val="FontStyle98"/>
                <w:rFonts w:ascii="Times New Roman" w:hAnsi="Times New Roman" w:cs="Times New Roman"/>
                <w:sz w:val="24"/>
                <w:szCs w:val="24"/>
              </w:rPr>
              <w:t>Класс столбов</w:t>
            </w:r>
            <w:r w:rsidRPr="00501B4F">
              <w:rPr>
                <w:rStyle w:val="FontStyle98"/>
                <w:rFonts w:ascii="Times New Roman" w:hAnsi="Times New Roman" w:cs="Times New Roman"/>
                <w:sz w:val="24"/>
                <w:szCs w:val="24"/>
                <w:vertAlign w:val="superscript"/>
              </w:rPr>
              <w:t>a</w:t>
            </w:r>
          </w:p>
        </w:tc>
        <w:tc>
          <w:tcPr>
            <w:tcW w:w="6497" w:type="dxa"/>
            <w:gridSpan w:val="4"/>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72"/>
              <w:widowControl/>
              <w:ind w:firstLine="567"/>
              <w:jc w:val="center"/>
              <w:rPr>
                <w:rStyle w:val="FontStyle98"/>
                <w:rFonts w:ascii="Times New Roman" w:hAnsi="Times New Roman" w:cs="Times New Roman"/>
                <w:sz w:val="24"/>
                <w:szCs w:val="24"/>
                <w:lang w:eastAsia="en-US"/>
              </w:rPr>
            </w:pPr>
          </w:p>
        </w:tc>
      </w:tr>
      <w:tr w:rsidR="003F1FA4" w:rsidRPr="00EE491F" w:rsidTr="00020C33">
        <w:trPr>
          <w:trHeight w:val="241"/>
          <w:jc w:val="center"/>
        </w:trPr>
        <w:tc>
          <w:tcPr>
            <w:tcW w:w="2527"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A</w:t>
            </w:r>
          </w:p>
        </w:tc>
        <w:tc>
          <w:tcPr>
            <w:tcW w:w="1622"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2 300</w:t>
            </w:r>
          </w:p>
        </w:tc>
        <w:tc>
          <w:tcPr>
            <w:tcW w:w="1622"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2 300</w:t>
            </w:r>
          </w:p>
        </w:tc>
        <w:tc>
          <w:tcPr>
            <w:tcW w:w="1628"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3 200</w:t>
            </w:r>
          </w:p>
        </w:tc>
        <w:tc>
          <w:tcPr>
            <w:tcW w:w="1624" w:type="dxa"/>
            <w:tcBorders>
              <w:top w:val="double" w:sz="4" w:space="0" w:color="auto"/>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4 000</w:t>
            </w:r>
          </w:p>
        </w:tc>
      </w:tr>
      <w:tr w:rsidR="003F1FA4" w:rsidRPr="00EE491F" w:rsidTr="00020C33">
        <w:trPr>
          <w:trHeight w:val="209"/>
          <w:jc w:val="center"/>
        </w:trPr>
        <w:tc>
          <w:tcPr>
            <w:tcW w:w="2527" w:type="dxa"/>
            <w:tcBorders>
              <w:top w:val="nil"/>
              <w:left w:val="single" w:sz="6" w:space="0" w:color="auto"/>
              <w:bottom w:val="nil"/>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B</w:t>
            </w:r>
          </w:p>
        </w:tc>
        <w:tc>
          <w:tcPr>
            <w:tcW w:w="1622" w:type="dxa"/>
            <w:tcBorders>
              <w:top w:val="nil"/>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2 300</w:t>
            </w:r>
          </w:p>
        </w:tc>
        <w:tc>
          <w:tcPr>
            <w:tcW w:w="1622" w:type="dxa"/>
            <w:tcBorders>
              <w:top w:val="nil"/>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3 200</w:t>
            </w:r>
          </w:p>
        </w:tc>
        <w:tc>
          <w:tcPr>
            <w:tcW w:w="1628" w:type="dxa"/>
            <w:tcBorders>
              <w:top w:val="nil"/>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4 500</w:t>
            </w:r>
          </w:p>
        </w:tc>
        <w:tc>
          <w:tcPr>
            <w:tcW w:w="1624" w:type="dxa"/>
            <w:tcBorders>
              <w:top w:val="nil"/>
              <w:left w:val="single" w:sz="6" w:space="0" w:color="auto"/>
              <w:bottom w:val="nil"/>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5 600</w:t>
            </w:r>
          </w:p>
        </w:tc>
      </w:tr>
      <w:tr w:rsidR="003F1FA4" w:rsidRPr="00EE491F" w:rsidTr="00020C33">
        <w:trPr>
          <w:trHeight w:val="258"/>
          <w:jc w:val="center"/>
        </w:trPr>
        <w:tc>
          <w:tcPr>
            <w:tcW w:w="2527"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C</w:t>
            </w:r>
          </w:p>
        </w:tc>
        <w:tc>
          <w:tcPr>
            <w:tcW w:w="1622"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2 600</w:t>
            </w:r>
          </w:p>
        </w:tc>
        <w:tc>
          <w:tcPr>
            <w:tcW w:w="1622"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4 100</w:t>
            </w:r>
          </w:p>
        </w:tc>
        <w:tc>
          <w:tcPr>
            <w:tcW w:w="1628"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5 700</w:t>
            </w:r>
          </w:p>
        </w:tc>
        <w:tc>
          <w:tcPr>
            <w:tcW w:w="1624" w:type="dxa"/>
            <w:tcBorders>
              <w:top w:val="nil"/>
              <w:left w:val="single" w:sz="6" w:space="0" w:color="auto"/>
              <w:bottom w:val="single" w:sz="6" w:space="0" w:color="auto"/>
              <w:right w:val="single" w:sz="6" w:space="0" w:color="auto"/>
            </w:tcBorders>
          </w:tcPr>
          <w:p w:rsidR="003F1FA4" w:rsidRPr="00EE491F" w:rsidRDefault="003F1FA4" w:rsidP="00D314DF">
            <w:pPr>
              <w:pStyle w:val="Style71"/>
              <w:widowControl/>
              <w:ind w:firstLine="567"/>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7 200</w:t>
            </w:r>
          </w:p>
        </w:tc>
      </w:tr>
      <w:tr w:rsidR="003F1FA4" w:rsidRPr="00EE491F" w:rsidTr="00020C33">
        <w:trPr>
          <w:trHeight w:val="254"/>
          <w:jc w:val="center"/>
        </w:trPr>
        <w:tc>
          <w:tcPr>
            <w:tcW w:w="9024" w:type="dxa"/>
            <w:gridSpan w:val="5"/>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71"/>
              <w:widowControl/>
              <w:jc w:val="both"/>
              <w:rPr>
                <w:rStyle w:val="FontStyle98"/>
                <w:rFonts w:ascii="Times New Roman" w:hAnsi="Times New Roman" w:cs="Times New Roman"/>
                <w:bCs/>
                <w:sz w:val="24"/>
                <w:szCs w:val="24"/>
              </w:rPr>
            </w:pPr>
            <w:r w:rsidRPr="00501B4F">
              <w:rPr>
                <w:rStyle w:val="FontStyle98"/>
                <w:rFonts w:ascii="Times New Roman" w:hAnsi="Times New Roman" w:cs="Times New Roman"/>
                <w:bCs/>
                <w:sz w:val="24"/>
                <w:szCs w:val="24"/>
                <w:vertAlign w:val="superscript"/>
              </w:rPr>
              <w:t>a</w:t>
            </w:r>
            <w:r w:rsidRPr="00501B4F">
              <w:rPr>
                <w:rStyle w:val="FontStyle98"/>
                <w:rFonts w:ascii="Times New Roman" w:hAnsi="Times New Roman" w:cs="Times New Roman"/>
                <w:bCs/>
                <w:sz w:val="20"/>
                <w:szCs w:val="20"/>
              </w:rPr>
              <w:t xml:space="preserve"> В отношении ветрового давления (см. EN 1991-1-4).</w:t>
            </w:r>
          </w:p>
        </w:tc>
      </w:tr>
    </w:tbl>
    <w:p w:rsidR="003F1FA4" w:rsidRPr="00EE491F" w:rsidRDefault="003F1FA4" w:rsidP="003F1FA4">
      <w:pPr>
        <w:pStyle w:val="Style10"/>
        <w:widowControl/>
        <w:ind w:firstLine="567"/>
        <w:jc w:val="center"/>
        <w:rPr>
          <w:rStyle w:val="FontStyle98"/>
          <w:rFonts w:ascii="Times New Roman" w:hAnsi="Times New Roman" w:cs="Times New Roman"/>
          <w:sz w:val="24"/>
          <w:szCs w:val="24"/>
          <w:lang w:eastAsia="en-US"/>
        </w:rPr>
      </w:pPr>
    </w:p>
    <w:p w:rsidR="003F1FA4" w:rsidRPr="00240F7F" w:rsidRDefault="003F1FA4" w:rsidP="003F1FA4">
      <w:pPr>
        <w:pStyle w:val="Style10"/>
        <w:widowControl/>
        <w:jc w:val="center"/>
        <w:rPr>
          <w:rStyle w:val="FontStyle98"/>
          <w:rFonts w:ascii="Times New Roman" w:hAnsi="Times New Roman" w:cs="Times New Roman"/>
          <w:b/>
          <w:sz w:val="24"/>
          <w:szCs w:val="24"/>
          <w:lang w:eastAsia="en-US"/>
        </w:rPr>
      </w:pPr>
      <w:r w:rsidRPr="00240F7F">
        <w:rPr>
          <w:rStyle w:val="FontStyle98"/>
          <w:rFonts w:ascii="Times New Roman" w:hAnsi="Times New Roman" w:cs="Times New Roman"/>
          <w:b/>
          <w:sz w:val="24"/>
          <w:szCs w:val="24"/>
          <w:lang w:eastAsia="en-US"/>
        </w:rPr>
        <w:t>Таблица 5 - Промежуточные столбы для декоративных оград и столбы для смешанных оград с высотой полной детали ограды &gt; 900 мм</w:t>
      </w:r>
    </w:p>
    <w:p w:rsidR="003F1FA4" w:rsidRPr="00EE491F" w:rsidRDefault="003F1FA4" w:rsidP="003F1FA4">
      <w:pPr>
        <w:pStyle w:val="Style10"/>
        <w:widowControl/>
        <w:ind w:firstLine="567"/>
        <w:jc w:val="center"/>
        <w:rPr>
          <w:rStyle w:val="FontStyle98"/>
          <w:rFonts w:ascii="Times New Roman" w:hAnsi="Times New Roman" w:cs="Times New Roman"/>
          <w:sz w:val="24"/>
          <w:szCs w:val="24"/>
          <w:lang w:eastAsia="en-US"/>
        </w:rPr>
      </w:pPr>
    </w:p>
    <w:tbl>
      <w:tblPr>
        <w:tblW w:w="9072"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536"/>
        <w:gridCol w:w="717"/>
        <w:gridCol w:w="1411"/>
        <w:gridCol w:w="1416"/>
        <w:gridCol w:w="992"/>
      </w:tblGrid>
      <w:tr w:rsidR="003F1FA4" w:rsidRPr="00EE491F" w:rsidTr="00D314DF">
        <w:trPr>
          <w:trHeight w:val="350"/>
        </w:trPr>
        <w:tc>
          <w:tcPr>
            <w:tcW w:w="4536" w:type="dxa"/>
          </w:tcPr>
          <w:p w:rsidR="003F1FA4" w:rsidRPr="00EE491F" w:rsidRDefault="003F1FA4" w:rsidP="00D314DF">
            <w:pPr>
              <w:pStyle w:val="Style71"/>
              <w:widowControl/>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Высота панелей над землей, в м</w:t>
            </w:r>
          </w:p>
        </w:tc>
        <w:tc>
          <w:tcPr>
            <w:tcW w:w="717"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 1,20</w:t>
            </w:r>
          </w:p>
        </w:tc>
        <w:tc>
          <w:tcPr>
            <w:tcW w:w="1411"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1,50</w:t>
            </w:r>
          </w:p>
        </w:tc>
        <w:tc>
          <w:tcPr>
            <w:tcW w:w="1416"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2,00</w:t>
            </w:r>
          </w:p>
        </w:tc>
        <w:tc>
          <w:tcPr>
            <w:tcW w:w="992"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2,50</w:t>
            </w:r>
          </w:p>
        </w:tc>
      </w:tr>
      <w:tr w:rsidR="003F1FA4" w:rsidRPr="00EE491F" w:rsidTr="00D314DF">
        <w:trPr>
          <w:trHeight w:val="346"/>
        </w:trPr>
        <w:tc>
          <w:tcPr>
            <w:tcW w:w="4536" w:type="dxa"/>
          </w:tcPr>
          <w:p w:rsidR="003F1FA4" w:rsidRPr="00EE491F" w:rsidRDefault="003F1FA4" w:rsidP="00D314DF">
            <w:pPr>
              <w:pStyle w:val="Style71"/>
              <w:widowControl/>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Определенная полезная нагрузка, в Н</w:t>
            </w:r>
          </w:p>
        </w:tc>
        <w:tc>
          <w:tcPr>
            <w:tcW w:w="717"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1 400</w:t>
            </w:r>
          </w:p>
        </w:tc>
        <w:tc>
          <w:tcPr>
            <w:tcW w:w="1411"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1 400</w:t>
            </w:r>
          </w:p>
        </w:tc>
        <w:tc>
          <w:tcPr>
            <w:tcW w:w="1416"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1 800</w:t>
            </w:r>
          </w:p>
        </w:tc>
        <w:tc>
          <w:tcPr>
            <w:tcW w:w="992"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2 200</w:t>
            </w:r>
          </w:p>
        </w:tc>
      </w:tr>
      <w:tr w:rsidR="003F1FA4" w:rsidRPr="00EE491F" w:rsidTr="00D314DF">
        <w:trPr>
          <w:trHeight w:val="350"/>
        </w:trPr>
        <w:tc>
          <w:tcPr>
            <w:tcW w:w="4536" w:type="dxa"/>
          </w:tcPr>
          <w:p w:rsidR="003F1FA4" w:rsidRPr="00EE491F" w:rsidRDefault="003F1FA4" w:rsidP="00D314DF">
            <w:pPr>
              <w:pStyle w:val="Style71"/>
              <w:widowControl/>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Определенная разрушающая нагрузка, в Н</w:t>
            </w:r>
          </w:p>
        </w:tc>
        <w:tc>
          <w:tcPr>
            <w:tcW w:w="717"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2 300</w:t>
            </w:r>
          </w:p>
        </w:tc>
        <w:tc>
          <w:tcPr>
            <w:tcW w:w="1411"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2 300</w:t>
            </w:r>
          </w:p>
        </w:tc>
        <w:tc>
          <w:tcPr>
            <w:tcW w:w="1416"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3 200</w:t>
            </w:r>
          </w:p>
        </w:tc>
        <w:tc>
          <w:tcPr>
            <w:tcW w:w="992"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4 000</w:t>
            </w:r>
          </w:p>
        </w:tc>
      </w:tr>
    </w:tbl>
    <w:p w:rsidR="003F1FA4" w:rsidRPr="00EE491F" w:rsidRDefault="003F1FA4" w:rsidP="003F1FA4">
      <w:pPr>
        <w:pStyle w:val="Style10"/>
        <w:widowControl/>
        <w:ind w:firstLine="567"/>
        <w:jc w:val="center"/>
        <w:rPr>
          <w:rStyle w:val="FontStyle98"/>
          <w:rFonts w:ascii="Times New Roman" w:hAnsi="Times New Roman" w:cs="Times New Roman"/>
          <w:sz w:val="24"/>
          <w:szCs w:val="24"/>
          <w:lang w:eastAsia="en-US"/>
        </w:rPr>
      </w:pPr>
    </w:p>
    <w:p w:rsidR="003F1FA4" w:rsidRPr="00240F7F" w:rsidRDefault="003F1FA4" w:rsidP="003F1FA4">
      <w:pPr>
        <w:pStyle w:val="Style10"/>
        <w:widowControl/>
        <w:jc w:val="center"/>
        <w:rPr>
          <w:rStyle w:val="FontStyle98"/>
          <w:rFonts w:ascii="Times New Roman" w:hAnsi="Times New Roman" w:cs="Times New Roman"/>
          <w:b/>
          <w:sz w:val="24"/>
          <w:szCs w:val="24"/>
          <w:lang w:eastAsia="en-US"/>
        </w:rPr>
      </w:pPr>
      <w:r w:rsidRPr="00240F7F">
        <w:rPr>
          <w:rStyle w:val="FontStyle98"/>
          <w:rFonts w:ascii="Times New Roman" w:hAnsi="Times New Roman" w:cs="Times New Roman"/>
          <w:b/>
          <w:sz w:val="24"/>
          <w:szCs w:val="24"/>
          <w:lang w:eastAsia="en-US"/>
        </w:rPr>
        <w:t xml:space="preserve">Таблица 6 </w:t>
      </w:r>
      <w:r>
        <w:rPr>
          <w:rStyle w:val="FontStyle98"/>
          <w:rFonts w:ascii="Times New Roman" w:hAnsi="Times New Roman" w:cs="Times New Roman"/>
          <w:b/>
          <w:sz w:val="24"/>
          <w:szCs w:val="24"/>
          <w:lang w:eastAsia="en-US"/>
        </w:rPr>
        <w:t>-</w:t>
      </w:r>
      <w:r w:rsidRPr="00240F7F">
        <w:rPr>
          <w:rStyle w:val="FontStyle98"/>
          <w:rFonts w:ascii="Times New Roman" w:hAnsi="Times New Roman" w:cs="Times New Roman"/>
          <w:b/>
          <w:sz w:val="24"/>
          <w:szCs w:val="24"/>
          <w:lang w:eastAsia="en-US"/>
        </w:rPr>
        <w:t xml:space="preserve"> Промежуточные столбы для оград из проволочной сетки и оград из проволоки и столбы для смешанных оград с высотой полной детали ограды ≤900 мм</w:t>
      </w:r>
    </w:p>
    <w:p w:rsidR="003F1FA4" w:rsidRPr="00EE491F" w:rsidRDefault="003F1FA4" w:rsidP="003F1FA4">
      <w:pPr>
        <w:pStyle w:val="Style10"/>
        <w:widowControl/>
        <w:ind w:firstLine="567"/>
        <w:jc w:val="center"/>
        <w:rPr>
          <w:rStyle w:val="FontStyle98"/>
          <w:rFonts w:ascii="Times New Roman" w:hAnsi="Times New Roman" w:cs="Times New Roman"/>
          <w:sz w:val="24"/>
          <w:szCs w:val="24"/>
          <w:lang w:eastAsia="en-US"/>
        </w:rPr>
      </w:pPr>
    </w:p>
    <w:tbl>
      <w:tblPr>
        <w:tblW w:w="9085"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381"/>
        <w:gridCol w:w="1880"/>
        <w:gridCol w:w="1408"/>
        <w:gridCol w:w="1423"/>
        <w:gridCol w:w="993"/>
      </w:tblGrid>
      <w:tr w:rsidR="003F1FA4" w:rsidRPr="00EE491F" w:rsidTr="00020C33">
        <w:trPr>
          <w:trHeight w:val="208"/>
        </w:trPr>
        <w:tc>
          <w:tcPr>
            <w:tcW w:w="3381" w:type="dxa"/>
          </w:tcPr>
          <w:p w:rsidR="003F1FA4" w:rsidRPr="00EE491F" w:rsidRDefault="003F1FA4" w:rsidP="00D314DF">
            <w:pPr>
              <w:pStyle w:val="Style71"/>
              <w:widowControl/>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Высота панелей над землей, в м</w:t>
            </w:r>
          </w:p>
        </w:tc>
        <w:tc>
          <w:tcPr>
            <w:tcW w:w="1880"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 1,20</w:t>
            </w:r>
          </w:p>
        </w:tc>
        <w:tc>
          <w:tcPr>
            <w:tcW w:w="1408"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1,50</w:t>
            </w:r>
          </w:p>
        </w:tc>
        <w:tc>
          <w:tcPr>
            <w:tcW w:w="1423"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2,00</w:t>
            </w:r>
          </w:p>
        </w:tc>
        <w:tc>
          <w:tcPr>
            <w:tcW w:w="993"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2,50</w:t>
            </w:r>
          </w:p>
        </w:tc>
      </w:tr>
      <w:tr w:rsidR="003F1FA4" w:rsidRPr="00EE491F" w:rsidTr="00020C33">
        <w:trPr>
          <w:trHeight w:val="206"/>
        </w:trPr>
        <w:tc>
          <w:tcPr>
            <w:tcW w:w="3381" w:type="dxa"/>
          </w:tcPr>
          <w:p w:rsidR="003F1FA4" w:rsidRPr="00EE491F" w:rsidRDefault="003F1FA4" w:rsidP="00D314DF">
            <w:pPr>
              <w:pStyle w:val="Style71"/>
              <w:widowControl/>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Определенная полезная нагрузка, в Н</w:t>
            </w:r>
          </w:p>
        </w:tc>
        <w:tc>
          <w:tcPr>
            <w:tcW w:w="1880"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1 400</w:t>
            </w:r>
          </w:p>
        </w:tc>
        <w:tc>
          <w:tcPr>
            <w:tcW w:w="1408"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1 400</w:t>
            </w:r>
          </w:p>
        </w:tc>
        <w:tc>
          <w:tcPr>
            <w:tcW w:w="1423"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1 400</w:t>
            </w:r>
          </w:p>
        </w:tc>
        <w:tc>
          <w:tcPr>
            <w:tcW w:w="993"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1 400</w:t>
            </w:r>
          </w:p>
        </w:tc>
      </w:tr>
      <w:tr w:rsidR="003F1FA4" w:rsidRPr="00EE491F" w:rsidTr="00020C33">
        <w:trPr>
          <w:trHeight w:val="208"/>
        </w:trPr>
        <w:tc>
          <w:tcPr>
            <w:tcW w:w="3381" w:type="dxa"/>
            <w:tcBorders>
              <w:bottom w:val="single" w:sz="4" w:space="0" w:color="auto"/>
            </w:tcBorders>
          </w:tcPr>
          <w:p w:rsidR="003F1FA4" w:rsidRPr="00EE491F" w:rsidRDefault="003F1FA4" w:rsidP="00D314DF">
            <w:pPr>
              <w:pStyle w:val="Style71"/>
              <w:widowControl/>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Определенная разрушающая нагрузка, в Н</w:t>
            </w:r>
          </w:p>
        </w:tc>
        <w:tc>
          <w:tcPr>
            <w:tcW w:w="1880"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2 100</w:t>
            </w:r>
          </w:p>
        </w:tc>
        <w:tc>
          <w:tcPr>
            <w:tcW w:w="1408"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2 100</w:t>
            </w:r>
          </w:p>
        </w:tc>
        <w:tc>
          <w:tcPr>
            <w:tcW w:w="1423"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2 100</w:t>
            </w:r>
          </w:p>
        </w:tc>
        <w:tc>
          <w:tcPr>
            <w:tcW w:w="993" w:type="dxa"/>
          </w:tcPr>
          <w:p w:rsidR="003F1FA4" w:rsidRPr="00EE491F" w:rsidRDefault="003F1FA4" w:rsidP="00D314DF">
            <w:pPr>
              <w:pStyle w:val="Style71"/>
              <w:widowControl/>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2 100</w:t>
            </w:r>
          </w:p>
        </w:tc>
      </w:tr>
    </w:tbl>
    <w:p w:rsidR="003F1FA4" w:rsidRPr="00EE491F" w:rsidRDefault="003F1FA4" w:rsidP="003F1FA4">
      <w:pPr>
        <w:pStyle w:val="Style14"/>
        <w:widowControl/>
        <w:ind w:firstLine="567"/>
        <w:jc w:val="both"/>
        <w:rPr>
          <w:rStyle w:val="FontStyle98"/>
          <w:rFonts w:ascii="Times New Roman" w:hAnsi="Times New Roman" w:cs="Times New Roman"/>
          <w:bCs/>
          <w:sz w:val="24"/>
          <w:szCs w:val="24"/>
        </w:rPr>
      </w:pPr>
    </w:p>
    <w:p w:rsidR="003F1FA4" w:rsidRPr="00240F7F" w:rsidRDefault="003F1FA4" w:rsidP="003F1FA4">
      <w:pPr>
        <w:pStyle w:val="Style14"/>
        <w:widowControl/>
        <w:jc w:val="center"/>
        <w:rPr>
          <w:rStyle w:val="FontStyle98"/>
          <w:rFonts w:ascii="Times New Roman" w:hAnsi="Times New Roman" w:cs="Times New Roman"/>
          <w:b/>
          <w:sz w:val="24"/>
          <w:szCs w:val="24"/>
          <w:lang w:eastAsia="en-US"/>
        </w:rPr>
      </w:pPr>
      <w:r w:rsidRPr="00240F7F">
        <w:rPr>
          <w:rStyle w:val="FontStyle98"/>
          <w:rFonts w:ascii="Times New Roman" w:hAnsi="Times New Roman" w:cs="Times New Roman"/>
          <w:b/>
          <w:sz w:val="24"/>
          <w:szCs w:val="24"/>
          <w:lang w:eastAsia="en-US"/>
        </w:rPr>
        <w:t>Таблица 7 - Промежуточные столбы для ригельных оград</w:t>
      </w:r>
    </w:p>
    <w:p w:rsidR="003F1FA4" w:rsidRPr="00EE491F" w:rsidRDefault="003F1FA4" w:rsidP="003F1FA4">
      <w:pPr>
        <w:pStyle w:val="Style14"/>
        <w:widowControl/>
        <w:ind w:firstLine="567"/>
        <w:jc w:val="center"/>
        <w:rPr>
          <w:rStyle w:val="FontStyle98"/>
          <w:rFonts w:ascii="Times New Roman" w:hAnsi="Times New Roman" w:cs="Times New Roman"/>
          <w:bCs/>
          <w:sz w:val="24"/>
          <w:szCs w:val="24"/>
        </w:rPr>
      </w:pPr>
    </w:p>
    <w:tbl>
      <w:tblPr>
        <w:tblW w:w="9052"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66"/>
        <w:gridCol w:w="2893"/>
        <w:gridCol w:w="1893"/>
      </w:tblGrid>
      <w:tr w:rsidR="003F1FA4" w:rsidRPr="00EE491F" w:rsidTr="00020C33">
        <w:trPr>
          <w:trHeight w:val="370"/>
        </w:trPr>
        <w:tc>
          <w:tcPr>
            <w:tcW w:w="4266" w:type="dxa"/>
            <w:tcBorders>
              <w:bottom w:val="double" w:sz="4" w:space="0" w:color="auto"/>
            </w:tcBorders>
          </w:tcPr>
          <w:p w:rsidR="003F1FA4" w:rsidRPr="000F7762" w:rsidRDefault="003F1FA4" w:rsidP="00D314DF">
            <w:pPr>
              <w:pStyle w:val="Style37"/>
              <w:widowControl/>
              <w:ind w:firstLine="102"/>
              <w:jc w:val="center"/>
              <w:rPr>
                <w:rStyle w:val="FontStyle98"/>
                <w:rFonts w:ascii="Times New Roman" w:hAnsi="Times New Roman" w:cs="Times New Roman"/>
                <w:sz w:val="24"/>
                <w:szCs w:val="24"/>
                <w:lang w:eastAsia="en-US"/>
              </w:rPr>
            </w:pPr>
            <w:r w:rsidRPr="000F7762">
              <w:rPr>
                <w:rStyle w:val="FontStyle98"/>
                <w:rFonts w:ascii="Times New Roman" w:hAnsi="Times New Roman" w:cs="Times New Roman"/>
                <w:sz w:val="24"/>
                <w:szCs w:val="24"/>
                <w:lang w:eastAsia="en-US"/>
              </w:rPr>
              <w:t>Предусмотренная цель применения</w:t>
            </w:r>
          </w:p>
        </w:tc>
        <w:tc>
          <w:tcPr>
            <w:tcW w:w="2893" w:type="dxa"/>
            <w:tcBorders>
              <w:bottom w:val="double" w:sz="4" w:space="0" w:color="auto"/>
            </w:tcBorders>
          </w:tcPr>
          <w:p w:rsidR="003F1FA4" w:rsidRPr="000F7762" w:rsidRDefault="003F1FA4" w:rsidP="00D314DF">
            <w:pPr>
              <w:pStyle w:val="Style37"/>
              <w:widowControl/>
              <w:ind w:firstLine="102"/>
              <w:jc w:val="center"/>
              <w:rPr>
                <w:rStyle w:val="FontStyle98"/>
                <w:rFonts w:ascii="Times New Roman" w:hAnsi="Times New Roman" w:cs="Times New Roman"/>
                <w:sz w:val="24"/>
                <w:szCs w:val="24"/>
                <w:lang w:eastAsia="en-US"/>
              </w:rPr>
            </w:pPr>
            <w:r w:rsidRPr="000F7762">
              <w:rPr>
                <w:rStyle w:val="FontStyle98"/>
                <w:rFonts w:ascii="Times New Roman" w:hAnsi="Times New Roman" w:cs="Times New Roman"/>
                <w:sz w:val="24"/>
                <w:szCs w:val="24"/>
                <w:lang w:eastAsia="en-US"/>
              </w:rPr>
              <w:t>Спортивные сооружения</w:t>
            </w:r>
          </w:p>
        </w:tc>
        <w:tc>
          <w:tcPr>
            <w:tcW w:w="1893" w:type="dxa"/>
            <w:tcBorders>
              <w:bottom w:val="double" w:sz="4" w:space="0" w:color="auto"/>
            </w:tcBorders>
          </w:tcPr>
          <w:p w:rsidR="003F1FA4" w:rsidRPr="000F7762" w:rsidRDefault="003F1FA4" w:rsidP="00D314DF">
            <w:pPr>
              <w:pStyle w:val="Style37"/>
              <w:widowControl/>
              <w:ind w:firstLine="102"/>
              <w:jc w:val="center"/>
              <w:rPr>
                <w:rStyle w:val="FontStyle98"/>
                <w:rFonts w:ascii="Times New Roman" w:hAnsi="Times New Roman" w:cs="Times New Roman"/>
                <w:sz w:val="24"/>
                <w:szCs w:val="24"/>
                <w:lang w:eastAsia="en-US"/>
              </w:rPr>
            </w:pPr>
            <w:r w:rsidRPr="000F7762">
              <w:rPr>
                <w:rStyle w:val="FontStyle98"/>
                <w:rFonts w:ascii="Times New Roman" w:hAnsi="Times New Roman" w:cs="Times New Roman"/>
                <w:sz w:val="24"/>
                <w:szCs w:val="24"/>
                <w:lang w:eastAsia="en-US"/>
              </w:rPr>
              <w:t>Прочее</w:t>
            </w:r>
          </w:p>
        </w:tc>
      </w:tr>
      <w:tr w:rsidR="003F1FA4" w:rsidRPr="00EE491F" w:rsidTr="00020C33">
        <w:trPr>
          <w:trHeight w:val="246"/>
        </w:trPr>
        <w:tc>
          <w:tcPr>
            <w:tcW w:w="4266" w:type="dxa"/>
            <w:tcBorders>
              <w:top w:val="double" w:sz="4" w:space="0" w:color="auto"/>
            </w:tcBorders>
          </w:tcPr>
          <w:p w:rsidR="003F1FA4" w:rsidRPr="000F7762" w:rsidRDefault="003F1FA4" w:rsidP="00D314DF">
            <w:pPr>
              <w:pStyle w:val="Style65"/>
              <w:widowControl/>
              <w:ind w:firstLine="102"/>
              <w:jc w:val="both"/>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Расстояние между осями, м</w:t>
            </w:r>
          </w:p>
        </w:tc>
        <w:tc>
          <w:tcPr>
            <w:tcW w:w="2893" w:type="dxa"/>
            <w:tcBorders>
              <w:top w:val="double" w:sz="4" w:space="0" w:color="auto"/>
            </w:tcBorders>
          </w:tcPr>
          <w:p w:rsidR="003F1FA4" w:rsidRPr="000F7762" w:rsidRDefault="003F1FA4" w:rsidP="00D314DF">
            <w:pPr>
              <w:pStyle w:val="Style65"/>
              <w:widowControl/>
              <w:ind w:firstLine="102"/>
              <w:jc w:val="center"/>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2,00</w:t>
            </w:r>
          </w:p>
        </w:tc>
        <w:tc>
          <w:tcPr>
            <w:tcW w:w="1893" w:type="dxa"/>
            <w:tcBorders>
              <w:top w:val="double" w:sz="4" w:space="0" w:color="auto"/>
            </w:tcBorders>
          </w:tcPr>
          <w:p w:rsidR="003F1FA4" w:rsidRPr="000F7762" w:rsidRDefault="003F1FA4" w:rsidP="00D314DF">
            <w:pPr>
              <w:pStyle w:val="Style65"/>
              <w:widowControl/>
              <w:ind w:firstLine="102"/>
              <w:jc w:val="center"/>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2,50</w:t>
            </w:r>
          </w:p>
        </w:tc>
      </w:tr>
      <w:tr w:rsidR="003F1FA4" w:rsidRPr="00EE491F" w:rsidTr="00020C33">
        <w:trPr>
          <w:trHeight w:val="380"/>
        </w:trPr>
        <w:tc>
          <w:tcPr>
            <w:tcW w:w="4266" w:type="dxa"/>
          </w:tcPr>
          <w:p w:rsidR="003F1FA4" w:rsidRPr="000F7762" w:rsidRDefault="003F1FA4" w:rsidP="00020C33">
            <w:pPr>
              <w:pStyle w:val="Style71"/>
              <w:widowControl/>
              <w:ind w:firstLine="102"/>
              <w:jc w:val="both"/>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Определенная полезная нагрузка, в Н</w:t>
            </w:r>
          </w:p>
        </w:tc>
        <w:tc>
          <w:tcPr>
            <w:tcW w:w="2893" w:type="dxa"/>
          </w:tcPr>
          <w:p w:rsidR="003F1FA4" w:rsidRPr="000F7762" w:rsidRDefault="003F1FA4" w:rsidP="00D314DF">
            <w:pPr>
              <w:pStyle w:val="Style65"/>
              <w:widowControl/>
              <w:ind w:firstLine="102"/>
              <w:jc w:val="center"/>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4 000</w:t>
            </w:r>
          </w:p>
        </w:tc>
        <w:tc>
          <w:tcPr>
            <w:tcW w:w="1893" w:type="dxa"/>
          </w:tcPr>
          <w:p w:rsidR="003F1FA4" w:rsidRPr="000F7762" w:rsidRDefault="003F1FA4" w:rsidP="00D314DF">
            <w:pPr>
              <w:pStyle w:val="Style65"/>
              <w:widowControl/>
              <w:ind w:firstLine="102"/>
              <w:jc w:val="center"/>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3 200</w:t>
            </w:r>
          </w:p>
        </w:tc>
      </w:tr>
      <w:tr w:rsidR="003F1FA4" w:rsidRPr="00EE491F" w:rsidTr="00020C33">
        <w:trPr>
          <w:trHeight w:val="519"/>
        </w:trPr>
        <w:tc>
          <w:tcPr>
            <w:tcW w:w="4266" w:type="dxa"/>
          </w:tcPr>
          <w:p w:rsidR="003F1FA4" w:rsidRPr="000F7762" w:rsidRDefault="003F1FA4" w:rsidP="00D314DF">
            <w:pPr>
              <w:pStyle w:val="Style71"/>
              <w:widowControl/>
              <w:ind w:firstLine="102"/>
              <w:jc w:val="both"/>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Определенная разрушающая нагрузка, в Н</w:t>
            </w:r>
          </w:p>
        </w:tc>
        <w:tc>
          <w:tcPr>
            <w:tcW w:w="2893" w:type="dxa"/>
          </w:tcPr>
          <w:p w:rsidR="003F1FA4" w:rsidRPr="000F7762" w:rsidRDefault="003F1FA4" w:rsidP="00D314DF">
            <w:pPr>
              <w:pStyle w:val="Style65"/>
              <w:widowControl/>
              <w:ind w:firstLine="102"/>
              <w:jc w:val="center"/>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5 900</w:t>
            </w:r>
          </w:p>
        </w:tc>
        <w:tc>
          <w:tcPr>
            <w:tcW w:w="1893" w:type="dxa"/>
          </w:tcPr>
          <w:p w:rsidR="003F1FA4" w:rsidRPr="000F7762" w:rsidRDefault="003F1FA4" w:rsidP="00D314DF">
            <w:pPr>
              <w:pStyle w:val="Style65"/>
              <w:widowControl/>
              <w:ind w:firstLine="102"/>
              <w:jc w:val="center"/>
              <w:rPr>
                <w:rStyle w:val="FontStyle98"/>
                <w:rFonts w:ascii="Times New Roman" w:hAnsi="Times New Roman" w:cs="Times New Roman"/>
                <w:bCs/>
                <w:sz w:val="24"/>
                <w:szCs w:val="24"/>
              </w:rPr>
            </w:pPr>
            <w:r w:rsidRPr="000F7762">
              <w:rPr>
                <w:rStyle w:val="FontStyle98"/>
                <w:rFonts w:ascii="Times New Roman" w:hAnsi="Times New Roman" w:cs="Times New Roman"/>
                <w:bCs/>
                <w:sz w:val="24"/>
                <w:szCs w:val="24"/>
              </w:rPr>
              <w:t>4 800</w:t>
            </w:r>
          </w:p>
        </w:tc>
      </w:tr>
    </w:tbl>
    <w:p w:rsidR="00020C33" w:rsidRDefault="00020C33" w:rsidP="003F1FA4">
      <w:pPr>
        <w:pStyle w:val="Style10"/>
        <w:widowControl/>
        <w:ind w:firstLine="567"/>
        <w:jc w:val="both"/>
        <w:rPr>
          <w:rStyle w:val="FontStyle98"/>
          <w:rFonts w:ascii="Times New Roman" w:hAnsi="Times New Roman" w:cs="Times New Roman"/>
          <w:sz w:val="24"/>
          <w:szCs w:val="24"/>
          <w:lang w:eastAsia="en-US"/>
        </w:rPr>
      </w:pPr>
    </w:p>
    <w:p w:rsidR="003F1FA4" w:rsidRDefault="003F1FA4" w:rsidP="003F1FA4">
      <w:pPr>
        <w:pStyle w:val="Style10"/>
        <w:widowControl/>
        <w:ind w:firstLine="567"/>
        <w:jc w:val="both"/>
        <w:rPr>
          <w:rStyle w:val="FontStyle98"/>
          <w:rFonts w:ascii="Times New Roman" w:hAnsi="Times New Roman" w:cs="Times New Roman"/>
          <w:sz w:val="24"/>
          <w:szCs w:val="24"/>
          <w:lang w:eastAsia="en-US"/>
        </w:rPr>
      </w:pPr>
      <w:r w:rsidRPr="00EE491F">
        <w:rPr>
          <w:rStyle w:val="FontStyle98"/>
          <w:rFonts w:ascii="Times New Roman" w:hAnsi="Times New Roman" w:cs="Times New Roman"/>
          <w:sz w:val="24"/>
          <w:szCs w:val="24"/>
          <w:lang w:eastAsia="en-US"/>
        </w:rPr>
        <w:lastRenderedPageBreak/>
        <w:t>4.3.3.2.4 Механическая прочность цокольных, сплошных или декоративных панелей и ригелей</w:t>
      </w:r>
      <w:r>
        <w:rPr>
          <w:rStyle w:val="FontStyle98"/>
          <w:rFonts w:ascii="Times New Roman" w:hAnsi="Times New Roman" w:cs="Times New Roman"/>
          <w:sz w:val="24"/>
          <w:szCs w:val="24"/>
          <w:lang w:eastAsia="en-US"/>
        </w:rPr>
        <w:t>.</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EE491F">
        <w:rPr>
          <w:rStyle w:val="FontStyle98"/>
          <w:rFonts w:ascii="Times New Roman" w:hAnsi="Times New Roman" w:cs="Times New Roman"/>
          <w:iCs/>
          <w:sz w:val="24"/>
          <w:szCs w:val="24"/>
        </w:rPr>
        <w:t>Цокольные, сплошные или декоративные панели и ригели должны отвечать</w:t>
      </w:r>
      <w:r>
        <w:rPr>
          <w:rStyle w:val="FontStyle98"/>
          <w:rFonts w:ascii="Times New Roman" w:hAnsi="Times New Roman" w:cs="Times New Roman"/>
          <w:iCs/>
          <w:sz w:val="24"/>
          <w:szCs w:val="24"/>
        </w:rPr>
        <w:t xml:space="preserve"> </w:t>
      </w:r>
      <w:r w:rsidRPr="00EE491F">
        <w:rPr>
          <w:rStyle w:val="FontStyle98"/>
          <w:rFonts w:ascii="Times New Roman" w:hAnsi="Times New Roman" w:cs="Times New Roman"/>
          <w:iCs/>
          <w:sz w:val="24"/>
          <w:szCs w:val="24"/>
        </w:rPr>
        <w:t>требованиям, изложенным в условиях испытаний по Приложению В:</w:t>
      </w:r>
    </w:p>
    <w:p w:rsidR="003F1FA4" w:rsidRPr="00EE491F" w:rsidRDefault="003F1FA4" w:rsidP="003F1FA4">
      <w:pPr>
        <w:pStyle w:val="Style41"/>
        <w:widowControl/>
        <w:ind w:firstLine="567"/>
        <w:jc w:val="both"/>
        <w:rPr>
          <w:rStyle w:val="FontStyle98"/>
          <w:rFonts w:ascii="Times New Roman" w:hAnsi="Times New Roman" w:cs="Times New Roman"/>
          <w:iCs/>
          <w:sz w:val="24"/>
          <w:szCs w:val="24"/>
        </w:rPr>
      </w:pPr>
      <w:r w:rsidRPr="00EE491F">
        <w:rPr>
          <w:rStyle w:val="FontStyle98"/>
          <w:rFonts w:ascii="Times New Roman" w:hAnsi="Times New Roman" w:cs="Times New Roman"/>
          <w:iCs/>
          <w:sz w:val="24"/>
          <w:szCs w:val="24"/>
        </w:rPr>
        <w:t>a) разрушающая нагрузка должна, как минимум, быть равной значению</w:t>
      </w:r>
      <w:r>
        <w:rPr>
          <w:rStyle w:val="FontStyle98"/>
          <w:rFonts w:ascii="Times New Roman" w:hAnsi="Times New Roman" w:cs="Times New Roman"/>
          <w:iCs/>
          <w:sz w:val="24"/>
          <w:szCs w:val="24"/>
        </w:rPr>
        <w:t xml:space="preserve"> </w:t>
      </w:r>
      <w:r w:rsidRPr="00EE491F">
        <w:rPr>
          <w:rStyle w:val="FontStyle98"/>
          <w:rFonts w:ascii="Times New Roman" w:hAnsi="Times New Roman" w:cs="Times New Roman"/>
          <w:iCs/>
          <w:sz w:val="24"/>
          <w:szCs w:val="24"/>
        </w:rPr>
        <w:t>определенной разрушающей нагрузки для фрактиля 0,05</w:t>
      </w:r>
      <w:r>
        <w:rPr>
          <w:rStyle w:val="afc"/>
          <w:rFonts w:ascii="Times New Roman" w:hAnsi="Times New Roman" w:cs="Times New Roman"/>
          <w:iCs/>
          <w:color w:val="000000"/>
        </w:rPr>
        <w:footnoteReference w:id="3"/>
      </w:r>
      <w:r w:rsidRPr="00EE491F">
        <w:rPr>
          <w:rStyle w:val="FontStyle98"/>
          <w:rFonts w:ascii="Times New Roman" w:hAnsi="Times New Roman" w:cs="Times New Roman"/>
          <w:iCs/>
          <w:sz w:val="24"/>
          <w:szCs w:val="24"/>
        </w:rPr>
        <w:t>;</w:t>
      </w:r>
    </w:p>
    <w:p w:rsidR="003F1FA4" w:rsidRPr="00EE491F" w:rsidRDefault="003F1FA4" w:rsidP="003F1FA4">
      <w:pPr>
        <w:pStyle w:val="Style41"/>
        <w:widowControl/>
        <w:ind w:firstLine="567"/>
        <w:jc w:val="both"/>
        <w:rPr>
          <w:rStyle w:val="FontStyle98"/>
          <w:rFonts w:ascii="Times New Roman" w:hAnsi="Times New Roman" w:cs="Times New Roman"/>
          <w:iCs/>
          <w:sz w:val="24"/>
          <w:szCs w:val="24"/>
        </w:rPr>
      </w:pPr>
      <w:r w:rsidRPr="00EE491F">
        <w:rPr>
          <w:rStyle w:val="FontStyle98"/>
          <w:rFonts w:ascii="Times New Roman" w:hAnsi="Times New Roman" w:cs="Times New Roman"/>
          <w:iCs/>
          <w:sz w:val="24"/>
          <w:szCs w:val="24"/>
        </w:rPr>
        <w:t>b) кроме того, ни один строительный элемент не должен иметь разрушающую нагрузку ниже 0,8-кратного значения установленной разрушающей нагрузки.</w:t>
      </w:r>
    </w:p>
    <w:p w:rsidR="003F1FA4" w:rsidRDefault="003F1FA4" w:rsidP="003F1FA4">
      <w:pPr>
        <w:pStyle w:val="Style41"/>
        <w:widowControl/>
        <w:ind w:firstLine="567"/>
        <w:jc w:val="both"/>
        <w:rPr>
          <w:rStyle w:val="FontStyle98"/>
          <w:rFonts w:ascii="Times New Roman" w:hAnsi="Times New Roman" w:cs="Times New Roman"/>
          <w:iCs/>
          <w:sz w:val="24"/>
          <w:szCs w:val="24"/>
        </w:rPr>
      </w:pPr>
      <w:r w:rsidRPr="00EE491F">
        <w:rPr>
          <w:rStyle w:val="FontStyle98"/>
          <w:rFonts w:ascii="Times New Roman" w:hAnsi="Times New Roman" w:cs="Times New Roman"/>
          <w:iCs/>
          <w:sz w:val="24"/>
          <w:szCs w:val="24"/>
        </w:rPr>
        <w:t>В таблицах 8 - 11 приведены минимальные значения разрушающих нагрузок.</w:t>
      </w:r>
    </w:p>
    <w:p w:rsidR="003F1FA4" w:rsidRPr="00EE491F" w:rsidRDefault="003F1FA4" w:rsidP="003F1FA4">
      <w:pPr>
        <w:pStyle w:val="Style41"/>
        <w:widowControl/>
        <w:ind w:firstLine="567"/>
        <w:jc w:val="both"/>
        <w:rPr>
          <w:rStyle w:val="FontStyle98"/>
          <w:rFonts w:ascii="Times New Roman" w:hAnsi="Times New Roman" w:cs="Times New Roman"/>
          <w:iCs/>
          <w:sz w:val="24"/>
          <w:szCs w:val="24"/>
        </w:rPr>
      </w:pPr>
    </w:p>
    <w:p w:rsidR="003F1FA4" w:rsidRPr="000F7762" w:rsidRDefault="003F1FA4" w:rsidP="003F1FA4">
      <w:pPr>
        <w:pStyle w:val="Style37"/>
        <w:widowControl/>
        <w:jc w:val="center"/>
        <w:rPr>
          <w:rStyle w:val="FontStyle98"/>
          <w:rFonts w:ascii="Times New Roman" w:hAnsi="Times New Roman" w:cs="Times New Roman"/>
          <w:b/>
          <w:sz w:val="24"/>
          <w:szCs w:val="24"/>
          <w:lang w:eastAsia="en-US"/>
        </w:rPr>
      </w:pPr>
      <w:r w:rsidRPr="000F7762">
        <w:rPr>
          <w:rStyle w:val="FontStyle98"/>
          <w:rFonts w:ascii="Times New Roman" w:hAnsi="Times New Roman" w:cs="Times New Roman"/>
          <w:b/>
          <w:sz w:val="24"/>
          <w:szCs w:val="24"/>
          <w:lang w:eastAsia="en-US"/>
        </w:rPr>
        <w:t>Таблица 8 - Сплошные панели</w:t>
      </w:r>
    </w:p>
    <w:p w:rsidR="003F1FA4" w:rsidRPr="00EE491F" w:rsidRDefault="003F1FA4" w:rsidP="003F1FA4">
      <w:pPr>
        <w:pStyle w:val="Style37"/>
        <w:widowControl/>
        <w:ind w:firstLine="567"/>
        <w:jc w:val="center"/>
        <w:rPr>
          <w:rStyle w:val="FontStyle98"/>
          <w:rFonts w:ascii="Times New Roman" w:hAnsi="Times New Roman" w:cs="Times New Roman"/>
          <w:sz w:val="24"/>
          <w:szCs w:val="24"/>
          <w:lang w:eastAsia="en-US"/>
        </w:rPr>
      </w:pPr>
    </w:p>
    <w:tbl>
      <w:tblPr>
        <w:tblStyle w:val="TableNormal"/>
        <w:tblW w:w="9513"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63"/>
        <w:gridCol w:w="1153"/>
        <w:gridCol w:w="2796"/>
        <w:gridCol w:w="2801"/>
      </w:tblGrid>
      <w:tr w:rsidR="003F1FA4" w:rsidRPr="00EE491F" w:rsidTr="00D314DF">
        <w:trPr>
          <w:trHeight w:val="385"/>
          <w:jc w:val="center"/>
        </w:trPr>
        <w:tc>
          <w:tcPr>
            <w:tcW w:w="3916" w:type="dxa"/>
            <w:gridSpan w:val="2"/>
          </w:tcPr>
          <w:p w:rsidR="003F1FA4" w:rsidRPr="00EE491F" w:rsidRDefault="003F1FA4" w:rsidP="00D314DF">
            <w:pPr>
              <w:pStyle w:val="Style65"/>
              <w:widowControl/>
              <w:ind w:left="58"/>
              <w:jc w:val="both"/>
              <w:rPr>
                <w:rStyle w:val="FontStyle98"/>
                <w:rFonts w:ascii="Times New Roman" w:hAnsi="Times New Roman" w:cs="Times New Roman"/>
                <w:bCs/>
                <w:sz w:val="24"/>
                <w:szCs w:val="24"/>
                <w:lang w:val="ru-RU" w:eastAsia="en-US"/>
              </w:rPr>
            </w:pPr>
            <w:r w:rsidRPr="00EE491F">
              <w:rPr>
                <w:rStyle w:val="FontStyle98"/>
                <w:rFonts w:ascii="Times New Roman" w:hAnsi="Times New Roman" w:cs="Times New Roman"/>
                <w:bCs/>
                <w:sz w:val="24"/>
                <w:szCs w:val="24"/>
                <w:lang w:val="ru-RU" w:eastAsia="en-US"/>
              </w:rPr>
              <w:t>Длина панелей, м</w:t>
            </w:r>
            <w:r>
              <w:rPr>
                <w:rStyle w:val="FontStyle98"/>
                <w:rFonts w:ascii="Times New Roman" w:hAnsi="Times New Roman" w:cs="Times New Roman"/>
                <w:bCs/>
                <w:sz w:val="24"/>
                <w:szCs w:val="24"/>
                <w:lang w:val="ru-RU" w:eastAsia="en-US"/>
              </w:rPr>
              <w:t xml:space="preserve"> </w:t>
            </w:r>
          </w:p>
        </w:tc>
        <w:tc>
          <w:tcPr>
            <w:tcW w:w="5596" w:type="dxa"/>
            <w:gridSpan w:val="2"/>
          </w:tcPr>
          <w:p w:rsidR="003F1FA4" w:rsidRPr="00EE491F" w:rsidRDefault="003F1FA4" w:rsidP="00D314DF">
            <w:pPr>
              <w:pStyle w:val="TableParagraph"/>
              <w:spacing w:before="0"/>
              <w:ind w:right="1896" w:firstLine="567"/>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1,90 ≤ L ≤ 2,05</w:t>
            </w:r>
          </w:p>
        </w:tc>
      </w:tr>
      <w:tr w:rsidR="003F1FA4" w:rsidRPr="00EE491F" w:rsidTr="00D314DF">
        <w:trPr>
          <w:trHeight w:val="385"/>
          <w:jc w:val="center"/>
        </w:trPr>
        <w:tc>
          <w:tcPr>
            <w:tcW w:w="3916" w:type="dxa"/>
            <w:gridSpan w:val="2"/>
          </w:tcPr>
          <w:p w:rsidR="003F1FA4" w:rsidRPr="00EE491F" w:rsidRDefault="003F1FA4" w:rsidP="00D314DF">
            <w:pPr>
              <w:pStyle w:val="Style65"/>
              <w:widowControl/>
              <w:ind w:left="58"/>
              <w:jc w:val="both"/>
              <w:rPr>
                <w:rStyle w:val="FontStyle98"/>
                <w:rFonts w:ascii="Times New Roman" w:hAnsi="Times New Roman" w:cs="Times New Roman"/>
                <w:bCs/>
                <w:sz w:val="24"/>
                <w:szCs w:val="24"/>
                <w:lang w:val="ru-RU" w:eastAsia="en-US"/>
              </w:rPr>
            </w:pPr>
            <w:r w:rsidRPr="00EE491F">
              <w:rPr>
                <w:rStyle w:val="FontStyle98"/>
                <w:rFonts w:ascii="Times New Roman" w:hAnsi="Times New Roman" w:cs="Times New Roman"/>
                <w:bCs/>
                <w:sz w:val="24"/>
                <w:szCs w:val="24"/>
                <w:lang w:val="ru-RU" w:eastAsia="en-US"/>
              </w:rPr>
              <w:t>Высота панелей, м</w:t>
            </w:r>
          </w:p>
        </w:tc>
        <w:tc>
          <w:tcPr>
            <w:tcW w:w="2796" w:type="dxa"/>
          </w:tcPr>
          <w:p w:rsidR="003F1FA4" w:rsidRPr="00EE491F" w:rsidRDefault="003F1FA4" w:rsidP="00D314DF">
            <w:pPr>
              <w:pStyle w:val="TableParagraph"/>
              <w:spacing w:before="0"/>
              <w:ind w:right="423" w:firstLine="567"/>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0,25 &lt; H ≤ 0,50</w:t>
            </w:r>
          </w:p>
        </w:tc>
        <w:tc>
          <w:tcPr>
            <w:tcW w:w="2799" w:type="dxa"/>
          </w:tcPr>
          <w:p w:rsidR="003F1FA4" w:rsidRPr="00EE491F" w:rsidRDefault="003F1FA4" w:rsidP="00D314DF">
            <w:pPr>
              <w:pStyle w:val="TableParagraph"/>
              <w:spacing w:before="0"/>
              <w:ind w:right="884" w:firstLine="567"/>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 0,25</w:t>
            </w:r>
          </w:p>
        </w:tc>
      </w:tr>
      <w:tr w:rsidR="003F1FA4" w:rsidRPr="00EE491F" w:rsidTr="00D314DF">
        <w:trPr>
          <w:trHeight w:val="383"/>
          <w:jc w:val="center"/>
        </w:trPr>
        <w:tc>
          <w:tcPr>
            <w:tcW w:w="2763" w:type="dxa"/>
            <w:vMerge w:val="restart"/>
          </w:tcPr>
          <w:p w:rsidR="003F1FA4" w:rsidRPr="00EE491F" w:rsidRDefault="003F1FA4" w:rsidP="00D314DF">
            <w:pPr>
              <w:pStyle w:val="TableParagraph"/>
              <w:spacing w:before="0"/>
              <w:ind w:left="58"/>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bCs/>
                <w:sz w:val="24"/>
                <w:szCs w:val="24"/>
                <w:lang w:val="ru-RU"/>
              </w:rPr>
              <w:t>Минимальная разрушающая нагрузка, Н</w:t>
            </w:r>
          </w:p>
        </w:tc>
        <w:tc>
          <w:tcPr>
            <w:tcW w:w="1153" w:type="dxa"/>
          </w:tcPr>
          <w:p w:rsidR="003F1FA4" w:rsidRPr="00EE491F" w:rsidRDefault="003F1FA4" w:rsidP="00D314DF">
            <w:pPr>
              <w:pStyle w:val="TableParagraph"/>
              <w:spacing w:before="0"/>
              <w:ind w:left="58"/>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bCs/>
                <w:sz w:val="24"/>
                <w:szCs w:val="24"/>
                <w:lang w:val="ru-RU"/>
              </w:rPr>
              <w:t>класс</w:t>
            </w:r>
            <w:r w:rsidRPr="00EE491F">
              <w:rPr>
                <w:rStyle w:val="FontStyle98"/>
                <w:rFonts w:ascii="Times New Roman" w:eastAsiaTheme="minorEastAsia" w:hAnsi="Times New Roman" w:cs="Times New Roman"/>
                <w:sz w:val="24"/>
                <w:szCs w:val="24"/>
                <w:lang w:val="ru-RU"/>
              </w:rPr>
              <w:t xml:space="preserve"> A</w:t>
            </w:r>
          </w:p>
        </w:tc>
        <w:tc>
          <w:tcPr>
            <w:tcW w:w="2796" w:type="dxa"/>
          </w:tcPr>
          <w:p w:rsidR="003F1FA4" w:rsidRPr="00EE491F" w:rsidRDefault="003F1FA4" w:rsidP="00D314DF">
            <w:pPr>
              <w:pStyle w:val="TableParagraph"/>
              <w:spacing w:before="0"/>
              <w:ind w:right="712" w:firstLine="567"/>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800</w:t>
            </w:r>
          </w:p>
        </w:tc>
        <w:tc>
          <w:tcPr>
            <w:tcW w:w="2799" w:type="dxa"/>
          </w:tcPr>
          <w:p w:rsidR="003F1FA4" w:rsidRPr="00EE491F" w:rsidRDefault="003F1FA4" w:rsidP="00D314DF">
            <w:pPr>
              <w:pStyle w:val="TableParagraph"/>
              <w:spacing w:before="0"/>
              <w:ind w:right="882" w:firstLine="567"/>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600</w:t>
            </w:r>
          </w:p>
        </w:tc>
      </w:tr>
      <w:tr w:rsidR="003F1FA4" w:rsidRPr="00EE491F" w:rsidTr="00D314DF">
        <w:trPr>
          <w:trHeight w:val="385"/>
          <w:jc w:val="center"/>
        </w:trPr>
        <w:tc>
          <w:tcPr>
            <w:tcW w:w="2763" w:type="dxa"/>
            <w:vMerge/>
            <w:tcBorders>
              <w:top w:val="nil"/>
            </w:tcBorders>
          </w:tcPr>
          <w:p w:rsidR="003F1FA4" w:rsidRPr="00EE491F" w:rsidRDefault="003F1FA4" w:rsidP="00D314DF">
            <w:pPr>
              <w:ind w:left="58"/>
              <w:rPr>
                <w:rStyle w:val="FontStyle98"/>
                <w:rFonts w:ascii="Times New Roman" w:eastAsiaTheme="minorEastAsia" w:hAnsi="Times New Roman" w:cs="Times New Roman"/>
                <w:sz w:val="24"/>
                <w:szCs w:val="24"/>
                <w:lang w:val="ru-RU" w:eastAsia="en-US"/>
              </w:rPr>
            </w:pPr>
          </w:p>
        </w:tc>
        <w:tc>
          <w:tcPr>
            <w:tcW w:w="1153" w:type="dxa"/>
          </w:tcPr>
          <w:p w:rsidR="003F1FA4" w:rsidRPr="00EE491F" w:rsidRDefault="003F1FA4" w:rsidP="00D314DF">
            <w:pPr>
              <w:pStyle w:val="TableParagraph"/>
              <w:spacing w:before="0"/>
              <w:ind w:left="58"/>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bCs/>
                <w:sz w:val="24"/>
                <w:szCs w:val="24"/>
                <w:lang w:val="ru-RU"/>
              </w:rPr>
              <w:t>класс</w:t>
            </w:r>
            <w:r w:rsidRPr="00EE491F">
              <w:rPr>
                <w:rStyle w:val="FontStyle98"/>
                <w:rFonts w:ascii="Times New Roman" w:eastAsiaTheme="minorEastAsia" w:hAnsi="Times New Roman" w:cs="Times New Roman"/>
                <w:sz w:val="24"/>
                <w:szCs w:val="24"/>
                <w:lang w:val="ru-RU"/>
              </w:rPr>
              <w:t xml:space="preserve"> B</w:t>
            </w:r>
          </w:p>
        </w:tc>
        <w:tc>
          <w:tcPr>
            <w:tcW w:w="2796" w:type="dxa"/>
          </w:tcPr>
          <w:p w:rsidR="003F1FA4" w:rsidRPr="00EE491F" w:rsidRDefault="003F1FA4" w:rsidP="00D314DF">
            <w:pPr>
              <w:pStyle w:val="TableParagraph"/>
              <w:spacing w:before="0"/>
              <w:ind w:right="714" w:firstLine="567"/>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1 000</w:t>
            </w:r>
          </w:p>
        </w:tc>
        <w:tc>
          <w:tcPr>
            <w:tcW w:w="2799" w:type="dxa"/>
          </w:tcPr>
          <w:p w:rsidR="003F1FA4" w:rsidRPr="00EE491F" w:rsidRDefault="003F1FA4" w:rsidP="00D314DF">
            <w:pPr>
              <w:pStyle w:val="TableParagraph"/>
              <w:spacing w:before="0"/>
              <w:ind w:right="882" w:firstLine="567"/>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750</w:t>
            </w:r>
          </w:p>
        </w:tc>
      </w:tr>
      <w:tr w:rsidR="003F1FA4" w:rsidRPr="00EE491F" w:rsidTr="00D314DF">
        <w:trPr>
          <w:trHeight w:val="585"/>
          <w:jc w:val="center"/>
        </w:trPr>
        <w:tc>
          <w:tcPr>
            <w:tcW w:w="9513" w:type="dxa"/>
            <w:gridSpan w:val="4"/>
          </w:tcPr>
          <w:p w:rsidR="003F1FA4" w:rsidRPr="00EE491F" w:rsidRDefault="003F1FA4" w:rsidP="00D314DF">
            <w:pPr>
              <w:pStyle w:val="Style65"/>
              <w:widowControl/>
              <w:ind w:left="58"/>
              <w:jc w:val="both"/>
              <w:rPr>
                <w:rStyle w:val="FontStyle98"/>
                <w:rFonts w:ascii="Times New Roman" w:hAnsi="Times New Roman" w:cs="Times New Roman"/>
                <w:sz w:val="24"/>
                <w:szCs w:val="24"/>
                <w:lang w:val="ru-RU"/>
              </w:rPr>
            </w:pPr>
            <w:r w:rsidRPr="00912E68">
              <w:rPr>
                <w:rStyle w:val="FontStyle98"/>
                <w:rFonts w:ascii="Times New Roman" w:hAnsi="Times New Roman" w:cs="Times New Roman"/>
                <w:bCs/>
                <w:sz w:val="20"/>
                <w:szCs w:val="20"/>
                <w:lang w:val="ru-RU" w:eastAsia="en-US"/>
              </w:rPr>
              <w:t>Примечание</w:t>
            </w:r>
            <w:r>
              <w:rPr>
                <w:rStyle w:val="FontStyle98"/>
                <w:rFonts w:ascii="Times New Roman" w:hAnsi="Times New Roman" w:cs="Times New Roman"/>
                <w:bCs/>
                <w:sz w:val="20"/>
                <w:szCs w:val="20"/>
                <w:lang w:val="ru-RU" w:eastAsia="en-US"/>
              </w:rPr>
              <w:t xml:space="preserve"> -</w:t>
            </w:r>
            <w:r w:rsidRPr="00912E68">
              <w:rPr>
                <w:rStyle w:val="FontStyle98"/>
                <w:rFonts w:ascii="Times New Roman" w:hAnsi="Times New Roman" w:cs="Times New Roman"/>
                <w:bCs/>
                <w:sz w:val="20"/>
                <w:szCs w:val="20"/>
                <w:lang w:val="ru-RU" w:eastAsia="en-US"/>
              </w:rPr>
              <w:t xml:space="preserve"> В оградах из сплошных панелей, сооружаемых на побережье или на открытых местах, столбы как минимум должны отвечать классу В. В месте возведения забора</w:t>
            </w:r>
            <w:r>
              <w:rPr>
                <w:rStyle w:val="FontStyle98"/>
                <w:rFonts w:ascii="Times New Roman" w:hAnsi="Times New Roman" w:cs="Times New Roman"/>
                <w:bCs/>
                <w:sz w:val="20"/>
                <w:szCs w:val="20"/>
                <w:lang w:val="ru-RU" w:eastAsia="en-US"/>
              </w:rPr>
              <w:t xml:space="preserve"> </w:t>
            </w:r>
            <w:r w:rsidRPr="00912E68">
              <w:rPr>
                <w:rStyle w:val="FontStyle98"/>
                <w:rFonts w:ascii="Times New Roman" w:hAnsi="Times New Roman" w:cs="Times New Roman"/>
                <w:bCs/>
                <w:sz w:val="20"/>
                <w:szCs w:val="20"/>
                <w:lang w:val="ru-RU"/>
              </w:rPr>
              <w:t>необходимо учитывать местные положения</w:t>
            </w:r>
            <w:r w:rsidRPr="00912E68">
              <w:rPr>
                <w:rStyle w:val="FontStyle98"/>
                <w:rFonts w:ascii="Times New Roman" w:hAnsi="Times New Roman" w:cs="Times New Roman"/>
                <w:sz w:val="20"/>
                <w:szCs w:val="20"/>
                <w:lang w:val="ru-RU"/>
              </w:rPr>
              <w:t>.</w:t>
            </w:r>
          </w:p>
        </w:tc>
      </w:tr>
    </w:tbl>
    <w:p w:rsidR="003F1FA4" w:rsidRPr="00EE491F" w:rsidRDefault="003F1FA4" w:rsidP="003F1FA4">
      <w:pPr>
        <w:pStyle w:val="Style41"/>
        <w:widowControl/>
        <w:ind w:firstLine="567"/>
        <w:jc w:val="both"/>
        <w:rPr>
          <w:rStyle w:val="FontStyle98"/>
          <w:rFonts w:ascii="Times New Roman" w:hAnsi="Times New Roman" w:cs="Times New Roman"/>
          <w:iCs/>
          <w:sz w:val="24"/>
          <w:szCs w:val="24"/>
        </w:rPr>
      </w:pPr>
    </w:p>
    <w:p w:rsidR="003F1FA4" w:rsidRDefault="003F1FA4" w:rsidP="003F1FA4">
      <w:pPr>
        <w:pStyle w:val="Style10"/>
        <w:widowControl/>
        <w:jc w:val="center"/>
        <w:rPr>
          <w:rStyle w:val="FontStyle98"/>
          <w:rFonts w:ascii="Times New Roman" w:hAnsi="Times New Roman" w:cs="Times New Roman"/>
          <w:b/>
          <w:sz w:val="24"/>
          <w:szCs w:val="24"/>
          <w:lang w:eastAsia="en-US"/>
        </w:rPr>
      </w:pPr>
      <w:r w:rsidRPr="00912E68">
        <w:rPr>
          <w:rStyle w:val="FontStyle98"/>
          <w:rFonts w:ascii="Times New Roman" w:hAnsi="Times New Roman" w:cs="Times New Roman"/>
          <w:b/>
          <w:sz w:val="24"/>
          <w:szCs w:val="24"/>
          <w:lang w:eastAsia="en-US"/>
        </w:rPr>
        <w:t xml:space="preserve">Таблица 9 </w:t>
      </w:r>
      <w:r>
        <w:rPr>
          <w:rStyle w:val="FontStyle98"/>
          <w:rFonts w:ascii="Times New Roman" w:hAnsi="Times New Roman" w:cs="Times New Roman"/>
          <w:b/>
          <w:sz w:val="24"/>
          <w:szCs w:val="24"/>
          <w:lang w:eastAsia="en-US"/>
        </w:rPr>
        <w:t>-</w:t>
      </w:r>
      <w:r w:rsidRPr="00912E68">
        <w:rPr>
          <w:rStyle w:val="FontStyle98"/>
          <w:rFonts w:ascii="Times New Roman" w:hAnsi="Times New Roman" w:cs="Times New Roman"/>
          <w:b/>
          <w:sz w:val="24"/>
          <w:szCs w:val="24"/>
          <w:lang w:eastAsia="en-US"/>
        </w:rPr>
        <w:t xml:space="preserve"> Декоративные панели</w:t>
      </w:r>
    </w:p>
    <w:p w:rsidR="003F1FA4" w:rsidRPr="00912E68" w:rsidRDefault="003F1FA4" w:rsidP="003F1FA4">
      <w:pPr>
        <w:pStyle w:val="Style10"/>
        <w:widowControl/>
        <w:jc w:val="center"/>
        <w:rPr>
          <w:rStyle w:val="FontStyle98"/>
          <w:rFonts w:ascii="Times New Roman" w:hAnsi="Times New Roman" w:cs="Times New Roman"/>
          <w:b/>
          <w:sz w:val="24"/>
          <w:szCs w:val="24"/>
          <w:lang w:eastAsia="en-US"/>
        </w:rPr>
      </w:pPr>
    </w:p>
    <w:tbl>
      <w:tblPr>
        <w:tblW w:w="9446" w:type="dxa"/>
        <w:tblInd w:w="40" w:type="dxa"/>
        <w:tblLayout w:type="fixed"/>
        <w:tblCellMar>
          <w:left w:w="40" w:type="dxa"/>
          <w:right w:w="40" w:type="dxa"/>
        </w:tblCellMar>
        <w:tblLook w:val="0000" w:firstRow="0" w:lastRow="0" w:firstColumn="0" w:lastColumn="0" w:noHBand="0" w:noVBand="0"/>
      </w:tblPr>
      <w:tblGrid>
        <w:gridCol w:w="3806"/>
        <w:gridCol w:w="1783"/>
        <w:gridCol w:w="2023"/>
        <w:gridCol w:w="1834"/>
      </w:tblGrid>
      <w:tr w:rsidR="003F1FA4" w:rsidRPr="00EE491F" w:rsidTr="00D314DF">
        <w:trPr>
          <w:trHeight w:val="293"/>
        </w:trPr>
        <w:tc>
          <w:tcPr>
            <w:tcW w:w="3806"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Длина панелей, м</w:t>
            </w:r>
          </w:p>
        </w:tc>
        <w:tc>
          <w:tcPr>
            <w:tcW w:w="5640" w:type="dxa"/>
            <w:gridSpan w:val="3"/>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1,90 ≤ L ≤ 2,05</w:t>
            </w:r>
          </w:p>
        </w:tc>
      </w:tr>
      <w:tr w:rsidR="003F1FA4" w:rsidRPr="00EE491F" w:rsidTr="00D314DF">
        <w:trPr>
          <w:trHeight w:val="280"/>
        </w:trPr>
        <w:tc>
          <w:tcPr>
            <w:tcW w:w="3806"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Высота панелей, м</w:t>
            </w:r>
          </w:p>
        </w:tc>
        <w:tc>
          <w:tcPr>
            <w:tcW w:w="1783"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 0,90</w:t>
            </w:r>
          </w:p>
        </w:tc>
        <w:tc>
          <w:tcPr>
            <w:tcW w:w="2023"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0,90 ≤ H ≤ 1,10</w:t>
            </w:r>
          </w:p>
        </w:tc>
        <w:tc>
          <w:tcPr>
            <w:tcW w:w="1833"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1,10 ≤ H ≤ 1,25</w:t>
            </w:r>
          </w:p>
        </w:tc>
      </w:tr>
      <w:tr w:rsidR="003F1FA4" w:rsidRPr="00EE491F" w:rsidTr="00D314DF">
        <w:trPr>
          <w:trHeight w:val="284"/>
        </w:trPr>
        <w:tc>
          <w:tcPr>
            <w:tcW w:w="3806"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both"/>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Минимальная разрушающая нагрузка, Н</w:t>
            </w:r>
          </w:p>
        </w:tc>
        <w:tc>
          <w:tcPr>
            <w:tcW w:w="1783"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800</w:t>
            </w:r>
          </w:p>
        </w:tc>
        <w:tc>
          <w:tcPr>
            <w:tcW w:w="2023"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1 500</w:t>
            </w:r>
          </w:p>
        </w:tc>
        <w:tc>
          <w:tcPr>
            <w:tcW w:w="1833" w:type="dxa"/>
            <w:tcBorders>
              <w:top w:val="single" w:sz="6" w:space="0" w:color="auto"/>
              <w:left w:val="single" w:sz="6" w:space="0" w:color="auto"/>
              <w:bottom w:val="single" w:sz="6" w:space="0" w:color="auto"/>
              <w:right w:val="single" w:sz="6" w:space="0" w:color="auto"/>
            </w:tcBorders>
          </w:tcPr>
          <w:p w:rsidR="003F1FA4" w:rsidRPr="00EE491F" w:rsidRDefault="003F1FA4" w:rsidP="00D314DF">
            <w:pPr>
              <w:pStyle w:val="Style65"/>
              <w:widowControl/>
              <w:ind w:left="102"/>
              <w:jc w:val="center"/>
              <w:rPr>
                <w:rStyle w:val="FontStyle98"/>
                <w:rFonts w:ascii="Times New Roman" w:hAnsi="Times New Roman" w:cs="Times New Roman"/>
                <w:bCs/>
                <w:sz w:val="24"/>
                <w:szCs w:val="24"/>
              </w:rPr>
            </w:pPr>
            <w:r w:rsidRPr="00EE491F">
              <w:rPr>
                <w:rStyle w:val="FontStyle98"/>
                <w:rFonts w:ascii="Times New Roman" w:hAnsi="Times New Roman" w:cs="Times New Roman"/>
                <w:bCs/>
                <w:sz w:val="24"/>
                <w:szCs w:val="24"/>
              </w:rPr>
              <w:t>1 900</w:t>
            </w:r>
          </w:p>
        </w:tc>
      </w:tr>
    </w:tbl>
    <w:p w:rsidR="00020C33" w:rsidRDefault="00020C33" w:rsidP="003F1FA4">
      <w:pPr>
        <w:pStyle w:val="Style14"/>
        <w:widowControl/>
        <w:jc w:val="center"/>
        <w:rPr>
          <w:rStyle w:val="FontStyle98"/>
          <w:rFonts w:ascii="Times New Roman" w:hAnsi="Times New Roman" w:cs="Times New Roman"/>
          <w:b/>
          <w:sz w:val="24"/>
          <w:szCs w:val="24"/>
          <w:lang w:eastAsia="en-US"/>
        </w:rPr>
      </w:pPr>
    </w:p>
    <w:p w:rsidR="003F1FA4" w:rsidRPr="00912E68" w:rsidRDefault="003F1FA4" w:rsidP="003F1FA4">
      <w:pPr>
        <w:pStyle w:val="Style14"/>
        <w:widowControl/>
        <w:jc w:val="center"/>
        <w:rPr>
          <w:rStyle w:val="FontStyle98"/>
          <w:rFonts w:ascii="Times New Roman" w:hAnsi="Times New Roman" w:cs="Times New Roman"/>
          <w:b/>
          <w:sz w:val="24"/>
          <w:szCs w:val="24"/>
          <w:lang w:eastAsia="en-US"/>
        </w:rPr>
      </w:pPr>
      <w:r w:rsidRPr="00912E68">
        <w:rPr>
          <w:rStyle w:val="FontStyle98"/>
          <w:rFonts w:ascii="Times New Roman" w:hAnsi="Times New Roman" w:cs="Times New Roman"/>
          <w:b/>
          <w:sz w:val="24"/>
          <w:szCs w:val="24"/>
          <w:lang w:eastAsia="en-US"/>
        </w:rPr>
        <w:t xml:space="preserve">Таблица 10 </w:t>
      </w:r>
      <w:r>
        <w:rPr>
          <w:rStyle w:val="FontStyle98"/>
          <w:rFonts w:ascii="Times New Roman" w:hAnsi="Times New Roman" w:cs="Times New Roman"/>
          <w:b/>
          <w:sz w:val="24"/>
          <w:szCs w:val="24"/>
          <w:lang w:eastAsia="en-US"/>
        </w:rPr>
        <w:t>-</w:t>
      </w:r>
      <w:r w:rsidRPr="00912E68">
        <w:rPr>
          <w:rStyle w:val="FontStyle98"/>
          <w:rFonts w:ascii="Times New Roman" w:hAnsi="Times New Roman" w:cs="Times New Roman"/>
          <w:b/>
          <w:sz w:val="24"/>
          <w:szCs w:val="24"/>
          <w:lang w:eastAsia="en-US"/>
        </w:rPr>
        <w:t xml:space="preserve"> Цокольные панели</w:t>
      </w:r>
    </w:p>
    <w:p w:rsidR="003F1FA4" w:rsidRPr="00EE491F" w:rsidRDefault="003F1FA4" w:rsidP="003F1FA4">
      <w:pPr>
        <w:pStyle w:val="Style14"/>
        <w:widowControl/>
        <w:ind w:firstLine="567"/>
        <w:jc w:val="center"/>
        <w:rPr>
          <w:rStyle w:val="FontStyle98"/>
          <w:rFonts w:ascii="Times New Roman" w:hAnsi="Times New Roman" w:cs="Times New Roman"/>
          <w:sz w:val="24"/>
          <w:szCs w:val="24"/>
          <w:lang w:eastAsia="en-US"/>
        </w:rPr>
      </w:pPr>
    </w:p>
    <w:tbl>
      <w:tblPr>
        <w:tblStyle w:val="TableNormal"/>
        <w:tblW w:w="9640"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721"/>
        <w:gridCol w:w="1145"/>
        <w:gridCol w:w="1783"/>
        <w:gridCol w:w="1107"/>
        <w:gridCol w:w="1884"/>
      </w:tblGrid>
      <w:tr w:rsidR="003F1FA4" w:rsidRPr="00EE491F" w:rsidTr="00D314DF">
        <w:trPr>
          <w:trHeight w:val="475"/>
          <w:jc w:val="center"/>
        </w:trPr>
        <w:tc>
          <w:tcPr>
            <w:tcW w:w="3721" w:type="dxa"/>
          </w:tcPr>
          <w:p w:rsidR="003F1FA4" w:rsidRPr="003A2DFC" w:rsidRDefault="003F1FA4" w:rsidP="00D314DF">
            <w:pPr>
              <w:pStyle w:val="Style65"/>
              <w:widowControl/>
              <w:ind w:left="142"/>
              <w:jc w:val="both"/>
              <w:rPr>
                <w:rStyle w:val="FontStyle98"/>
                <w:rFonts w:ascii="Times New Roman" w:hAnsi="Times New Roman" w:cs="Times New Roman"/>
                <w:bCs/>
                <w:sz w:val="24"/>
                <w:szCs w:val="24"/>
                <w:lang w:val="ru-RU" w:eastAsia="en-US"/>
              </w:rPr>
            </w:pPr>
            <w:r w:rsidRPr="003A2DFC">
              <w:rPr>
                <w:rStyle w:val="FontStyle98"/>
                <w:rFonts w:ascii="Times New Roman" w:hAnsi="Times New Roman" w:cs="Times New Roman"/>
                <w:bCs/>
                <w:sz w:val="24"/>
                <w:szCs w:val="24"/>
                <w:lang w:val="ru-RU" w:eastAsia="en-US"/>
              </w:rPr>
              <w:t>Расстояние между осями</w:t>
            </w:r>
          </w:p>
          <w:p w:rsidR="003F1FA4" w:rsidRPr="003A2DFC" w:rsidRDefault="003F1FA4" w:rsidP="00D314DF">
            <w:pPr>
              <w:pStyle w:val="Style65"/>
              <w:widowControl/>
              <w:ind w:left="142"/>
              <w:jc w:val="both"/>
              <w:rPr>
                <w:rStyle w:val="FontStyle98"/>
                <w:rFonts w:ascii="Times New Roman" w:hAnsi="Times New Roman" w:cs="Times New Roman"/>
                <w:bCs/>
                <w:sz w:val="24"/>
                <w:szCs w:val="24"/>
                <w:lang w:val="ru-RU" w:eastAsia="en-US"/>
              </w:rPr>
            </w:pPr>
            <w:r w:rsidRPr="003A2DFC">
              <w:rPr>
                <w:rStyle w:val="FontStyle98"/>
                <w:rFonts w:ascii="Times New Roman" w:hAnsi="Times New Roman" w:cs="Times New Roman"/>
                <w:bCs/>
                <w:sz w:val="24"/>
                <w:szCs w:val="24"/>
                <w:lang w:val="ru-RU" w:eastAsia="en-US"/>
              </w:rPr>
              <w:t>столбов, м</w:t>
            </w:r>
          </w:p>
        </w:tc>
        <w:tc>
          <w:tcPr>
            <w:tcW w:w="2928" w:type="dxa"/>
            <w:gridSpan w:val="2"/>
          </w:tcPr>
          <w:p w:rsidR="003F1FA4" w:rsidRPr="00EE491F" w:rsidRDefault="003F1FA4" w:rsidP="00D314DF">
            <w:pPr>
              <w:pStyle w:val="TableParagraph"/>
              <w:spacing w:before="0"/>
              <w:ind w:left="142" w:right="915"/>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2,00</w:t>
            </w:r>
          </w:p>
        </w:tc>
        <w:tc>
          <w:tcPr>
            <w:tcW w:w="2991" w:type="dxa"/>
            <w:gridSpan w:val="2"/>
          </w:tcPr>
          <w:p w:rsidR="003F1FA4" w:rsidRPr="00EE491F" w:rsidRDefault="003F1FA4" w:rsidP="00D314DF">
            <w:pPr>
              <w:pStyle w:val="TableParagraph"/>
              <w:spacing w:before="0"/>
              <w:ind w:left="142" w:right="1271"/>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2,50</w:t>
            </w:r>
          </w:p>
        </w:tc>
      </w:tr>
      <w:tr w:rsidR="003F1FA4" w:rsidRPr="00EE491F" w:rsidTr="00D314DF">
        <w:trPr>
          <w:trHeight w:val="471"/>
          <w:jc w:val="center"/>
        </w:trPr>
        <w:tc>
          <w:tcPr>
            <w:tcW w:w="3721" w:type="dxa"/>
          </w:tcPr>
          <w:p w:rsidR="003F1FA4" w:rsidRPr="00EE491F" w:rsidRDefault="003F1FA4" w:rsidP="00D314DF">
            <w:pPr>
              <w:pStyle w:val="Style65"/>
              <w:widowControl/>
              <w:ind w:left="142"/>
              <w:jc w:val="both"/>
              <w:rPr>
                <w:rStyle w:val="FontStyle98"/>
                <w:rFonts w:ascii="Times New Roman" w:hAnsi="Times New Roman" w:cs="Times New Roman"/>
                <w:bCs/>
                <w:sz w:val="24"/>
                <w:szCs w:val="24"/>
                <w:lang w:val="ru-RU" w:eastAsia="en-US"/>
              </w:rPr>
            </w:pPr>
            <w:r w:rsidRPr="00EE491F">
              <w:rPr>
                <w:rStyle w:val="FontStyle98"/>
                <w:rFonts w:ascii="Times New Roman" w:hAnsi="Times New Roman" w:cs="Times New Roman"/>
                <w:bCs/>
                <w:sz w:val="24"/>
                <w:szCs w:val="24"/>
                <w:lang w:val="ru-RU" w:eastAsia="en-US"/>
              </w:rPr>
              <w:t>Высота панелей, м</w:t>
            </w:r>
          </w:p>
        </w:tc>
        <w:tc>
          <w:tcPr>
            <w:tcW w:w="1145" w:type="dxa"/>
          </w:tcPr>
          <w:p w:rsidR="003F1FA4" w:rsidRPr="00EE491F" w:rsidRDefault="003F1FA4" w:rsidP="00D314DF">
            <w:pPr>
              <w:pStyle w:val="TableParagraph"/>
              <w:spacing w:before="0"/>
              <w:ind w:left="142" w:right="54"/>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 0,25</w:t>
            </w:r>
          </w:p>
        </w:tc>
        <w:tc>
          <w:tcPr>
            <w:tcW w:w="1783" w:type="dxa"/>
          </w:tcPr>
          <w:p w:rsidR="003F1FA4" w:rsidRPr="00EE491F" w:rsidRDefault="003F1FA4" w:rsidP="00D314DF">
            <w:pPr>
              <w:pStyle w:val="TableParagraph"/>
              <w:spacing w:before="0"/>
              <w:ind w:left="142"/>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0,25 &lt; H ≤ 0,50</w:t>
            </w:r>
          </w:p>
        </w:tc>
        <w:tc>
          <w:tcPr>
            <w:tcW w:w="1107" w:type="dxa"/>
          </w:tcPr>
          <w:p w:rsidR="003F1FA4" w:rsidRPr="00EE491F" w:rsidRDefault="003F1FA4" w:rsidP="00D314DF">
            <w:pPr>
              <w:pStyle w:val="TableParagraph"/>
              <w:spacing w:before="0"/>
              <w:ind w:left="142" w:right="25"/>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 0,25</w:t>
            </w:r>
          </w:p>
        </w:tc>
        <w:tc>
          <w:tcPr>
            <w:tcW w:w="1883" w:type="dxa"/>
          </w:tcPr>
          <w:p w:rsidR="003F1FA4" w:rsidRPr="00EE491F" w:rsidRDefault="003F1FA4" w:rsidP="00D314DF">
            <w:pPr>
              <w:pStyle w:val="TableParagraph"/>
              <w:spacing w:before="0"/>
              <w:ind w:left="142" w:right="58"/>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0,25 &lt; H ≤ 0,50</w:t>
            </w:r>
          </w:p>
        </w:tc>
      </w:tr>
      <w:tr w:rsidR="003F1FA4" w:rsidRPr="00EE491F" w:rsidTr="00D314DF">
        <w:trPr>
          <w:trHeight w:val="475"/>
          <w:jc w:val="center"/>
        </w:trPr>
        <w:tc>
          <w:tcPr>
            <w:tcW w:w="3721" w:type="dxa"/>
          </w:tcPr>
          <w:p w:rsidR="003F1FA4" w:rsidRPr="00EE491F" w:rsidRDefault="003F1FA4" w:rsidP="00D314DF">
            <w:pPr>
              <w:pStyle w:val="Style65"/>
              <w:widowControl/>
              <w:ind w:left="142"/>
              <w:jc w:val="both"/>
              <w:rPr>
                <w:rStyle w:val="FontStyle98"/>
                <w:rFonts w:ascii="Times New Roman" w:hAnsi="Times New Roman" w:cs="Times New Roman"/>
                <w:bCs/>
                <w:sz w:val="24"/>
                <w:szCs w:val="24"/>
                <w:lang w:val="ru-RU" w:eastAsia="en-US"/>
              </w:rPr>
            </w:pPr>
            <w:r w:rsidRPr="00EE491F">
              <w:rPr>
                <w:rStyle w:val="FontStyle98"/>
                <w:rFonts w:ascii="Times New Roman" w:hAnsi="Times New Roman" w:cs="Times New Roman"/>
                <w:bCs/>
                <w:sz w:val="24"/>
                <w:szCs w:val="24"/>
                <w:lang w:val="ru-RU" w:eastAsia="en-US"/>
              </w:rPr>
              <w:t>Минимальная разрушающая</w:t>
            </w:r>
          </w:p>
          <w:p w:rsidR="003F1FA4" w:rsidRPr="00EE491F" w:rsidRDefault="003F1FA4" w:rsidP="00D314DF">
            <w:pPr>
              <w:pStyle w:val="TableParagraph"/>
              <w:spacing w:before="0"/>
              <w:ind w:left="142"/>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bCs/>
                <w:sz w:val="24"/>
                <w:szCs w:val="24"/>
                <w:lang w:val="ru-RU"/>
              </w:rPr>
              <w:t>нагрузка, Н</w:t>
            </w:r>
          </w:p>
        </w:tc>
        <w:tc>
          <w:tcPr>
            <w:tcW w:w="1145" w:type="dxa"/>
          </w:tcPr>
          <w:p w:rsidR="003F1FA4" w:rsidRPr="00EE491F" w:rsidRDefault="003F1FA4" w:rsidP="00D314DF">
            <w:pPr>
              <w:pStyle w:val="TableParagraph"/>
              <w:spacing w:before="0"/>
              <w:ind w:left="142" w:right="263"/>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600</w:t>
            </w:r>
          </w:p>
        </w:tc>
        <w:tc>
          <w:tcPr>
            <w:tcW w:w="1783" w:type="dxa"/>
          </w:tcPr>
          <w:p w:rsidR="003F1FA4" w:rsidRPr="00EE491F" w:rsidRDefault="003F1FA4" w:rsidP="00D314DF">
            <w:pPr>
              <w:pStyle w:val="TableParagraph"/>
              <w:spacing w:before="0"/>
              <w:ind w:left="142" w:right="348"/>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800</w:t>
            </w:r>
          </w:p>
        </w:tc>
        <w:tc>
          <w:tcPr>
            <w:tcW w:w="1107" w:type="dxa"/>
          </w:tcPr>
          <w:p w:rsidR="003F1FA4" w:rsidRPr="00EE491F" w:rsidRDefault="003F1FA4" w:rsidP="00D314DF">
            <w:pPr>
              <w:pStyle w:val="TableParagraph"/>
              <w:spacing w:before="0"/>
              <w:ind w:left="142" w:right="262"/>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750</w:t>
            </w:r>
          </w:p>
        </w:tc>
        <w:tc>
          <w:tcPr>
            <w:tcW w:w="1883" w:type="dxa"/>
          </w:tcPr>
          <w:p w:rsidR="003F1FA4" w:rsidRPr="00EE491F" w:rsidRDefault="003F1FA4" w:rsidP="00D314DF">
            <w:pPr>
              <w:pStyle w:val="TableParagraph"/>
              <w:spacing w:before="0"/>
              <w:ind w:left="142" w:right="283"/>
              <w:jc w:val="center"/>
              <w:rPr>
                <w:rStyle w:val="FontStyle98"/>
                <w:rFonts w:ascii="Times New Roman" w:eastAsiaTheme="minorEastAsia" w:hAnsi="Times New Roman" w:cs="Times New Roman"/>
                <w:sz w:val="24"/>
                <w:szCs w:val="24"/>
                <w:lang w:val="ru-RU"/>
              </w:rPr>
            </w:pPr>
            <w:r w:rsidRPr="00EE491F">
              <w:rPr>
                <w:rStyle w:val="FontStyle98"/>
                <w:rFonts w:ascii="Times New Roman" w:eastAsiaTheme="minorEastAsia" w:hAnsi="Times New Roman" w:cs="Times New Roman"/>
                <w:sz w:val="24"/>
                <w:szCs w:val="24"/>
                <w:lang w:val="ru-RU"/>
              </w:rPr>
              <w:t>1 000</w:t>
            </w:r>
          </w:p>
        </w:tc>
      </w:tr>
    </w:tbl>
    <w:p w:rsidR="003F1FA4" w:rsidRPr="00EE491F" w:rsidRDefault="003F1FA4" w:rsidP="003F1FA4">
      <w:pPr>
        <w:pStyle w:val="Style14"/>
        <w:widowControl/>
        <w:ind w:left="142"/>
        <w:jc w:val="center"/>
        <w:rPr>
          <w:rStyle w:val="FontStyle98"/>
          <w:rFonts w:ascii="Times New Roman" w:hAnsi="Times New Roman" w:cs="Times New Roman"/>
          <w:sz w:val="24"/>
          <w:szCs w:val="24"/>
          <w:lang w:eastAsia="en-US"/>
        </w:rPr>
      </w:pPr>
    </w:p>
    <w:p w:rsidR="003F1FA4" w:rsidRPr="00912E68" w:rsidRDefault="003F1FA4" w:rsidP="003F1FA4">
      <w:pPr>
        <w:pStyle w:val="Style10"/>
        <w:widowControl/>
        <w:jc w:val="center"/>
        <w:rPr>
          <w:rStyle w:val="FontStyle98"/>
          <w:rFonts w:ascii="Times New Roman" w:hAnsi="Times New Roman" w:cs="Times New Roman"/>
          <w:b/>
          <w:sz w:val="24"/>
          <w:szCs w:val="24"/>
          <w:lang w:val="en-US" w:eastAsia="en-US"/>
        </w:rPr>
      </w:pPr>
      <w:r w:rsidRPr="00912E68">
        <w:rPr>
          <w:rStyle w:val="FontStyle98"/>
          <w:rFonts w:ascii="Times New Roman" w:hAnsi="Times New Roman" w:cs="Times New Roman"/>
          <w:b/>
          <w:sz w:val="24"/>
          <w:szCs w:val="24"/>
          <w:lang w:eastAsia="en-US"/>
        </w:rPr>
        <w:t>Таблица</w:t>
      </w:r>
      <w:r w:rsidRPr="00912E68">
        <w:rPr>
          <w:rStyle w:val="FontStyle98"/>
          <w:rFonts w:ascii="Times New Roman" w:hAnsi="Times New Roman" w:cs="Times New Roman"/>
          <w:b/>
          <w:sz w:val="24"/>
          <w:szCs w:val="24"/>
          <w:lang w:val="en-US" w:eastAsia="en-US"/>
        </w:rPr>
        <w:t xml:space="preserve"> 11 </w:t>
      </w:r>
      <w:r>
        <w:rPr>
          <w:rStyle w:val="FontStyle98"/>
          <w:rFonts w:ascii="Times New Roman" w:hAnsi="Times New Roman" w:cs="Times New Roman"/>
          <w:b/>
          <w:sz w:val="24"/>
          <w:szCs w:val="24"/>
          <w:lang w:eastAsia="en-US"/>
        </w:rPr>
        <w:t>-</w:t>
      </w:r>
      <w:r w:rsidRPr="00912E68">
        <w:rPr>
          <w:rStyle w:val="FontStyle98"/>
          <w:rFonts w:ascii="Times New Roman" w:hAnsi="Times New Roman" w:cs="Times New Roman"/>
          <w:b/>
          <w:sz w:val="24"/>
          <w:szCs w:val="24"/>
          <w:lang w:val="en-US" w:eastAsia="en-US"/>
        </w:rPr>
        <w:t xml:space="preserve"> Ригели</w:t>
      </w:r>
    </w:p>
    <w:p w:rsidR="003F1FA4" w:rsidRPr="00FB201C" w:rsidRDefault="003F1FA4" w:rsidP="003F1FA4">
      <w:pPr>
        <w:pStyle w:val="Style10"/>
        <w:widowControl/>
        <w:ind w:left="142"/>
        <w:jc w:val="center"/>
        <w:rPr>
          <w:rStyle w:val="FontStyle98"/>
          <w:rFonts w:ascii="Times New Roman" w:hAnsi="Times New Roman" w:cs="Times New Roman"/>
          <w:sz w:val="24"/>
          <w:szCs w:val="24"/>
          <w:lang w:val="en-US" w:eastAsia="en-US"/>
        </w:rPr>
      </w:pPr>
    </w:p>
    <w:tbl>
      <w:tblPr>
        <w:tblW w:w="9665" w:type="dxa"/>
        <w:tblInd w:w="40" w:type="dxa"/>
        <w:tblLayout w:type="fixed"/>
        <w:tblCellMar>
          <w:left w:w="40" w:type="dxa"/>
          <w:right w:w="40" w:type="dxa"/>
        </w:tblCellMar>
        <w:tblLook w:val="0000" w:firstRow="0" w:lastRow="0" w:firstColumn="0" w:lastColumn="0" w:noHBand="0" w:noVBand="0"/>
      </w:tblPr>
      <w:tblGrid>
        <w:gridCol w:w="4132"/>
        <w:gridCol w:w="1747"/>
        <w:gridCol w:w="1895"/>
        <w:gridCol w:w="1891"/>
      </w:tblGrid>
      <w:tr w:rsidR="003F1FA4" w:rsidRPr="00FB201C" w:rsidTr="00D314DF">
        <w:trPr>
          <w:trHeight w:val="494"/>
        </w:trPr>
        <w:tc>
          <w:tcPr>
            <w:tcW w:w="4132" w:type="dxa"/>
            <w:tcBorders>
              <w:top w:val="single" w:sz="6" w:space="0" w:color="auto"/>
              <w:left w:val="single" w:sz="6" w:space="0" w:color="auto"/>
              <w:bottom w:val="double" w:sz="4" w:space="0" w:color="auto"/>
              <w:right w:val="single" w:sz="6" w:space="0" w:color="auto"/>
            </w:tcBorders>
          </w:tcPr>
          <w:p w:rsidR="003F1FA4" w:rsidRPr="00912E68" w:rsidRDefault="003F1FA4" w:rsidP="00D314DF">
            <w:pPr>
              <w:pStyle w:val="Style37"/>
              <w:widowControl/>
              <w:ind w:left="142"/>
              <w:jc w:val="center"/>
              <w:rPr>
                <w:rStyle w:val="FontStyle98"/>
                <w:rFonts w:ascii="Times New Roman" w:hAnsi="Times New Roman" w:cs="Times New Roman"/>
                <w:sz w:val="24"/>
                <w:szCs w:val="24"/>
                <w:lang w:val="en-US" w:eastAsia="en-US"/>
              </w:rPr>
            </w:pPr>
            <w:r w:rsidRPr="00912E68">
              <w:rPr>
                <w:rStyle w:val="FontStyle98"/>
                <w:rFonts w:ascii="Times New Roman" w:hAnsi="Times New Roman" w:cs="Times New Roman"/>
                <w:sz w:val="24"/>
                <w:szCs w:val="24"/>
                <w:lang w:val="en-US" w:eastAsia="en-US"/>
              </w:rPr>
              <w:t>Предусмотренная цель применения</w:t>
            </w:r>
          </w:p>
        </w:tc>
        <w:tc>
          <w:tcPr>
            <w:tcW w:w="1747" w:type="dxa"/>
            <w:tcBorders>
              <w:top w:val="single" w:sz="6" w:space="0" w:color="auto"/>
              <w:left w:val="single" w:sz="6" w:space="0" w:color="auto"/>
              <w:bottom w:val="double" w:sz="4" w:space="0" w:color="auto"/>
              <w:right w:val="single" w:sz="6" w:space="0" w:color="auto"/>
            </w:tcBorders>
          </w:tcPr>
          <w:p w:rsidR="003F1FA4" w:rsidRPr="00912E68" w:rsidRDefault="003F1FA4" w:rsidP="00D314DF">
            <w:pPr>
              <w:pStyle w:val="Style37"/>
              <w:widowControl/>
              <w:ind w:left="142"/>
              <w:jc w:val="center"/>
              <w:rPr>
                <w:rStyle w:val="FontStyle98"/>
                <w:rFonts w:ascii="Times New Roman" w:hAnsi="Times New Roman" w:cs="Times New Roman"/>
                <w:sz w:val="24"/>
                <w:szCs w:val="24"/>
                <w:lang w:val="en-US" w:eastAsia="en-US"/>
              </w:rPr>
            </w:pPr>
            <w:r w:rsidRPr="00912E68">
              <w:rPr>
                <w:rStyle w:val="FontStyle98"/>
                <w:rFonts w:ascii="Times New Roman" w:hAnsi="Times New Roman" w:cs="Times New Roman"/>
                <w:sz w:val="24"/>
                <w:szCs w:val="24"/>
                <w:lang w:val="en-US" w:eastAsia="en-US"/>
              </w:rPr>
              <w:t>Спортивные</w:t>
            </w:r>
          </w:p>
          <w:p w:rsidR="003F1FA4" w:rsidRPr="00912E68" w:rsidRDefault="003F1FA4" w:rsidP="00D314DF">
            <w:pPr>
              <w:pStyle w:val="Style37"/>
              <w:widowControl/>
              <w:ind w:left="142"/>
              <w:jc w:val="center"/>
              <w:rPr>
                <w:rStyle w:val="FontStyle98"/>
                <w:rFonts w:ascii="Times New Roman" w:hAnsi="Times New Roman" w:cs="Times New Roman"/>
                <w:sz w:val="24"/>
                <w:szCs w:val="24"/>
                <w:lang w:val="en-US" w:eastAsia="en-US"/>
              </w:rPr>
            </w:pPr>
            <w:r w:rsidRPr="00912E68">
              <w:rPr>
                <w:rStyle w:val="FontStyle98"/>
                <w:rFonts w:ascii="Times New Roman" w:hAnsi="Times New Roman" w:cs="Times New Roman"/>
                <w:sz w:val="24"/>
                <w:szCs w:val="24"/>
                <w:lang w:val="en-US" w:eastAsia="en-US"/>
              </w:rPr>
              <w:t>сооружения</w:t>
            </w:r>
          </w:p>
        </w:tc>
        <w:tc>
          <w:tcPr>
            <w:tcW w:w="3786" w:type="dxa"/>
            <w:gridSpan w:val="2"/>
            <w:tcBorders>
              <w:top w:val="single" w:sz="6" w:space="0" w:color="auto"/>
              <w:left w:val="single" w:sz="6" w:space="0" w:color="auto"/>
              <w:bottom w:val="single" w:sz="6" w:space="0" w:color="auto"/>
              <w:right w:val="single" w:sz="6" w:space="0" w:color="auto"/>
            </w:tcBorders>
          </w:tcPr>
          <w:p w:rsidR="003F1FA4" w:rsidRPr="00912E68" w:rsidRDefault="003F1FA4" w:rsidP="00D314DF">
            <w:pPr>
              <w:pStyle w:val="Style37"/>
              <w:widowControl/>
              <w:ind w:left="142"/>
              <w:jc w:val="center"/>
              <w:rPr>
                <w:rStyle w:val="FontStyle98"/>
                <w:rFonts w:ascii="Times New Roman" w:hAnsi="Times New Roman" w:cs="Times New Roman"/>
                <w:sz w:val="24"/>
                <w:szCs w:val="24"/>
                <w:lang w:val="en-US" w:eastAsia="en-US"/>
              </w:rPr>
            </w:pPr>
            <w:r w:rsidRPr="00912E68">
              <w:rPr>
                <w:rStyle w:val="FontStyle98"/>
                <w:rFonts w:ascii="Times New Roman" w:hAnsi="Times New Roman" w:cs="Times New Roman"/>
                <w:sz w:val="24"/>
                <w:szCs w:val="24"/>
                <w:lang w:val="en-US" w:eastAsia="en-US"/>
              </w:rPr>
              <w:t>Прочее</w:t>
            </w:r>
          </w:p>
        </w:tc>
      </w:tr>
      <w:tr w:rsidR="003F1FA4" w:rsidRPr="00FB201C" w:rsidTr="00D314DF">
        <w:trPr>
          <w:trHeight w:val="787"/>
        </w:trPr>
        <w:tc>
          <w:tcPr>
            <w:tcW w:w="4132" w:type="dxa"/>
            <w:tcBorders>
              <w:top w:val="double" w:sz="4"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both"/>
              <w:rPr>
                <w:rStyle w:val="FontStyle99"/>
                <w:rFonts w:ascii="Times New Roman" w:hAnsi="Times New Roman" w:cs="Times New Roman"/>
                <w:b w:val="0"/>
                <w:sz w:val="24"/>
                <w:szCs w:val="24"/>
                <w:lang w:eastAsia="en-US"/>
              </w:rPr>
            </w:pPr>
            <w:r w:rsidRPr="00912E68">
              <w:rPr>
                <w:rStyle w:val="FontStyle99"/>
                <w:rFonts w:ascii="Times New Roman" w:hAnsi="Times New Roman" w:cs="Times New Roman"/>
                <w:b w:val="0"/>
                <w:sz w:val="24"/>
                <w:szCs w:val="24"/>
                <w:lang w:eastAsia="en-US"/>
              </w:rPr>
              <w:t>Номинальная длина ригелей (Расстояние между осями столбов), м</w:t>
            </w:r>
          </w:p>
        </w:tc>
        <w:tc>
          <w:tcPr>
            <w:tcW w:w="1747" w:type="dxa"/>
            <w:tcBorders>
              <w:top w:val="double" w:sz="4"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center"/>
              <w:rPr>
                <w:rStyle w:val="FontStyle99"/>
                <w:rFonts w:ascii="Times New Roman" w:hAnsi="Times New Roman" w:cs="Times New Roman"/>
                <w:b w:val="0"/>
                <w:sz w:val="24"/>
                <w:szCs w:val="24"/>
                <w:lang w:val="en-US" w:eastAsia="en-US"/>
              </w:rPr>
            </w:pPr>
            <w:r w:rsidRPr="00912E68">
              <w:rPr>
                <w:rStyle w:val="FontStyle99"/>
                <w:rFonts w:ascii="Times New Roman" w:hAnsi="Times New Roman" w:cs="Times New Roman"/>
                <w:b w:val="0"/>
                <w:sz w:val="24"/>
                <w:szCs w:val="24"/>
                <w:lang w:val="en-US" w:eastAsia="en-US"/>
              </w:rPr>
              <w:t>2,00</w:t>
            </w:r>
          </w:p>
        </w:tc>
        <w:tc>
          <w:tcPr>
            <w:tcW w:w="1895" w:type="dxa"/>
            <w:tcBorders>
              <w:top w:val="double" w:sz="4"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center"/>
              <w:rPr>
                <w:rStyle w:val="FontStyle99"/>
                <w:rFonts w:ascii="Times New Roman" w:hAnsi="Times New Roman" w:cs="Times New Roman"/>
                <w:b w:val="0"/>
                <w:sz w:val="24"/>
                <w:szCs w:val="24"/>
                <w:lang w:val="en-US" w:eastAsia="en-US"/>
              </w:rPr>
            </w:pPr>
            <w:r w:rsidRPr="00912E68">
              <w:rPr>
                <w:rStyle w:val="FontStyle99"/>
                <w:rFonts w:ascii="Times New Roman" w:hAnsi="Times New Roman" w:cs="Times New Roman"/>
                <w:b w:val="0"/>
                <w:sz w:val="24"/>
                <w:szCs w:val="24"/>
                <w:lang w:val="en-US" w:eastAsia="en-US"/>
              </w:rPr>
              <w:t>2,00</w:t>
            </w:r>
          </w:p>
        </w:tc>
        <w:tc>
          <w:tcPr>
            <w:tcW w:w="1891" w:type="dxa"/>
            <w:tcBorders>
              <w:top w:val="single" w:sz="6"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center"/>
              <w:rPr>
                <w:rStyle w:val="FontStyle99"/>
                <w:rFonts w:ascii="Times New Roman" w:hAnsi="Times New Roman" w:cs="Times New Roman"/>
                <w:b w:val="0"/>
                <w:sz w:val="24"/>
                <w:szCs w:val="24"/>
                <w:lang w:val="en-US" w:eastAsia="en-US"/>
              </w:rPr>
            </w:pPr>
            <w:r w:rsidRPr="00912E68">
              <w:rPr>
                <w:rStyle w:val="FontStyle99"/>
                <w:rFonts w:ascii="Times New Roman" w:hAnsi="Times New Roman" w:cs="Times New Roman"/>
                <w:b w:val="0"/>
                <w:sz w:val="24"/>
                <w:szCs w:val="24"/>
                <w:lang w:val="en-US" w:eastAsia="en-US"/>
              </w:rPr>
              <w:t>2,50</w:t>
            </w:r>
          </w:p>
        </w:tc>
      </w:tr>
      <w:tr w:rsidR="003F1FA4" w:rsidRPr="00FB201C" w:rsidTr="00D314DF">
        <w:trPr>
          <w:trHeight w:val="494"/>
        </w:trPr>
        <w:tc>
          <w:tcPr>
            <w:tcW w:w="4132" w:type="dxa"/>
            <w:tcBorders>
              <w:top w:val="single" w:sz="6"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both"/>
              <w:rPr>
                <w:rStyle w:val="FontStyle99"/>
                <w:rFonts w:ascii="Times New Roman" w:hAnsi="Times New Roman" w:cs="Times New Roman"/>
                <w:b w:val="0"/>
                <w:sz w:val="24"/>
                <w:szCs w:val="24"/>
                <w:lang w:val="en-US" w:eastAsia="en-US"/>
              </w:rPr>
            </w:pPr>
            <w:r w:rsidRPr="00912E68">
              <w:rPr>
                <w:rStyle w:val="FontStyle99"/>
                <w:rFonts w:ascii="Times New Roman" w:hAnsi="Times New Roman" w:cs="Times New Roman"/>
                <w:b w:val="0"/>
                <w:sz w:val="24"/>
                <w:szCs w:val="24"/>
                <w:lang w:val="en-US" w:eastAsia="en-US"/>
              </w:rPr>
              <w:t>Минимальная разрушающая нагрузка, Н</w:t>
            </w:r>
          </w:p>
        </w:tc>
        <w:tc>
          <w:tcPr>
            <w:tcW w:w="1747" w:type="dxa"/>
            <w:tcBorders>
              <w:top w:val="single" w:sz="6"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center"/>
              <w:rPr>
                <w:rStyle w:val="FontStyle99"/>
                <w:rFonts w:ascii="Times New Roman" w:hAnsi="Times New Roman" w:cs="Times New Roman"/>
                <w:b w:val="0"/>
                <w:sz w:val="24"/>
                <w:szCs w:val="24"/>
                <w:lang w:val="en-US" w:eastAsia="en-US"/>
              </w:rPr>
            </w:pPr>
            <w:r w:rsidRPr="00912E68">
              <w:rPr>
                <w:rStyle w:val="FontStyle99"/>
                <w:rFonts w:ascii="Times New Roman" w:hAnsi="Times New Roman" w:cs="Times New Roman"/>
                <w:b w:val="0"/>
                <w:sz w:val="24"/>
                <w:szCs w:val="24"/>
                <w:lang w:val="en-US" w:eastAsia="en-US"/>
              </w:rPr>
              <w:t>3 000</w:t>
            </w:r>
          </w:p>
        </w:tc>
        <w:tc>
          <w:tcPr>
            <w:tcW w:w="1895" w:type="dxa"/>
            <w:tcBorders>
              <w:top w:val="single" w:sz="6"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center"/>
              <w:rPr>
                <w:rStyle w:val="FontStyle99"/>
                <w:rFonts w:ascii="Times New Roman" w:hAnsi="Times New Roman" w:cs="Times New Roman"/>
                <w:b w:val="0"/>
                <w:sz w:val="24"/>
                <w:szCs w:val="24"/>
                <w:lang w:val="en-US" w:eastAsia="en-US"/>
              </w:rPr>
            </w:pPr>
            <w:r w:rsidRPr="00912E68">
              <w:rPr>
                <w:rStyle w:val="FontStyle99"/>
                <w:rFonts w:ascii="Times New Roman" w:hAnsi="Times New Roman" w:cs="Times New Roman"/>
                <w:b w:val="0"/>
                <w:sz w:val="24"/>
                <w:szCs w:val="24"/>
                <w:lang w:val="en-US" w:eastAsia="en-US"/>
              </w:rPr>
              <w:t>2 000</w:t>
            </w:r>
          </w:p>
        </w:tc>
        <w:tc>
          <w:tcPr>
            <w:tcW w:w="1891" w:type="dxa"/>
            <w:tcBorders>
              <w:top w:val="single" w:sz="6" w:space="0" w:color="auto"/>
              <w:left w:val="single" w:sz="6" w:space="0" w:color="auto"/>
              <w:bottom w:val="single" w:sz="6" w:space="0" w:color="auto"/>
              <w:right w:val="single" w:sz="6" w:space="0" w:color="auto"/>
            </w:tcBorders>
          </w:tcPr>
          <w:p w:rsidR="003F1FA4" w:rsidRPr="00912E68" w:rsidRDefault="003F1FA4" w:rsidP="00D314DF">
            <w:pPr>
              <w:pStyle w:val="Style43"/>
              <w:widowControl/>
              <w:ind w:left="142"/>
              <w:jc w:val="center"/>
              <w:rPr>
                <w:rStyle w:val="FontStyle99"/>
                <w:rFonts w:ascii="Times New Roman" w:hAnsi="Times New Roman" w:cs="Times New Roman"/>
                <w:b w:val="0"/>
                <w:sz w:val="24"/>
                <w:szCs w:val="24"/>
                <w:lang w:val="en-US" w:eastAsia="en-US"/>
              </w:rPr>
            </w:pPr>
            <w:r w:rsidRPr="00912E68">
              <w:rPr>
                <w:rStyle w:val="FontStyle99"/>
                <w:rFonts w:ascii="Times New Roman" w:hAnsi="Times New Roman" w:cs="Times New Roman"/>
                <w:b w:val="0"/>
                <w:sz w:val="24"/>
                <w:szCs w:val="24"/>
                <w:lang w:val="en-US" w:eastAsia="en-US"/>
              </w:rPr>
              <w:t>2 600</w:t>
            </w:r>
          </w:p>
        </w:tc>
      </w:tr>
    </w:tbl>
    <w:p w:rsidR="003F1FA4" w:rsidRPr="00FB201C" w:rsidRDefault="003F1FA4" w:rsidP="003F1FA4">
      <w:pPr>
        <w:pStyle w:val="Style10"/>
        <w:widowControl/>
        <w:ind w:firstLine="567"/>
        <w:jc w:val="both"/>
        <w:rPr>
          <w:rStyle w:val="FontStyle98"/>
          <w:rFonts w:ascii="Times New Roman" w:hAnsi="Times New Roman" w:cs="Times New Roman"/>
          <w:sz w:val="24"/>
          <w:szCs w:val="24"/>
          <w:lang w:val="en-US" w:eastAsia="en-US"/>
        </w:rPr>
      </w:pPr>
    </w:p>
    <w:p w:rsidR="003F1FA4" w:rsidRPr="00EB0076" w:rsidRDefault="003F1FA4" w:rsidP="003F1FA4">
      <w:pPr>
        <w:pStyle w:val="Style10"/>
        <w:widowControl/>
        <w:ind w:firstLine="567"/>
        <w:jc w:val="both"/>
        <w:rPr>
          <w:rStyle w:val="FontStyle98"/>
          <w:rFonts w:ascii="Times New Roman" w:hAnsi="Times New Roman" w:cs="Times New Roman"/>
          <w:sz w:val="24"/>
          <w:szCs w:val="24"/>
          <w:lang w:val="en-US" w:eastAsia="en-US"/>
        </w:rPr>
      </w:pPr>
      <w:r w:rsidRPr="00EB0076">
        <w:rPr>
          <w:rStyle w:val="FontStyle98"/>
          <w:rFonts w:ascii="Times New Roman" w:hAnsi="Times New Roman" w:cs="Times New Roman"/>
          <w:sz w:val="24"/>
          <w:szCs w:val="24"/>
          <w:lang w:val="en-US" w:eastAsia="en-US"/>
        </w:rPr>
        <w:t>4.3.3.3 Переходные состояния</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xml:space="preserve">Должен применяться пункт 4.3.3.6 стандарта </w:t>
      </w:r>
      <w:r w:rsidRPr="00EB0076">
        <w:rPr>
          <w:rStyle w:val="FontStyle101"/>
          <w:rFonts w:ascii="Times New Roman" w:hAnsi="Times New Roman" w:cs="Times New Roman"/>
          <w:i w:val="0"/>
          <w:sz w:val="24"/>
          <w:szCs w:val="24"/>
          <w:lang w:val="en-US" w:eastAsia="en-US"/>
        </w:rPr>
        <w:t>EN</w:t>
      </w:r>
      <w:r w:rsidRPr="00EB0076">
        <w:rPr>
          <w:rStyle w:val="FontStyle101"/>
          <w:rFonts w:ascii="Times New Roman" w:hAnsi="Times New Roman" w:cs="Times New Roman"/>
          <w:i w:val="0"/>
          <w:sz w:val="24"/>
          <w:szCs w:val="24"/>
          <w:lang w:eastAsia="en-US"/>
        </w:rPr>
        <w:t xml:space="preserve"> 13369:2004.</w:t>
      </w:r>
    </w:p>
    <w:p w:rsidR="003F1FA4" w:rsidRPr="00EB0076" w:rsidRDefault="003F1FA4" w:rsidP="003F1FA4">
      <w:pPr>
        <w:pStyle w:val="Style15"/>
        <w:widowControl/>
        <w:ind w:firstLine="567"/>
        <w:jc w:val="both"/>
        <w:rPr>
          <w:rStyle w:val="FontStyle98"/>
          <w:rFonts w:ascii="Times New Roman" w:hAnsi="Times New Roman" w:cs="Times New Roman"/>
          <w:sz w:val="24"/>
          <w:szCs w:val="24"/>
          <w:lang w:eastAsia="en-US"/>
        </w:rPr>
      </w:pPr>
      <w:r w:rsidRPr="00EB0076">
        <w:rPr>
          <w:rStyle w:val="FontStyle98"/>
          <w:rFonts w:ascii="Times New Roman" w:hAnsi="Times New Roman" w:cs="Times New Roman"/>
          <w:sz w:val="24"/>
          <w:szCs w:val="24"/>
          <w:lang w:eastAsia="en-US"/>
        </w:rPr>
        <w:t xml:space="preserve">4.3.4 Огнестойкость </w:t>
      </w:r>
    </w:p>
    <w:p w:rsidR="003F1FA4" w:rsidRPr="00EB0076" w:rsidRDefault="003F1FA4" w:rsidP="003F1FA4">
      <w:pPr>
        <w:pStyle w:val="Style15"/>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Не имеет значения.</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EB0076">
        <w:rPr>
          <w:rStyle w:val="FontStyle98"/>
          <w:rFonts w:ascii="Times New Roman" w:hAnsi="Times New Roman" w:cs="Times New Roman"/>
          <w:sz w:val="24"/>
          <w:szCs w:val="24"/>
          <w:lang w:eastAsia="en-US"/>
        </w:rPr>
        <w:t>4.3.5 Звукоизоляция</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Не имеет значения.</w:t>
      </w:r>
    </w:p>
    <w:p w:rsidR="003F1FA4" w:rsidRPr="00EB0076" w:rsidRDefault="003F1FA4" w:rsidP="003F1FA4">
      <w:pPr>
        <w:pStyle w:val="Style15"/>
        <w:widowControl/>
        <w:ind w:firstLine="567"/>
        <w:jc w:val="both"/>
        <w:rPr>
          <w:rStyle w:val="FontStyle98"/>
          <w:rFonts w:ascii="Times New Roman" w:hAnsi="Times New Roman" w:cs="Times New Roman"/>
          <w:sz w:val="24"/>
          <w:szCs w:val="24"/>
          <w:lang w:eastAsia="en-US"/>
        </w:rPr>
      </w:pPr>
      <w:r w:rsidRPr="00EB0076">
        <w:rPr>
          <w:rStyle w:val="FontStyle98"/>
          <w:rFonts w:ascii="Times New Roman" w:hAnsi="Times New Roman" w:cs="Times New Roman"/>
          <w:sz w:val="24"/>
          <w:szCs w:val="24"/>
          <w:lang w:eastAsia="en-US"/>
        </w:rPr>
        <w:t>4.3.6 Термическое сопротивление</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Не имеет значения.</w:t>
      </w:r>
    </w:p>
    <w:p w:rsidR="003F1FA4" w:rsidRPr="00EB0076" w:rsidRDefault="003F1FA4" w:rsidP="003F1FA4">
      <w:pPr>
        <w:pStyle w:val="Style15"/>
        <w:widowControl/>
        <w:ind w:firstLine="567"/>
        <w:jc w:val="both"/>
        <w:rPr>
          <w:rStyle w:val="FontStyle98"/>
          <w:rFonts w:ascii="Times New Roman" w:hAnsi="Times New Roman" w:cs="Times New Roman"/>
          <w:sz w:val="24"/>
          <w:szCs w:val="24"/>
          <w:lang w:eastAsia="en-US"/>
        </w:rPr>
      </w:pPr>
      <w:r w:rsidRPr="00EB0076">
        <w:rPr>
          <w:rStyle w:val="FontStyle98"/>
          <w:rFonts w:ascii="Times New Roman" w:hAnsi="Times New Roman" w:cs="Times New Roman"/>
          <w:sz w:val="24"/>
          <w:szCs w:val="24"/>
          <w:lang w:eastAsia="en-US"/>
        </w:rPr>
        <w:t>4.3.7 Стойкость</w:t>
      </w:r>
    </w:p>
    <w:p w:rsidR="003F1FA4" w:rsidRDefault="003F1FA4" w:rsidP="003F1FA4">
      <w:pPr>
        <w:pStyle w:val="Style10"/>
        <w:widowControl/>
        <w:ind w:firstLine="567"/>
        <w:rPr>
          <w:rStyle w:val="FontStyle101"/>
          <w:rFonts w:ascii="Times New Roman" w:hAnsi="Times New Roman" w:cs="Times New Roman"/>
          <w:i w:val="0"/>
          <w:sz w:val="24"/>
          <w:szCs w:val="24"/>
          <w:lang w:eastAsia="en-US"/>
        </w:rPr>
      </w:pPr>
      <w:r w:rsidRPr="00EB0076">
        <w:rPr>
          <w:rStyle w:val="FontStyle98"/>
          <w:rFonts w:ascii="Times New Roman" w:hAnsi="Times New Roman" w:cs="Times New Roman"/>
          <w:sz w:val="24"/>
          <w:szCs w:val="24"/>
          <w:lang w:eastAsia="en-US"/>
        </w:rPr>
        <w:t>4.3.7.1 Класс 1</w:t>
      </w:r>
      <w:r w:rsidRPr="00EB0076">
        <w:rPr>
          <w:rStyle w:val="FontStyle101"/>
          <w:rFonts w:ascii="Times New Roman" w:hAnsi="Times New Roman" w:cs="Times New Roman"/>
          <w:i w:val="0"/>
          <w:sz w:val="24"/>
          <w:szCs w:val="24"/>
          <w:lang w:eastAsia="en-US"/>
        </w:rPr>
        <w:t>.</w:t>
      </w:r>
    </w:p>
    <w:p w:rsidR="003F1FA4" w:rsidRPr="00EB0076" w:rsidRDefault="003F1FA4" w:rsidP="003F1FA4">
      <w:pPr>
        <w:pStyle w:val="Style10"/>
        <w:widowControl/>
        <w:ind w:firstLine="567"/>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Стойкость несущей способности элементов для оград в нормальных условиях эксплуатации обеспечивается характеристиками прочности на сжатие бетона, бетонного покрытия и водопоглощения бетона.</w:t>
      </w:r>
    </w:p>
    <w:p w:rsidR="003F1FA4" w:rsidRDefault="003F1FA4" w:rsidP="003F1FA4">
      <w:pPr>
        <w:pStyle w:val="Style51"/>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Бетонное покрытие относится к основным наружным поверхностям элементов.</w:t>
      </w:r>
    </w:p>
    <w:p w:rsidR="003F1FA4" w:rsidRPr="00EB0076" w:rsidRDefault="003F1FA4" w:rsidP="003F1FA4">
      <w:pPr>
        <w:pStyle w:val="Style51"/>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В условиях испытания, определенных в пункте 5.2, фактическое покрытие бетона должно быть не менее:</w:t>
      </w:r>
    </w:p>
    <w:p w:rsidR="003F1FA4" w:rsidRPr="00EB0076" w:rsidRDefault="003F1FA4" w:rsidP="003F1FA4">
      <w:pPr>
        <w:pStyle w:val="Style51"/>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xml:space="preserve">- либо 15 мм, уменьшенное до 10 мм, если толщина сечения элемента ≤ 10 см при диаметре стальной проволоки ≤ 10 мм, либо уменьшенное до 7 мм, если прочность бетона на сжатие не менее </w:t>
      </w:r>
      <w:r w:rsidRPr="00EB0076">
        <w:rPr>
          <w:rStyle w:val="FontStyle101"/>
          <w:rFonts w:ascii="Times New Roman" w:hAnsi="Times New Roman" w:cs="Times New Roman"/>
          <w:i w:val="0"/>
          <w:sz w:val="24"/>
          <w:szCs w:val="24"/>
          <w:lang w:val="en-US" w:eastAsia="en-US"/>
        </w:rPr>
        <w:t>C</w:t>
      </w:r>
      <w:r w:rsidRPr="00EB0076">
        <w:rPr>
          <w:rStyle w:val="FontStyle101"/>
          <w:rFonts w:ascii="Times New Roman" w:hAnsi="Times New Roman" w:cs="Times New Roman"/>
          <w:i w:val="0"/>
          <w:sz w:val="24"/>
          <w:szCs w:val="24"/>
          <w:lang w:eastAsia="en-US"/>
        </w:rPr>
        <w:t xml:space="preserve">55/67 при диаметре стальной проволоки ≤ 5 мм и соотношении вода/(цемент + </w:t>
      </w:r>
      <w:r w:rsidRPr="00EB0076">
        <w:rPr>
          <w:rStyle w:val="FontStyle101"/>
          <w:rFonts w:ascii="Times New Roman" w:hAnsi="Times New Roman" w:cs="Times New Roman"/>
          <w:i w:val="0"/>
          <w:sz w:val="24"/>
          <w:szCs w:val="24"/>
          <w:lang w:val="en-US" w:eastAsia="en-US"/>
        </w:rPr>
        <w:t>k</w:t>
      </w:r>
      <w:r w:rsidRPr="00EB0076">
        <w:rPr>
          <w:rStyle w:val="FontStyle101"/>
          <w:rFonts w:ascii="Times New Roman" w:hAnsi="Times New Roman" w:cs="Times New Roman"/>
          <w:i w:val="0"/>
          <w:sz w:val="24"/>
          <w:szCs w:val="24"/>
          <w:lang w:eastAsia="en-US"/>
        </w:rPr>
        <w:t xml:space="preserve"> </w:t>
      </w:r>
      <w:r w:rsidRPr="00EB0076">
        <w:rPr>
          <w:rStyle w:val="FontStyle101"/>
          <w:rFonts w:ascii="Times New Roman" w:hAnsi="Times New Roman" w:cs="Times New Roman"/>
          <w:i w:val="0"/>
          <w:sz w:val="24"/>
          <w:szCs w:val="24"/>
          <w:lang w:val="en-US" w:eastAsia="en-US"/>
        </w:rPr>
        <w:t>x</w:t>
      </w:r>
      <w:r w:rsidRPr="00EB0076">
        <w:rPr>
          <w:rStyle w:val="FontStyle101"/>
          <w:rFonts w:ascii="Times New Roman" w:hAnsi="Times New Roman" w:cs="Times New Roman"/>
          <w:i w:val="0"/>
          <w:sz w:val="24"/>
          <w:szCs w:val="24"/>
          <w:lang w:eastAsia="en-US"/>
        </w:rPr>
        <w:t xml:space="preserve"> добавка) ≤ 0,40;</w:t>
      </w:r>
    </w:p>
    <w:p w:rsidR="003F1FA4" w:rsidRPr="00EB0076" w:rsidRDefault="003F1FA4" w:rsidP="003F1FA4">
      <w:pPr>
        <w:pStyle w:val="Style51"/>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xml:space="preserve">- или максимальный размер заполнителя; в зависимости от того, что больше. </w:t>
      </w:r>
    </w:p>
    <w:p w:rsidR="003F1FA4" w:rsidRPr="00EB0076" w:rsidRDefault="003F1FA4" w:rsidP="003F1FA4">
      <w:pPr>
        <w:pStyle w:val="Style51"/>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Кроме того:</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EB0076">
        <w:rPr>
          <w:rStyle w:val="FontStyle101"/>
          <w:rFonts w:ascii="Times New Roman" w:hAnsi="Times New Roman" w:cs="Times New Roman"/>
          <w:i w:val="0"/>
          <w:sz w:val="24"/>
          <w:szCs w:val="24"/>
          <w:lang w:eastAsia="en-US"/>
        </w:rPr>
        <w:t xml:space="preserve"> для предварительно напряженных элементов применяется пункт 4.3.3.2;</w:t>
      </w:r>
    </w:p>
    <w:p w:rsidR="003F1FA4" w:rsidRPr="00EB0076" w:rsidRDefault="003F1FA4" w:rsidP="003F1FA4">
      <w:pPr>
        <w:pStyle w:val="Style47"/>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EB0076">
        <w:rPr>
          <w:rStyle w:val="FontStyle101"/>
          <w:rFonts w:ascii="Times New Roman" w:hAnsi="Times New Roman" w:cs="Times New Roman"/>
          <w:i w:val="0"/>
          <w:sz w:val="24"/>
          <w:szCs w:val="24"/>
          <w:lang w:eastAsia="en-US"/>
        </w:rPr>
        <w:t xml:space="preserve"> для армированных столбов фактическое покрытие бетоном поверхности, остающейся под воздействием непогоды после применения изделий, измеренное в верхней и нижней части, должно быть не менее 15 мм.</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xml:space="preserve">Водопоглощение бетона: при условиях испытания, определенных в п. 5.4, водопоглощение бетона для фрактиля 0,05 </w:t>
      </w:r>
      <w:r w:rsidRPr="00EB0076">
        <w:rPr>
          <w:rStyle w:val="FontStyle101"/>
          <w:rFonts w:ascii="Times New Roman" w:hAnsi="Times New Roman" w:cs="Times New Roman"/>
          <w:i w:val="0"/>
          <w:sz w:val="24"/>
          <w:szCs w:val="24"/>
          <w:vertAlign w:val="superscript"/>
          <w:lang w:eastAsia="en-US"/>
        </w:rPr>
        <w:t>2</w:t>
      </w:r>
      <w:r w:rsidRPr="00EB0076">
        <w:rPr>
          <w:rStyle w:val="FontStyle101"/>
          <w:rFonts w:ascii="Times New Roman" w:hAnsi="Times New Roman" w:cs="Times New Roman"/>
          <w:i w:val="0"/>
          <w:sz w:val="24"/>
          <w:szCs w:val="24"/>
          <w:lang w:eastAsia="en-US"/>
        </w:rPr>
        <w:t xml:space="preserve"> не должно превышать 6,5 % по массе. Кроме того, ни одно отдельное значение на образце не должно превышать 6,8 %.</w:t>
      </w:r>
    </w:p>
    <w:p w:rsidR="003F1FA4" w:rsidRPr="00EB0076" w:rsidRDefault="003F1FA4" w:rsidP="003F1FA4">
      <w:pPr>
        <w:pStyle w:val="Style10"/>
        <w:widowControl/>
        <w:ind w:firstLine="567"/>
        <w:jc w:val="both"/>
        <w:rPr>
          <w:rStyle w:val="FontStyle98"/>
          <w:rFonts w:ascii="Times New Roman" w:hAnsi="Times New Roman" w:cs="Times New Roman"/>
          <w:sz w:val="24"/>
          <w:szCs w:val="24"/>
          <w:lang w:eastAsia="en-US"/>
        </w:rPr>
      </w:pPr>
      <w:r w:rsidRPr="00EB0076">
        <w:rPr>
          <w:rStyle w:val="FontStyle98"/>
          <w:rFonts w:ascii="Times New Roman" w:hAnsi="Times New Roman" w:cs="Times New Roman"/>
          <w:sz w:val="24"/>
          <w:szCs w:val="24"/>
          <w:lang w:eastAsia="en-US"/>
        </w:rPr>
        <w:t>4.3.7.2 Класс 2</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xml:space="preserve">Пункт 4.3.7 стандарта </w:t>
      </w:r>
      <w:r w:rsidRPr="00EB0076">
        <w:rPr>
          <w:rStyle w:val="FontStyle101"/>
          <w:rFonts w:ascii="Times New Roman" w:hAnsi="Times New Roman" w:cs="Times New Roman"/>
          <w:i w:val="0"/>
          <w:sz w:val="24"/>
          <w:szCs w:val="24"/>
          <w:lang w:val="en-US" w:eastAsia="en-US"/>
        </w:rPr>
        <w:t>EN</w:t>
      </w:r>
      <w:r w:rsidRPr="00EB0076">
        <w:rPr>
          <w:rStyle w:val="FontStyle101"/>
          <w:rFonts w:ascii="Times New Roman" w:hAnsi="Times New Roman" w:cs="Times New Roman"/>
          <w:i w:val="0"/>
          <w:sz w:val="24"/>
          <w:szCs w:val="24"/>
          <w:lang w:eastAsia="en-US"/>
        </w:rPr>
        <w:t xml:space="preserve"> 13369:2004 применяется при расчетном сроке службы в 50 лет.</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xml:space="preserve">В качестве альтернативы долговечность может быть обеспечена путем использования методов проектирования, основанных на эксплуатационных характеристиках, например, Приложение </w:t>
      </w:r>
      <w:r w:rsidRPr="00EB0076">
        <w:rPr>
          <w:rStyle w:val="FontStyle101"/>
          <w:rFonts w:ascii="Times New Roman" w:hAnsi="Times New Roman" w:cs="Times New Roman"/>
          <w:i w:val="0"/>
          <w:sz w:val="24"/>
          <w:szCs w:val="24"/>
          <w:lang w:val="en-US" w:eastAsia="en-US"/>
        </w:rPr>
        <w:t>J</w:t>
      </w:r>
      <w:r w:rsidRPr="00EB0076">
        <w:rPr>
          <w:rStyle w:val="FontStyle101"/>
          <w:rFonts w:ascii="Times New Roman" w:hAnsi="Times New Roman" w:cs="Times New Roman"/>
          <w:i w:val="0"/>
          <w:sz w:val="24"/>
          <w:szCs w:val="24"/>
          <w:lang w:eastAsia="en-US"/>
        </w:rPr>
        <w:t xml:space="preserve"> к стандарту </w:t>
      </w:r>
      <w:r w:rsidRPr="00EB0076">
        <w:rPr>
          <w:rStyle w:val="FontStyle101"/>
          <w:rFonts w:ascii="Times New Roman" w:hAnsi="Times New Roman" w:cs="Times New Roman"/>
          <w:i w:val="0"/>
          <w:sz w:val="24"/>
          <w:szCs w:val="24"/>
          <w:lang w:val="en-US" w:eastAsia="en-US"/>
        </w:rPr>
        <w:t>EN</w:t>
      </w:r>
      <w:r w:rsidRPr="00EB0076">
        <w:rPr>
          <w:rStyle w:val="FontStyle101"/>
          <w:rFonts w:ascii="Times New Roman" w:hAnsi="Times New Roman" w:cs="Times New Roman"/>
          <w:i w:val="0"/>
          <w:sz w:val="24"/>
          <w:szCs w:val="24"/>
          <w:lang w:eastAsia="en-US"/>
        </w:rPr>
        <w:t xml:space="preserve"> 206-1:2000, при условии демонстрации корреляции.</w:t>
      </w:r>
    </w:p>
    <w:p w:rsidR="003F1FA4" w:rsidRPr="00EB0076" w:rsidRDefault="003F1FA4" w:rsidP="003F1FA4">
      <w:pPr>
        <w:pStyle w:val="Style10"/>
        <w:widowControl/>
        <w:ind w:firstLine="567"/>
        <w:jc w:val="both"/>
        <w:rPr>
          <w:rStyle w:val="FontStyle98"/>
          <w:rFonts w:ascii="Times New Roman" w:hAnsi="Times New Roman" w:cs="Times New Roman"/>
          <w:sz w:val="24"/>
          <w:szCs w:val="24"/>
          <w:lang w:eastAsia="en-US"/>
        </w:rPr>
      </w:pPr>
      <w:r w:rsidRPr="00EB0076">
        <w:rPr>
          <w:rStyle w:val="FontStyle98"/>
          <w:rFonts w:ascii="Times New Roman" w:hAnsi="Times New Roman" w:cs="Times New Roman"/>
          <w:sz w:val="24"/>
          <w:szCs w:val="24"/>
          <w:lang w:eastAsia="en-US"/>
        </w:rPr>
        <w:t>4.3.8 Безопасность при обращении</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xml:space="preserve">В дополнение к пункту 4.3.8.1 стандарта </w:t>
      </w:r>
      <w:r w:rsidRPr="00EB0076">
        <w:rPr>
          <w:rStyle w:val="FontStyle101"/>
          <w:rFonts w:ascii="Times New Roman" w:hAnsi="Times New Roman" w:cs="Times New Roman"/>
          <w:i w:val="0"/>
          <w:sz w:val="24"/>
          <w:szCs w:val="24"/>
          <w:lang w:val="en-US" w:eastAsia="en-US"/>
        </w:rPr>
        <w:t>EN</w:t>
      </w:r>
      <w:r w:rsidRPr="00EB0076">
        <w:rPr>
          <w:rStyle w:val="FontStyle101"/>
          <w:rFonts w:ascii="Times New Roman" w:hAnsi="Times New Roman" w:cs="Times New Roman"/>
          <w:i w:val="0"/>
          <w:sz w:val="24"/>
          <w:szCs w:val="24"/>
          <w:lang w:eastAsia="en-US"/>
        </w:rPr>
        <w:t xml:space="preserve"> 13369:2004 должно применяться следующее:</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Механическая прочность, указанная в п. 4.3.3, учитывает обращение с изделием. Кроме того, поставщик должен при необходимости указать пределы обращения и хранения.</w:t>
      </w:r>
    </w:p>
    <w:p w:rsidR="003F1FA4" w:rsidRPr="00EB0076" w:rsidRDefault="003F1FA4" w:rsidP="003F1FA4">
      <w:pPr>
        <w:pStyle w:val="Style29"/>
        <w:widowControl/>
        <w:ind w:firstLine="567"/>
        <w:jc w:val="both"/>
        <w:rPr>
          <w:rStyle w:val="FontStyle93"/>
          <w:rFonts w:ascii="Times New Roman" w:hAnsi="Times New Roman" w:cs="Times New Roman"/>
          <w:sz w:val="24"/>
          <w:szCs w:val="24"/>
          <w:lang w:eastAsia="en-US"/>
        </w:rPr>
      </w:pPr>
    </w:p>
    <w:p w:rsidR="003F1FA4" w:rsidRPr="00EB0076" w:rsidRDefault="003F1FA4" w:rsidP="003F1FA4">
      <w:pPr>
        <w:pStyle w:val="Style29"/>
        <w:widowControl/>
        <w:ind w:firstLine="567"/>
        <w:jc w:val="both"/>
        <w:rPr>
          <w:rStyle w:val="FontStyle93"/>
          <w:rFonts w:ascii="Times New Roman" w:hAnsi="Times New Roman" w:cs="Times New Roman"/>
          <w:b/>
          <w:sz w:val="24"/>
          <w:szCs w:val="24"/>
          <w:lang w:eastAsia="en-US"/>
        </w:rPr>
      </w:pPr>
      <w:r w:rsidRPr="00EB0076">
        <w:rPr>
          <w:rStyle w:val="FontStyle93"/>
          <w:rFonts w:ascii="Times New Roman" w:hAnsi="Times New Roman" w:cs="Times New Roman"/>
          <w:b/>
          <w:sz w:val="24"/>
          <w:szCs w:val="24"/>
          <w:lang w:eastAsia="en-US"/>
        </w:rPr>
        <w:t>5 Испытания</w:t>
      </w:r>
    </w:p>
    <w:p w:rsidR="003F1FA4" w:rsidRPr="00EB0076" w:rsidRDefault="003F1FA4" w:rsidP="003F1FA4">
      <w:pPr>
        <w:pStyle w:val="Style29"/>
        <w:widowControl/>
        <w:ind w:firstLine="567"/>
        <w:jc w:val="both"/>
        <w:rPr>
          <w:rStyle w:val="FontStyle93"/>
          <w:rFonts w:ascii="Times New Roman" w:hAnsi="Times New Roman" w:cs="Times New Roman"/>
          <w:sz w:val="24"/>
          <w:szCs w:val="24"/>
          <w:lang w:eastAsia="en-US"/>
        </w:rPr>
      </w:pPr>
    </w:p>
    <w:p w:rsidR="003F1FA4" w:rsidRPr="00EB0076" w:rsidRDefault="003F1FA4" w:rsidP="003F1FA4">
      <w:pPr>
        <w:pStyle w:val="Style14"/>
        <w:widowControl/>
        <w:ind w:firstLine="567"/>
        <w:jc w:val="both"/>
        <w:rPr>
          <w:rStyle w:val="FontStyle103"/>
          <w:rFonts w:ascii="Times New Roman" w:hAnsi="Times New Roman" w:cs="Times New Roman"/>
          <w:sz w:val="24"/>
          <w:szCs w:val="24"/>
          <w:lang w:eastAsia="en-US"/>
        </w:rPr>
      </w:pPr>
      <w:r w:rsidRPr="00EB0076">
        <w:rPr>
          <w:rStyle w:val="FontStyle103"/>
          <w:rFonts w:ascii="Times New Roman" w:hAnsi="Times New Roman" w:cs="Times New Roman"/>
          <w:sz w:val="24"/>
          <w:szCs w:val="24"/>
          <w:lang w:eastAsia="en-US"/>
        </w:rPr>
        <w:t>5.1 Размеры</w:t>
      </w:r>
    </w:p>
    <w:p w:rsidR="003F1FA4" w:rsidRPr="00EB0076" w:rsidRDefault="003F1FA4" w:rsidP="003F1FA4">
      <w:pPr>
        <w:pStyle w:val="Style10"/>
        <w:widowControl/>
        <w:ind w:firstLine="567"/>
        <w:jc w:val="both"/>
        <w:rPr>
          <w:rStyle w:val="FontStyle98"/>
          <w:rFonts w:ascii="Times New Roman" w:hAnsi="Times New Roman" w:cs="Times New Roman"/>
          <w:sz w:val="24"/>
          <w:szCs w:val="24"/>
          <w:lang w:eastAsia="en-US"/>
        </w:rPr>
      </w:pPr>
      <w:r w:rsidRPr="00EB0076">
        <w:rPr>
          <w:rStyle w:val="FontStyle98"/>
          <w:rFonts w:ascii="Times New Roman" w:hAnsi="Times New Roman" w:cs="Times New Roman"/>
          <w:sz w:val="24"/>
          <w:szCs w:val="24"/>
          <w:lang w:eastAsia="en-US"/>
        </w:rPr>
        <w:t>5.1.1 Измерительные приборы</w:t>
      </w:r>
    </w:p>
    <w:p w:rsidR="003F1FA4" w:rsidRPr="00EB0076" w:rsidRDefault="003F1FA4" w:rsidP="003F1FA4">
      <w:pPr>
        <w:pStyle w:val="Style35"/>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Точность показаний измерительных приборов на элементах до 2 м должна составлять 0,5 мм, а свыше этого – 1 мм. Измерительные приборы состоят из:</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lastRenderedPageBreak/>
        <w:t>- 3-х метровой рулетки для измерения размеров на прямоугольных сторонах,</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толщиномера для измерения толщины,</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- 3-х метровой алюминиевой линейки и комплекта плоскопараллельной концевой меры для измерения ровности,</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EB0076">
        <w:rPr>
          <w:rStyle w:val="FontStyle101"/>
          <w:rFonts w:ascii="Times New Roman" w:hAnsi="Times New Roman" w:cs="Times New Roman"/>
          <w:i w:val="0"/>
          <w:sz w:val="24"/>
          <w:szCs w:val="24"/>
          <w:lang w:eastAsia="en-US"/>
        </w:rPr>
        <w:t>- 500-милиметровой рулетки для прочих измерений.</w:t>
      </w:r>
    </w:p>
    <w:p w:rsidR="003F1FA4" w:rsidRPr="00EB007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EB0076">
        <w:rPr>
          <w:rStyle w:val="FontStyle101"/>
          <w:rFonts w:ascii="Times New Roman" w:hAnsi="Times New Roman" w:cs="Times New Roman"/>
          <w:i w:val="0"/>
          <w:sz w:val="24"/>
          <w:szCs w:val="24"/>
          <w:lang w:eastAsia="en-US"/>
        </w:rPr>
        <w:t>Это оборудование должно дополняться двумя упорными углами для того, чтобы было легче определить точки, в которых следует производить измерения.</w:t>
      </w:r>
    </w:p>
    <w:p w:rsidR="003F1FA4" w:rsidRDefault="003F1FA4" w:rsidP="003F1FA4">
      <w:pPr>
        <w:pStyle w:val="Style10"/>
        <w:widowControl/>
        <w:ind w:firstLine="567"/>
        <w:jc w:val="both"/>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5.1.2 Столбы и ригели</w:t>
      </w:r>
    </w:p>
    <w:p w:rsidR="003F1FA4" w:rsidRDefault="003F1FA4" w:rsidP="003F1FA4">
      <w:pPr>
        <w:pStyle w:val="Style10"/>
        <w:widowControl/>
        <w:ind w:firstLine="567"/>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5.1.2.1 Длина и поперечное сечение</w:t>
      </w:r>
    </w:p>
    <w:p w:rsidR="003F1FA4" w:rsidRPr="00FB201C" w:rsidRDefault="003F1FA4" w:rsidP="003F1FA4">
      <w:pPr>
        <w:pStyle w:val="Style10"/>
        <w:widowControl/>
        <w:jc w:val="center"/>
        <w:rPr>
          <w:rFonts w:ascii="Times New Roman" w:hAnsi="Times New Roman" w:cs="Times New Roman"/>
        </w:rPr>
      </w:pPr>
      <w:r w:rsidRPr="00FB201C">
        <w:rPr>
          <w:rFonts w:ascii="Times New Roman" w:hAnsi="Times New Roman" w:cs="Times New Roman"/>
          <w:noProof/>
        </w:rPr>
        <w:drawing>
          <wp:inline distT="0" distB="0" distL="0" distR="0" wp14:anchorId="6D8E2EA2" wp14:editId="029FF3FE">
            <wp:extent cx="4616882" cy="11906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0649" cy="1219964"/>
                    </a:xfrm>
                    <a:prstGeom prst="rect">
                      <a:avLst/>
                    </a:prstGeom>
                    <a:noFill/>
                    <a:ln>
                      <a:noFill/>
                    </a:ln>
                  </pic:spPr>
                </pic:pic>
              </a:graphicData>
            </a:graphic>
          </wp:inline>
        </w:drawing>
      </w:r>
    </w:p>
    <w:p w:rsidR="003F1FA4" w:rsidRDefault="003F1FA4" w:rsidP="003F1FA4">
      <w:pPr>
        <w:pStyle w:val="Style10"/>
        <w:widowControl/>
        <w:numPr>
          <w:ilvl w:val="0"/>
          <w:numId w:val="59"/>
        </w:numPr>
        <w:jc w:val="center"/>
        <w:rPr>
          <w:rStyle w:val="FontStyle98"/>
          <w:rFonts w:ascii="Times New Roman" w:hAnsi="Times New Roman" w:cs="Times New Roman"/>
          <w:b/>
          <w:sz w:val="24"/>
          <w:szCs w:val="24"/>
          <w:lang w:eastAsia="en-US"/>
        </w:rPr>
      </w:pPr>
      <w:r w:rsidRPr="00EB0076">
        <w:rPr>
          <w:rStyle w:val="FontStyle98"/>
          <w:rFonts w:ascii="Times New Roman" w:hAnsi="Times New Roman" w:cs="Times New Roman"/>
          <w:b/>
          <w:sz w:val="24"/>
          <w:szCs w:val="24"/>
          <w:lang w:eastAsia="en-US"/>
        </w:rPr>
        <w:t>Столбы</w:t>
      </w:r>
    </w:p>
    <w:p w:rsidR="003F1FA4" w:rsidRPr="00CA480A" w:rsidRDefault="003F1FA4" w:rsidP="003F1FA4">
      <w:pPr>
        <w:pStyle w:val="Style10"/>
        <w:widowControl/>
        <w:ind w:left="927"/>
        <w:rPr>
          <w:rStyle w:val="FontStyle98"/>
          <w:rFonts w:ascii="Times New Roman" w:hAnsi="Times New Roman" w:cs="Times New Roman"/>
          <w:noProof/>
          <w:sz w:val="20"/>
          <w:szCs w:val="20"/>
        </w:rPr>
      </w:pPr>
    </w:p>
    <w:p w:rsidR="003F1FA4" w:rsidRDefault="003F1FA4" w:rsidP="003F1FA4">
      <w:pPr>
        <w:pStyle w:val="Style10"/>
        <w:widowControl/>
        <w:jc w:val="center"/>
        <w:rPr>
          <w:rStyle w:val="FontStyle98"/>
          <w:rFonts w:ascii="Times New Roman" w:hAnsi="Times New Roman" w:cs="Times New Roman"/>
          <w:sz w:val="24"/>
          <w:szCs w:val="24"/>
          <w:lang w:val="en-US" w:eastAsia="en-US"/>
        </w:rPr>
      </w:pPr>
      <w:r w:rsidRPr="00FB201C">
        <w:rPr>
          <w:rStyle w:val="FontStyle98"/>
          <w:rFonts w:ascii="Times New Roman" w:hAnsi="Times New Roman" w:cs="Times New Roman"/>
          <w:noProof/>
          <w:sz w:val="24"/>
          <w:szCs w:val="24"/>
        </w:rPr>
        <w:drawing>
          <wp:inline distT="0" distB="0" distL="0" distR="0" wp14:anchorId="4D60038E" wp14:editId="777545D6">
            <wp:extent cx="4381140" cy="111442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8486" cy="1141730"/>
                    </a:xfrm>
                    <a:prstGeom prst="rect">
                      <a:avLst/>
                    </a:prstGeom>
                    <a:noFill/>
                    <a:ln>
                      <a:noFill/>
                    </a:ln>
                  </pic:spPr>
                </pic:pic>
              </a:graphicData>
            </a:graphic>
          </wp:inline>
        </w:drawing>
      </w:r>
    </w:p>
    <w:p w:rsidR="003F1FA4" w:rsidRPr="00EB0076" w:rsidRDefault="003F1FA4" w:rsidP="003F1FA4">
      <w:pPr>
        <w:pStyle w:val="Style10"/>
        <w:widowControl/>
        <w:ind w:firstLine="567"/>
        <w:jc w:val="center"/>
        <w:rPr>
          <w:rStyle w:val="FontStyle98"/>
          <w:rFonts w:ascii="Times New Roman" w:hAnsi="Times New Roman" w:cs="Times New Roman"/>
          <w:b/>
          <w:sz w:val="24"/>
          <w:szCs w:val="24"/>
          <w:lang w:eastAsia="en-US"/>
        </w:rPr>
      </w:pPr>
      <w:r w:rsidRPr="00EB0076">
        <w:rPr>
          <w:rStyle w:val="FontStyle98"/>
          <w:rFonts w:ascii="Times New Roman" w:hAnsi="Times New Roman" w:cs="Times New Roman"/>
          <w:b/>
          <w:sz w:val="24"/>
          <w:szCs w:val="24"/>
          <w:lang w:val="en-US" w:eastAsia="en-US"/>
        </w:rPr>
        <w:t>b</w:t>
      </w:r>
      <w:r w:rsidRPr="00EB0076">
        <w:rPr>
          <w:rStyle w:val="FontStyle98"/>
          <w:rFonts w:ascii="Times New Roman" w:hAnsi="Times New Roman" w:cs="Times New Roman"/>
          <w:b/>
          <w:sz w:val="24"/>
          <w:szCs w:val="24"/>
          <w:lang w:eastAsia="en-US"/>
        </w:rPr>
        <w:t>) Ригели</w:t>
      </w:r>
    </w:p>
    <w:p w:rsidR="003F1FA4" w:rsidRPr="00FB201C" w:rsidRDefault="003F1FA4" w:rsidP="003F1FA4">
      <w:pPr>
        <w:pStyle w:val="Style10"/>
        <w:widowControl/>
        <w:ind w:left="567"/>
        <w:rPr>
          <w:rStyle w:val="FontStyle98"/>
          <w:rFonts w:ascii="Times New Roman" w:hAnsi="Times New Roman" w:cs="Times New Roman"/>
          <w:sz w:val="24"/>
          <w:szCs w:val="24"/>
          <w:lang w:eastAsia="en-US"/>
        </w:rPr>
      </w:pPr>
      <w:r w:rsidRPr="00FB201C">
        <w:rPr>
          <w:rStyle w:val="FontStyle98"/>
          <w:rFonts w:ascii="Times New Roman" w:hAnsi="Times New Roman" w:cs="Times New Roman"/>
          <w:noProof/>
          <w:sz w:val="24"/>
          <w:szCs w:val="24"/>
        </w:rPr>
        <w:drawing>
          <wp:inline distT="0" distB="0" distL="0" distR="0" wp14:anchorId="69051F1F" wp14:editId="0487D62F">
            <wp:extent cx="1285875" cy="727091"/>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9775" cy="757569"/>
                    </a:xfrm>
                    <a:prstGeom prst="rect">
                      <a:avLst/>
                    </a:prstGeom>
                    <a:noFill/>
                    <a:ln>
                      <a:noFill/>
                    </a:ln>
                  </pic:spPr>
                </pic:pic>
              </a:graphicData>
            </a:graphic>
          </wp:inline>
        </w:drawing>
      </w:r>
    </w:p>
    <w:p w:rsidR="003F1FA4" w:rsidRPr="00EB0076" w:rsidRDefault="003F1FA4" w:rsidP="003F1FA4">
      <w:pPr>
        <w:pStyle w:val="Style10"/>
        <w:widowControl/>
        <w:ind w:firstLine="567"/>
        <w:jc w:val="center"/>
        <w:rPr>
          <w:rStyle w:val="FontStyle98"/>
          <w:rFonts w:ascii="Times New Roman" w:hAnsi="Times New Roman" w:cs="Times New Roman"/>
          <w:b/>
          <w:sz w:val="24"/>
          <w:szCs w:val="24"/>
          <w:lang w:eastAsia="en-US"/>
        </w:rPr>
      </w:pPr>
      <w:r w:rsidRPr="00EB0076">
        <w:rPr>
          <w:rStyle w:val="FontStyle98"/>
          <w:rFonts w:ascii="Times New Roman" w:hAnsi="Times New Roman" w:cs="Times New Roman"/>
          <w:b/>
          <w:sz w:val="24"/>
          <w:szCs w:val="24"/>
          <w:lang w:eastAsia="en-US"/>
        </w:rPr>
        <w:t>Рисунок 1 Измерение длины и поперечного сечения столба и ригеля</w:t>
      </w:r>
    </w:p>
    <w:p w:rsidR="003F1FA4" w:rsidRPr="00CA480A" w:rsidRDefault="003F1FA4" w:rsidP="003F1FA4">
      <w:pPr>
        <w:pStyle w:val="Style10"/>
        <w:widowControl/>
        <w:ind w:firstLine="567"/>
        <w:jc w:val="center"/>
        <w:rPr>
          <w:rStyle w:val="FontStyle98"/>
          <w:rFonts w:ascii="Times New Roman" w:hAnsi="Times New Roman" w:cs="Times New Roman"/>
          <w:sz w:val="20"/>
          <w:szCs w:val="20"/>
          <w:lang w:eastAsia="en-US"/>
        </w:rPr>
      </w:pPr>
    </w:p>
    <w:p w:rsidR="003F1FA4" w:rsidRPr="00FB201C" w:rsidRDefault="003F1FA4" w:rsidP="003F1FA4">
      <w:pPr>
        <w:pStyle w:val="Style10"/>
        <w:widowControl/>
        <w:ind w:firstLine="567"/>
        <w:jc w:val="center"/>
        <w:rPr>
          <w:rStyle w:val="FontStyle98"/>
          <w:rFonts w:ascii="Times New Roman" w:hAnsi="Times New Roman" w:cs="Times New Roman"/>
          <w:sz w:val="24"/>
          <w:szCs w:val="24"/>
          <w:lang w:eastAsia="en-US"/>
        </w:rPr>
      </w:pPr>
      <w:r w:rsidRPr="00FB201C">
        <w:rPr>
          <w:rStyle w:val="FontStyle98"/>
          <w:rFonts w:ascii="Times New Roman" w:hAnsi="Times New Roman" w:cs="Times New Roman"/>
          <w:noProof/>
          <w:sz w:val="24"/>
          <w:szCs w:val="24"/>
        </w:rPr>
        <w:drawing>
          <wp:inline distT="0" distB="0" distL="0" distR="0" wp14:anchorId="6A308E75" wp14:editId="63D5FFFC">
            <wp:extent cx="3655799" cy="1457325"/>
            <wp:effectExtent l="0" t="0" r="190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2260" cy="1511723"/>
                    </a:xfrm>
                    <a:prstGeom prst="rect">
                      <a:avLst/>
                    </a:prstGeom>
                    <a:noFill/>
                    <a:ln>
                      <a:noFill/>
                    </a:ln>
                  </pic:spPr>
                </pic:pic>
              </a:graphicData>
            </a:graphic>
          </wp:inline>
        </w:drawing>
      </w:r>
    </w:p>
    <w:p w:rsidR="003F1FA4" w:rsidRPr="00C51254" w:rsidRDefault="003F1FA4" w:rsidP="003F1FA4">
      <w:pPr>
        <w:pStyle w:val="Style10"/>
        <w:widowControl/>
        <w:ind w:firstLine="567"/>
        <w:jc w:val="both"/>
        <w:rPr>
          <w:rStyle w:val="FontStyle98"/>
          <w:rFonts w:ascii="Times New Roman" w:hAnsi="Times New Roman" w:cs="Times New Roman"/>
          <w:b/>
          <w:sz w:val="20"/>
          <w:szCs w:val="20"/>
          <w:lang w:eastAsia="en-US"/>
        </w:rPr>
      </w:pPr>
      <w:r w:rsidRPr="00C51254">
        <w:rPr>
          <w:rStyle w:val="FontStyle98"/>
          <w:rFonts w:ascii="Times New Roman" w:hAnsi="Times New Roman" w:cs="Times New Roman"/>
          <w:b/>
          <w:sz w:val="20"/>
          <w:szCs w:val="20"/>
          <w:lang w:eastAsia="en-US"/>
        </w:rPr>
        <w:t>Условные обозначения</w:t>
      </w:r>
    </w:p>
    <w:p w:rsidR="003F1FA4" w:rsidRPr="00C51254"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1 Алюминиевая прямая кромка;</w:t>
      </w:r>
    </w:p>
    <w:p w:rsidR="003F1FA4" w:rsidRPr="00C51254"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2 Столб или ригель;</w:t>
      </w:r>
    </w:p>
    <w:p w:rsidR="003F1FA4" w:rsidRPr="00C51254" w:rsidRDefault="003F1FA4" w:rsidP="003F1FA4">
      <w:pPr>
        <w:pStyle w:val="Style58"/>
        <w:widowControl/>
        <w:ind w:firstLine="567"/>
        <w:jc w:val="both"/>
        <w:rPr>
          <w:rStyle w:val="FontStyle99"/>
          <w:rFonts w:ascii="Times New Roman" w:hAnsi="Times New Roman" w:cs="Times New Roman"/>
          <w:b w:val="0"/>
          <w:sz w:val="20"/>
          <w:szCs w:val="20"/>
        </w:rPr>
      </w:pPr>
      <w:r w:rsidRPr="00C51254">
        <w:rPr>
          <w:rStyle w:val="FontStyle99"/>
          <w:rFonts w:ascii="Times New Roman" w:hAnsi="Times New Roman" w:cs="Times New Roman"/>
          <w:b w:val="0"/>
          <w:sz w:val="20"/>
          <w:szCs w:val="20"/>
          <w:lang w:eastAsia="en-US"/>
        </w:rPr>
        <w:t xml:space="preserve">3 Максимальное отклонение, зафиксированное с помощью регулировочного клина </w:t>
      </w:r>
      <w:r w:rsidRPr="00C51254">
        <w:rPr>
          <w:rStyle w:val="FontStyle99"/>
          <w:rFonts w:ascii="Times New Roman" w:hAnsi="Times New Roman" w:cs="Times New Roman"/>
          <w:b w:val="0"/>
          <w:sz w:val="20"/>
          <w:szCs w:val="20"/>
        </w:rPr>
        <w:t>(A);</w:t>
      </w:r>
    </w:p>
    <w:p w:rsidR="003F1FA4" w:rsidRPr="00C51254"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4 Плоская поверхность.</w:t>
      </w:r>
    </w:p>
    <w:p w:rsidR="003F1FA4" w:rsidRPr="00C51254" w:rsidRDefault="003F1FA4" w:rsidP="003F1FA4">
      <w:pPr>
        <w:pStyle w:val="Style1"/>
        <w:widowControl/>
        <w:ind w:firstLine="567"/>
        <w:jc w:val="both"/>
        <w:rPr>
          <w:rStyle w:val="FontStyle99"/>
          <w:rFonts w:ascii="Times New Roman" w:hAnsi="Times New Roman" w:cs="Times New Roman"/>
          <w:b w:val="0"/>
          <w:sz w:val="20"/>
          <w:szCs w:val="20"/>
          <w:lang w:eastAsia="en-US"/>
        </w:rPr>
      </w:pPr>
      <w:r w:rsidRPr="00C51254">
        <w:rPr>
          <w:rStyle w:val="FontStyle78"/>
          <w:rFonts w:ascii="Times New Roman" w:hAnsi="Times New Roman" w:cs="Times New Roman"/>
          <w:b w:val="0"/>
          <w:sz w:val="20"/>
          <w:szCs w:val="20"/>
          <w:lang w:eastAsia="en-US"/>
        </w:rPr>
        <w:t>ƒ</w:t>
      </w:r>
      <w:r w:rsidRPr="00C51254">
        <w:rPr>
          <w:rStyle w:val="FontStyle99"/>
          <w:rFonts w:ascii="Times New Roman" w:hAnsi="Times New Roman" w:cs="Times New Roman"/>
          <w:b w:val="0"/>
          <w:sz w:val="20"/>
          <w:szCs w:val="20"/>
          <w:lang w:eastAsia="en-US"/>
        </w:rPr>
        <w:t xml:space="preserve">или  </w:t>
      </w:r>
      <w:r w:rsidRPr="00C51254">
        <w:rPr>
          <w:rStyle w:val="FontStyle99"/>
          <w:rFonts w:ascii="Times New Roman" w:hAnsi="Times New Roman" w:cs="Times New Roman"/>
          <w:b w:val="0"/>
          <w:noProof/>
          <w:sz w:val="20"/>
          <w:szCs w:val="20"/>
        </w:rPr>
        <w:drawing>
          <wp:inline distT="0" distB="0" distL="0" distR="0" wp14:anchorId="23CA4C74" wp14:editId="22E3B2D1">
            <wp:extent cx="510639" cy="226951"/>
            <wp:effectExtent l="0" t="0" r="381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243" cy="252997"/>
                    </a:xfrm>
                    <a:prstGeom prst="rect">
                      <a:avLst/>
                    </a:prstGeom>
                    <a:noFill/>
                    <a:ln>
                      <a:noFill/>
                    </a:ln>
                  </pic:spPr>
                </pic:pic>
              </a:graphicData>
            </a:graphic>
          </wp:inline>
        </w:drawing>
      </w:r>
      <w:r w:rsidRPr="00C51254">
        <w:rPr>
          <w:rStyle w:val="FontStyle99"/>
          <w:rFonts w:ascii="Times New Roman" w:hAnsi="Times New Roman" w:cs="Times New Roman"/>
          <w:b w:val="0"/>
          <w:sz w:val="20"/>
          <w:szCs w:val="20"/>
          <w:lang w:eastAsia="en-US"/>
        </w:rPr>
        <w:t xml:space="preserve"> в %</w:t>
      </w:r>
    </w:p>
    <w:p w:rsidR="003F1FA4" w:rsidRPr="00D47AF6" w:rsidRDefault="003F1FA4" w:rsidP="003F1FA4">
      <w:pPr>
        <w:pStyle w:val="Style1"/>
        <w:widowControl/>
        <w:ind w:firstLine="567"/>
        <w:jc w:val="both"/>
        <w:rPr>
          <w:rStyle w:val="FontStyle99"/>
          <w:rFonts w:ascii="Times New Roman" w:hAnsi="Times New Roman" w:cs="Times New Roman"/>
          <w:b w:val="0"/>
          <w:sz w:val="20"/>
          <w:szCs w:val="20"/>
          <w:lang w:eastAsia="en-US"/>
        </w:rPr>
      </w:pPr>
    </w:p>
    <w:p w:rsidR="003F1FA4" w:rsidRDefault="003F1FA4" w:rsidP="003F1FA4">
      <w:pPr>
        <w:pStyle w:val="Style10"/>
        <w:widowControl/>
        <w:ind w:firstLine="567"/>
        <w:jc w:val="center"/>
        <w:rPr>
          <w:rStyle w:val="FontStyle98"/>
          <w:rFonts w:ascii="Times New Roman" w:hAnsi="Times New Roman" w:cs="Times New Roman"/>
          <w:b/>
          <w:sz w:val="24"/>
          <w:szCs w:val="24"/>
          <w:lang w:eastAsia="en-US"/>
        </w:rPr>
      </w:pPr>
      <w:r w:rsidRPr="0035632F">
        <w:rPr>
          <w:rStyle w:val="FontStyle98"/>
          <w:rFonts w:ascii="Times New Roman" w:hAnsi="Times New Roman" w:cs="Times New Roman"/>
          <w:b/>
          <w:sz w:val="24"/>
          <w:szCs w:val="24"/>
          <w:lang w:eastAsia="en-US"/>
        </w:rPr>
        <w:t>Рисунок 2 - Измерение прямолинейности столба и ригеля</w:t>
      </w:r>
    </w:p>
    <w:p w:rsidR="003F1FA4" w:rsidRPr="00CA480A" w:rsidRDefault="003F1FA4" w:rsidP="003F1FA4">
      <w:pPr>
        <w:pStyle w:val="Style10"/>
        <w:widowControl/>
        <w:ind w:firstLine="567"/>
        <w:jc w:val="center"/>
        <w:rPr>
          <w:rStyle w:val="FontStyle98"/>
          <w:rFonts w:ascii="Times New Roman" w:hAnsi="Times New Roman" w:cs="Times New Roman"/>
          <w:b/>
          <w:sz w:val="20"/>
          <w:szCs w:val="20"/>
          <w:lang w:eastAsia="en-US"/>
        </w:rPr>
      </w:pPr>
    </w:p>
    <w:p w:rsidR="003F1FA4" w:rsidRPr="00FB201C" w:rsidRDefault="003F1FA4" w:rsidP="003F1FA4">
      <w:pPr>
        <w:pStyle w:val="Style10"/>
        <w:widowControl/>
        <w:ind w:firstLine="567"/>
        <w:jc w:val="both"/>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5.1.3 Панели</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FB201C">
        <w:rPr>
          <w:rStyle w:val="FontStyle98"/>
          <w:rFonts w:ascii="Times New Roman" w:hAnsi="Times New Roman" w:cs="Times New Roman"/>
          <w:sz w:val="24"/>
          <w:szCs w:val="24"/>
          <w:lang w:eastAsia="en-US"/>
        </w:rPr>
        <w:t>5.1.3.1 Длина, высота, толщина и прямоугольность</w:t>
      </w:r>
    </w:p>
    <w:p w:rsidR="003F1FA4" w:rsidRDefault="003F1FA4" w:rsidP="00020C33">
      <w:pPr>
        <w:widowControl/>
        <w:autoSpaceDE w:val="0"/>
        <w:autoSpaceDN w:val="0"/>
        <w:adjustRightInd w:val="0"/>
        <w:jc w:val="center"/>
        <w:rPr>
          <w:rFonts w:ascii="Times New Roman" w:eastAsia="Times New Roman" w:hAnsi="Times New Roman" w:cs="Times New Roman"/>
          <w:color w:val="auto"/>
        </w:rPr>
      </w:pPr>
      <w:r w:rsidRPr="00FB201C">
        <w:rPr>
          <w:rStyle w:val="FontStyle98"/>
          <w:rFonts w:ascii="Times New Roman" w:hAnsi="Times New Roman" w:cs="Times New Roman"/>
          <w:noProof/>
          <w:sz w:val="24"/>
          <w:szCs w:val="24"/>
        </w:rPr>
        <w:lastRenderedPageBreak/>
        <w:drawing>
          <wp:inline distT="0" distB="0" distL="0" distR="0" wp14:anchorId="696226EE" wp14:editId="757C5897">
            <wp:extent cx="3505200" cy="2331881"/>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1546" cy="2422587"/>
                    </a:xfrm>
                    <a:prstGeom prst="rect">
                      <a:avLst/>
                    </a:prstGeom>
                    <a:noFill/>
                    <a:ln>
                      <a:noFill/>
                    </a:ln>
                  </pic:spPr>
                </pic:pic>
              </a:graphicData>
            </a:graphic>
          </wp:inline>
        </w:drawing>
      </w:r>
    </w:p>
    <w:p w:rsidR="003F1FA4" w:rsidRPr="00C51254" w:rsidRDefault="003F1FA4" w:rsidP="003F1FA4">
      <w:pPr>
        <w:pStyle w:val="Style10"/>
        <w:widowControl/>
        <w:ind w:firstLine="567"/>
        <w:jc w:val="both"/>
        <w:rPr>
          <w:rStyle w:val="FontStyle98"/>
          <w:rFonts w:ascii="Times New Roman" w:hAnsi="Times New Roman" w:cs="Times New Roman"/>
          <w:b/>
          <w:sz w:val="20"/>
          <w:szCs w:val="20"/>
          <w:lang w:eastAsia="en-US"/>
        </w:rPr>
      </w:pPr>
      <w:r w:rsidRPr="00C51254">
        <w:rPr>
          <w:rStyle w:val="FontStyle98"/>
          <w:rFonts w:ascii="Times New Roman" w:hAnsi="Times New Roman" w:cs="Times New Roman"/>
          <w:b/>
          <w:sz w:val="20"/>
          <w:szCs w:val="20"/>
          <w:lang w:eastAsia="en-US"/>
        </w:rPr>
        <w:t>Условные обозначения</w:t>
      </w:r>
    </w:p>
    <w:p w:rsidR="003F1FA4" w:rsidRPr="00C51254" w:rsidRDefault="003F1FA4" w:rsidP="003F1FA4">
      <w:pPr>
        <w:pStyle w:val="Style57"/>
        <w:widowControl/>
        <w:ind w:firstLine="567"/>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val="en-US" w:eastAsia="en-US"/>
        </w:rPr>
        <w:t>L</w:t>
      </w:r>
      <w:r w:rsidRPr="00C51254">
        <w:rPr>
          <w:rStyle w:val="FontStyle99"/>
          <w:rFonts w:ascii="Times New Roman" w:hAnsi="Times New Roman" w:cs="Times New Roman"/>
          <w:b w:val="0"/>
          <w:sz w:val="20"/>
          <w:szCs w:val="20"/>
          <w:lang w:eastAsia="en-US"/>
        </w:rPr>
        <w:t xml:space="preserve">  - длина;</w:t>
      </w:r>
    </w:p>
    <w:p w:rsidR="003F1FA4" w:rsidRPr="00C51254" w:rsidRDefault="003F1FA4" w:rsidP="003F1FA4">
      <w:pPr>
        <w:pStyle w:val="Style57"/>
        <w:widowControl/>
        <w:ind w:firstLine="567"/>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val="en-US" w:eastAsia="en-US"/>
        </w:rPr>
        <w:t>e</w:t>
      </w:r>
      <w:r w:rsidRPr="00C51254">
        <w:rPr>
          <w:rStyle w:val="FontStyle99"/>
          <w:rFonts w:ascii="Times New Roman" w:hAnsi="Times New Roman" w:cs="Times New Roman"/>
          <w:b w:val="0"/>
          <w:sz w:val="20"/>
          <w:szCs w:val="20"/>
          <w:lang w:eastAsia="en-US"/>
        </w:rPr>
        <w:t xml:space="preserve"> - толщина; </w:t>
      </w:r>
    </w:p>
    <w:p w:rsidR="003F1FA4" w:rsidRPr="00C51254" w:rsidRDefault="003F1FA4" w:rsidP="003F1FA4">
      <w:pPr>
        <w:pStyle w:val="Style57"/>
        <w:widowControl/>
        <w:ind w:firstLine="567"/>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val="en-US" w:eastAsia="en-US"/>
        </w:rPr>
        <w:t>Sq</w:t>
      </w:r>
      <w:r w:rsidRPr="00C51254">
        <w:rPr>
          <w:rStyle w:val="FontStyle99"/>
          <w:rFonts w:ascii="Times New Roman" w:hAnsi="Times New Roman" w:cs="Times New Roman"/>
          <w:b w:val="0"/>
          <w:sz w:val="20"/>
          <w:szCs w:val="20"/>
          <w:lang w:eastAsia="en-US"/>
        </w:rPr>
        <w:t xml:space="preserve"> </w:t>
      </w:r>
      <w:r>
        <w:rPr>
          <w:rStyle w:val="FontStyle99"/>
          <w:rFonts w:ascii="Times New Roman" w:hAnsi="Times New Roman" w:cs="Times New Roman"/>
          <w:b w:val="0"/>
          <w:sz w:val="20"/>
          <w:szCs w:val="20"/>
          <w:lang w:eastAsia="en-US"/>
        </w:rPr>
        <w:t>–</w:t>
      </w:r>
      <w:r w:rsidRPr="00C51254">
        <w:rPr>
          <w:rStyle w:val="FontStyle99"/>
          <w:rFonts w:ascii="Times New Roman" w:hAnsi="Times New Roman" w:cs="Times New Roman"/>
          <w:b w:val="0"/>
          <w:sz w:val="20"/>
          <w:szCs w:val="20"/>
          <w:lang w:eastAsia="en-US"/>
        </w:rPr>
        <w:t xml:space="preserve"> прямоугольность</w:t>
      </w:r>
      <w:r>
        <w:rPr>
          <w:rStyle w:val="FontStyle99"/>
          <w:rFonts w:ascii="Times New Roman" w:hAnsi="Times New Roman" w:cs="Times New Roman"/>
          <w:b w:val="0"/>
          <w:sz w:val="20"/>
          <w:szCs w:val="20"/>
          <w:lang w:eastAsia="en-US"/>
        </w:rPr>
        <w:t>;</w:t>
      </w:r>
      <w:r w:rsidRPr="00C51254">
        <w:rPr>
          <w:rStyle w:val="FontStyle99"/>
          <w:rFonts w:ascii="Times New Roman" w:hAnsi="Times New Roman" w:cs="Times New Roman"/>
          <w:b w:val="0"/>
          <w:sz w:val="20"/>
          <w:szCs w:val="20"/>
          <w:lang w:eastAsia="en-US"/>
        </w:rPr>
        <w:t xml:space="preserve"> </w:t>
      </w:r>
    </w:p>
    <w:p w:rsidR="003F1FA4" w:rsidRPr="00C51254" w:rsidRDefault="003F1FA4" w:rsidP="003F1FA4">
      <w:pPr>
        <w:pStyle w:val="Style57"/>
        <w:widowControl/>
        <w:ind w:firstLine="567"/>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val="en-US" w:eastAsia="en-US"/>
        </w:rPr>
        <w:t>H</w:t>
      </w:r>
      <w:r w:rsidRPr="00C51254">
        <w:rPr>
          <w:rStyle w:val="FontStyle99"/>
          <w:rFonts w:ascii="Times New Roman" w:hAnsi="Times New Roman" w:cs="Times New Roman"/>
          <w:b w:val="0"/>
          <w:sz w:val="20"/>
          <w:szCs w:val="20"/>
          <w:lang w:eastAsia="en-US"/>
        </w:rPr>
        <w:t xml:space="preserve"> – Высота</w:t>
      </w:r>
      <w:r>
        <w:rPr>
          <w:rStyle w:val="FontStyle99"/>
          <w:rFonts w:ascii="Times New Roman" w:hAnsi="Times New Roman" w:cs="Times New Roman"/>
          <w:b w:val="0"/>
          <w:sz w:val="20"/>
          <w:szCs w:val="20"/>
          <w:lang w:eastAsia="en-US"/>
        </w:rPr>
        <w:t>.</w:t>
      </w:r>
    </w:p>
    <w:p w:rsidR="003F1FA4" w:rsidRDefault="003F1FA4" w:rsidP="003F1FA4">
      <w:pPr>
        <w:pStyle w:val="Style57"/>
        <w:widowControl/>
        <w:ind w:firstLine="567"/>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noProof/>
          <w:sz w:val="20"/>
          <w:szCs w:val="20"/>
        </w:rPr>
        <w:drawing>
          <wp:inline distT="0" distB="0" distL="0" distR="0" wp14:anchorId="6E80261D" wp14:editId="454329F6">
            <wp:extent cx="2754146" cy="1143000"/>
            <wp:effectExtent l="0" t="0" r="825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7677" cy="1194267"/>
                    </a:xfrm>
                    <a:prstGeom prst="rect">
                      <a:avLst/>
                    </a:prstGeom>
                    <a:noFill/>
                    <a:ln>
                      <a:noFill/>
                    </a:ln>
                  </pic:spPr>
                </pic:pic>
              </a:graphicData>
            </a:graphic>
          </wp:inline>
        </w:drawing>
      </w:r>
    </w:p>
    <w:p w:rsidR="003F1FA4" w:rsidRPr="00C51254" w:rsidRDefault="003F1FA4" w:rsidP="003F1FA4">
      <w:pPr>
        <w:pStyle w:val="Style57"/>
        <w:widowControl/>
        <w:ind w:firstLine="567"/>
        <w:rPr>
          <w:rStyle w:val="FontStyle99"/>
          <w:rFonts w:ascii="Times New Roman" w:hAnsi="Times New Roman" w:cs="Times New Roman"/>
          <w:b w:val="0"/>
          <w:sz w:val="20"/>
          <w:szCs w:val="20"/>
          <w:lang w:eastAsia="en-US"/>
        </w:rPr>
      </w:pPr>
    </w:p>
    <w:p w:rsidR="003F1FA4" w:rsidRDefault="003F1FA4" w:rsidP="003F1FA4">
      <w:pPr>
        <w:pStyle w:val="Style57"/>
        <w:widowControl/>
        <w:ind w:firstLine="567"/>
        <w:jc w:val="center"/>
        <w:rPr>
          <w:rStyle w:val="FontStyle98"/>
          <w:rFonts w:ascii="Times New Roman" w:hAnsi="Times New Roman" w:cs="Times New Roman"/>
          <w:b/>
          <w:sz w:val="24"/>
          <w:szCs w:val="24"/>
          <w:lang w:eastAsia="en-US"/>
        </w:rPr>
      </w:pPr>
      <w:r w:rsidRPr="00CD43AC">
        <w:rPr>
          <w:rStyle w:val="FontStyle98"/>
          <w:rFonts w:ascii="Times New Roman" w:hAnsi="Times New Roman" w:cs="Times New Roman"/>
          <w:b/>
          <w:sz w:val="24"/>
          <w:szCs w:val="24"/>
          <w:lang w:eastAsia="en-US"/>
        </w:rPr>
        <w:t>Рисунок 3 - Измерение длины, высоты, толщины и прямоугольности панелей</w:t>
      </w:r>
    </w:p>
    <w:p w:rsidR="003F1FA4" w:rsidRDefault="003F1FA4" w:rsidP="003F1FA4">
      <w:pPr>
        <w:pStyle w:val="Style39"/>
        <w:widowControl/>
        <w:ind w:firstLine="567"/>
        <w:jc w:val="both"/>
        <w:rPr>
          <w:rStyle w:val="FontStyle98"/>
          <w:rFonts w:ascii="Times New Roman" w:hAnsi="Times New Roman" w:cs="Times New Roman"/>
          <w:sz w:val="24"/>
          <w:szCs w:val="24"/>
          <w:lang w:eastAsia="en-US"/>
        </w:rPr>
      </w:pPr>
    </w:p>
    <w:p w:rsidR="003F1FA4" w:rsidRPr="00FB201C" w:rsidRDefault="003F1FA4" w:rsidP="003F1FA4">
      <w:pPr>
        <w:pStyle w:val="Style39"/>
        <w:widowControl/>
        <w:ind w:firstLine="567"/>
        <w:jc w:val="both"/>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5.1.3.2 Плоскостность</w:t>
      </w:r>
    </w:p>
    <w:p w:rsidR="003F1FA4" w:rsidRPr="00806CB3" w:rsidRDefault="003F1FA4" w:rsidP="003F1FA4">
      <w:pPr>
        <w:pStyle w:val="Style56"/>
        <w:widowControl/>
        <w:ind w:firstLine="567"/>
        <w:jc w:val="both"/>
        <w:rPr>
          <w:rStyle w:val="FontStyle98"/>
          <w:rFonts w:ascii="Times New Roman" w:hAnsi="Times New Roman" w:cs="Times New Roman"/>
          <w:sz w:val="24"/>
          <w:szCs w:val="24"/>
        </w:rPr>
      </w:pPr>
      <w:r w:rsidRPr="00806CB3">
        <w:rPr>
          <w:rStyle w:val="FontStyle98"/>
          <w:rFonts w:ascii="Times New Roman" w:hAnsi="Times New Roman" w:cs="Times New Roman"/>
          <w:sz w:val="24"/>
          <w:szCs w:val="24"/>
        </w:rPr>
        <w:t>Максимальное отклонение между поверхностью и линейкой, замеренное плоскопараллельной концевой мерой, является отклонением от плоскостности.</w:t>
      </w:r>
    </w:p>
    <w:p w:rsidR="003F1FA4" w:rsidRPr="00FB201C" w:rsidRDefault="003F1FA4" w:rsidP="003F1FA4">
      <w:pPr>
        <w:pStyle w:val="Style10"/>
        <w:widowControl/>
        <w:jc w:val="center"/>
        <w:rPr>
          <w:rStyle w:val="FontStyle98"/>
          <w:rFonts w:ascii="Times New Roman" w:hAnsi="Times New Roman" w:cs="Times New Roman"/>
          <w:sz w:val="24"/>
          <w:szCs w:val="24"/>
          <w:lang w:eastAsia="en-US"/>
        </w:rPr>
      </w:pPr>
      <w:r w:rsidRPr="00FB201C">
        <w:rPr>
          <w:rStyle w:val="FontStyle98"/>
          <w:rFonts w:ascii="Times New Roman" w:hAnsi="Times New Roman" w:cs="Times New Roman"/>
          <w:noProof/>
          <w:sz w:val="24"/>
          <w:szCs w:val="24"/>
        </w:rPr>
        <w:drawing>
          <wp:inline distT="0" distB="0" distL="0" distR="0" wp14:anchorId="3CAD8CEC" wp14:editId="6904094E">
            <wp:extent cx="5007597" cy="214312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9016" cy="2207928"/>
                    </a:xfrm>
                    <a:prstGeom prst="rect">
                      <a:avLst/>
                    </a:prstGeom>
                    <a:noFill/>
                    <a:ln>
                      <a:noFill/>
                    </a:ln>
                  </pic:spPr>
                </pic:pic>
              </a:graphicData>
            </a:graphic>
          </wp:inline>
        </w:drawing>
      </w:r>
    </w:p>
    <w:p w:rsidR="003F1FA4" w:rsidRDefault="003F1FA4" w:rsidP="003F1FA4">
      <w:pPr>
        <w:pStyle w:val="Style10"/>
        <w:widowControl/>
        <w:ind w:firstLine="567"/>
        <w:jc w:val="both"/>
        <w:rPr>
          <w:rStyle w:val="FontStyle98"/>
          <w:rFonts w:ascii="Times New Roman" w:hAnsi="Times New Roman" w:cs="Times New Roman"/>
          <w:b/>
          <w:sz w:val="20"/>
          <w:szCs w:val="20"/>
          <w:lang w:eastAsia="en-US"/>
        </w:rPr>
      </w:pPr>
    </w:p>
    <w:p w:rsidR="003F1FA4" w:rsidRPr="00627BE5" w:rsidRDefault="003F1FA4" w:rsidP="003F1FA4">
      <w:pPr>
        <w:pStyle w:val="Style10"/>
        <w:widowControl/>
        <w:ind w:firstLine="567"/>
        <w:jc w:val="both"/>
        <w:rPr>
          <w:rStyle w:val="FontStyle98"/>
          <w:rFonts w:ascii="Times New Roman" w:hAnsi="Times New Roman" w:cs="Times New Roman"/>
          <w:b/>
          <w:sz w:val="20"/>
          <w:szCs w:val="20"/>
          <w:lang w:eastAsia="en-US"/>
        </w:rPr>
      </w:pPr>
      <w:r w:rsidRPr="00627BE5">
        <w:rPr>
          <w:rStyle w:val="FontStyle98"/>
          <w:rFonts w:ascii="Times New Roman" w:hAnsi="Times New Roman" w:cs="Times New Roman"/>
          <w:b/>
          <w:sz w:val="20"/>
          <w:szCs w:val="20"/>
          <w:lang w:eastAsia="en-US"/>
        </w:rPr>
        <w:t>Условные обозначения</w:t>
      </w:r>
    </w:p>
    <w:p w:rsidR="003F1FA4" w:rsidRPr="00806CB3"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806CB3">
        <w:rPr>
          <w:rStyle w:val="FontStyle99"/>
          <w:rFonts w:ascii="Times New Roman" w:hAnsi="Times New Roman" w:cs="Times New Roman"/>
          <w:b w:val="0"/>
          <w:sz w:val="20"/>
          <w:szCs w:val="20"/>
          <w:lang w:eastAsia="en-US"/>
        </w:rPr>
        <w:t xml:space="preserve">1 </w:t>
      </w:r>
      <w:r>
        <w:rPr>
          <w:rStyle w:val="FontStyle99"/>
          <w:rFonts w:ascii="Times New Roman" w:hAnsi="Times New Roman" w:cs="Times New Roman"/>
          <w:b w:val="0"/>
          <w:sz w:val="20"/>
          <w:szCs w:val="20"/>
          <w:lang w:eastAsia="en-US"/>
        </w:rPr>
        <w:t xml:space="preserve">- </w:t>
      </w:r>
      <w:r w:rsidRPr="00806CB3">
        <w:rPr>
          <w:rStyle w:val="FontStyle99"/>
          <w:rFonts w:ascii="Times New Roman" w:hAnsi="Times New Roman" w:cs="Times New Roman"/>
          <w:b w:val="0"/>
          <w:sz w:val="20"/>
          <w:szCs w:val="20"/>
          <w:lang w:eastAsia="en-US"/>
        </w:rPr>
        <w:t>концевое положение</w:t>
      </w:r>
      <w:r>
        <w:rPr>
          <w:rStyle w:val="FontStyle99"/>
          <w:rFonts w:ascii="Times New Roman" w:hAnsi="Times New Roman" w:cs="Times New Roman"/>
          <w:b w:val="0"/>
          <w:sz w:val="20"/>
          <w:szCs w:val="20"/>
          <w:lang w:eastAsia="en-US"/>
        </w:rPr>
        <w:t>;</w:t>
      </w:r>
    </w:p>
    <w:p w:rsidR="003F1FA4" w:rsidRPr="00806CB3"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806CB3">
        <w:rPr>
          <w:rStyle w:val="FontStyle99"/>
          <w:rFonts w:ascii="Times New Roman" w:hAnsi="Times New Roman" w:cs="Times New Roman"/>
          <w:b w:val="0"/>
          <w:sz w:val="20"/>
          <w:szCs w:val="20"/>
          <w:lang w:eastAsia="en-US"/>
        </w:rPr>
        <w:t xml:space="preserve">2 </w:t>
      </w:r>
      <w:r>
        <w:rPr>
          <w:rStyle w:val="FontStyle99"/>
          <w:rFonts w:ascii="Times New Roman" w:hAnsi="Times New Roman" w:cs="Times New Roman"/>
          <w:b w:val="0"/>
          <w:sz w:val="20"/>
          <w:szCs w:val="20"/>
          <w:lang w:eastAsia="en-US"/>
        </w:rPr>
        <w:t xml:space="preserve">- </w:t>
      </w:r>
      <w:r w:rsidRPr="00806CB3">
        <w:rPr>
          <w:rStyle w:val="FontStyle99"/>
          <w:rFonts w:ascii="Times New Roman" w:hAnsi="Times New Roman" w:cs="Times New Roman"/>
          <w:b w:val="0"/>
          <w:sz w:val="20"/>
          <w:szCs w:val="20"/>
          <w:lang w:eastAsia="en-US"/>
        </w:rPr>
        <w:t>измерительный калибр</w:t>
      </w:r>
      <w:r>
        <w:rPr>
          <w:rStyle w:val="FontStyle99"/>
          <w:rFonts w:ascii="Times New Roman" w:hAnsi="Times New Roman" w:cs="Times New Roman"/>
          <w:b w:val="0"/>
          <w:sz w:val="20"/>
          <w:szCs w:val="20"/>
          <w:lang w:eastAsia="en-US"/>
        </w:rPr>
        <w:t>;</w:t>
      </w:r>
    </w:p>
    <w:p w:rsidR="003F1FA4" w:rsidRPr="00806CB3"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806CB3">
        <w:rPr>
          <w:rStyle w:val="FontStyle99"/>
          <w:rFonts w:ascii="Times New Roman" w:hAnsi="Times New Roman" w:cs="Times New Roman"/>
          <w:b w:val="0"/>
          <w:sz w:val="20"/>
          <w:szCs w:val="20"/>
          <w:lang w:eastAsia="en-US"/>
        </w:rPr>
        <w:t xml:space="preserve">3 </w:t>
      </w:r>
      <w:r>
        <w:rPr>
          <w:rStyle w:val="FontStyle99"/>
          <w:rFonts w:ascii="Times New Roman" w:hAnsi="Times New Roman" w:cs="Times New Roman"/>
          <w:b w:val="0"/>
          <w:sz w:val="20"/>
          <w:szCs w:val="20"/>
          <w:lang w:eastAsia="en-US"/>
        </w:rPr>
        <w:t xml:space="preserve">- </w:t>
      </w:r>
      <w:r w:rsidRPr="00806CB3">
        <w:rPr>
          <w:rStyle w:val="FontStyle99"/>
          <w:rFonts w:ascii="Times New Roman" w:hAnsi="Times New Roman" w:cs="Times New Roman"/>
          <w:b w:val="0"/>
          <w:sz w:val="20"/>
          <w:szCs w:val="20"/>
          <w:lang w:eastAsia="en-US"/>
        </w:rPr>
        <w:t>исходное положение</w:t>
      </w:r>
      <w:r>
        <w:rPr>
          <w:rStyle w:val="FontStyle99"/>
          <w:rFonts w:ascii="Times New Roman" w:hAnsi="Times New Roman" w:cs="Times New Roman"/>
          <w:b w:val="0"/>
          <w:sz w:val="20"/>
          <w:szCs w:val="20"/>
          <w:lang w:eastAsia="en-US"/>
        </w:rPr>
        <w:t>;</w:t>
      </w:r>
    </w:p>
    <w:p w:rsidR="003F1FA4" w:rsidRPr="00806CB3" w:rsidRDefault="003F1FA4" w:rsidP="003F1FA4">
      <w:pPr>
        <w:pStyle w:val="Style10"/>
        <w:widowControl/>
        <w:ind w:firstLine="567"/>
        <w:jc w:val="both"/>
        <w:rPr>
          <w:rStyle w:val="FontStyle98"/>
          <w:rFonts w:ascii="Times New Roman" w:hAnsi="Times New Roman" w:cs="Times New Roman"/>
          <w:bCs/>
          <w:sz w:val="20"/>
          <w:szCs w:val="20"/>
        </w:rPr>
      </w:pPr>
      <w:r w:rsidRPr="00806CB3">
        <w:rPr>
          <w:rStyle w:val="FontStyle98"/>
          <w:rFonts w:ascii="Times New Roman" w:hAnsi="Times New Roman" w:cs="Times New Roman"/>
          <w:bCs/>
          <w:sz w:val="20"/>
          <w:szCs w:val="20"/>
        </w:rPr>
        <w:t xml:space="preserve">4 </w:t>
      </w:r>
      <w:r>
        <w:rPr>
          <w:rStyle w:val="FontStyle98"/>
          <w:rFonts w:ascii="Times New Roman" w:hAnsi="Times New Roman" w:cs="Times New Roman"/>
          <w:bCs/>
          <w:sz w:val="20"/>
          <w:szCs w:val="20"/>
        </w:rPr>
        <w:t xml:space="preserve">- </w:t>
      </w:r>
      <w:r w:rsidRPr="00806CB3">
        <w:rPr>
          <w:rStyle w:val="FontStyle98"/>
          <w:rFonts w:ascii="Times New Roman" w:hAnsi="Times New Roman" w:cs="Times New Roman"/>
          <w:bCs/>
          <w:sz w:val="20"/>
          <w:szCs w:val="20"/>
        </w:rPr>
        <w:t>направление вращения</w:t>
      </w:r>
      <w:r>
        <w:rPr>
          <w:rStyle w:val="FontStyle98"/>
          <w:rFonts w:ascii="Times New Roman" w:hAnsi="Times New Roman" w:cs="Times New Roman"/>
          <w:bCs/>
          <w:sz w:val="20"/>
          <w:szCs w:val="20"/>
        </w:rPr>
        <w:t>.</w:t>
      </w:r>
    </w:p>
    <w:p w:rsidR="003F1FA4" w:rsidRPr="00FB201C"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Default="003F1FA4" w:rsidP="00020C33">
      <w:pPr>
        <w:widowControl/>
        <w:autoSpaceDE w:val="0"/>
        <w:autoSpaceDN w:val="0"/>
        <w:adjustRightInd w:val="0"/>
        <w:ind w:firstLine="567"/>
        <w:jc w:val="center"/>
        <w:rPr>
          <w:rFonts w:ascii="Times New Roman" w:eastAsia="Times New Roman" w:hAnsi="Times New Roman" w:cs="Times New Roman"/>
          <w:color w:val="auto"/>
        </w:rPr>
      </w:pPr>
      <w:r w:rsidRPr="00806CB3">
        <w:rPr>
          <w:rStyle w:val="FontStyle98"/>
          <w:rFonts w:ascii="Times New Roman" w:hAnsi="Times New Roman" w:cs="Times New Roman"/>
          <w:b/>
          <w:sz w:val="24"/>
          <w:szCs w:val="24"/>
          <w:lang w:eastAsia="en-US"/>
        </w:rPr>
        <w:t xml:space="preserve">Рисунок 4 </w:t>
      </w:r>
      <w:r>
        <w:rPr>
          <w:rStyle w:val="FontStyle98"/>
          <w:rFonts w:ascii="Times New Roman" w:hAnsi="Times New Roman" w:cs="Times New Roman"/>
          <w:b/>
          <w:sz w:val="24"/>
          <w:szCs w:val="24"/>
          <w:lang w:eastAsia="en-US"/>
        </w:rPr>
        <w:t>-</w:t>
      </w:r>
      <w:r w:rsidRPr="00806CB3">
        <w:rPr>
          <w:rStyle w:val="FontStyle98"/>
          <w:rFonts w:ascii="Times New Roman" w:hAnsi="Times New Roman" w:cs="Times New Roman"/>
          <w:b/>
          <w:sz w:val="24"/>
          <w:szCs w:val="24"/>
          <w:lang w:eastAsia="en-US"/>
        </w:rPr>
        <w:t>Измерение плоскостности панелей</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FB201C" w:rsidRDefault="003F1FA4" w:rsidP="003F1FA4">
      <w:pPr>
        <w:pStyle w:val="Style60"/>
        <w:widowControl/>
        <w:ind w:firstLine="567"/>
        <w:jc w:val="both"/>
        <w:rPr>
          <w:rStyle w:val="FontStyle103"/>
          <w:rFonts w:ascii="Times New Roman" w:hAnsi="Times New Roman" w:cs="Times New Roman"/>
          <w:sz w:val="24"/>
          <w:szCs w:val="24"/>
          <w:lang w:eastAsia="en-US"/>
        </w:rPr>
      </w:pPr>
      <w:r w:rsidRPr="00FB201C">
        <w:rPr>
          <w:rStyle w:val="FontStyle103"/>
          <w:rFonts w:ascii="Times New Roman" w:hAnsi="Times New Roman" w:cs="Times New Roman"/>
          <w:sz w:val="24"/>
          <w:szCs w:val="24"/>
          <w:lang w:eastAsia="en-US"/>
        </w:rPr>
        <w:lastRenderedPageBreak/>
        <w:t>5.2 Бетонное покрытие</w:t>
      </w:r>
    </w:p>
    <w:p w:rsidR="003F1FA4" w:rsidRPr="009308A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308A0">
        <w:rPr>
          <w:rStyle w:val="FontStyle101"/>
          <w:rFonts w:ascii="Times New Roman" w:hAnsi="Times New Roman" w:cs="Times New Roman"/>
          <w:i w:val="0"/>
          <w:sz w:val="24"/>
          <w:szCs w:val="24"/>
          <w:lang w:eastAsia="en-US"/>
        </w:rPr>
        <w:t>Бетонное покрытие должно измеряться на всём бетонном элементе при помощи прибора для измерения защитного слоя бетона или на поверхности излома бетонных элементов, подверженных испытанию на излом. Перед использованием прибор следует откалибровать путем проведения измерений на пробах бетона со стальной арматурой с известным бетонным покрытием.</w:t>
      </w:r>
    </w:p>
    <w:p w:rsidR="003F1FA4" w:rsidRPr="00FB201C" w:rsidRDefault="003F1FA4" w:rsidP="003F1FA4">
      <w:pPr>
        <w:pStyle w:val="Style60"/>
        <w:widowControl/>
        <w:ind w:firstLine="567"/>
        <w:jc w:val="both"/>
        <w:rPr>
          <w:rStyle w:val="FontStyle103"/>
          <w:rFonts w:ascii="Times New Roman" w:hAnsi="Times New Roman" w:cs="Times New Roman"/>
          <w:sz w:val="24"/>
          <w:szCs w:val="24"/>
          <w:lang w:eastAsia="en-US"/>
        </w:rPr>
      </w:pPr>
      <w:r w:rsidRPr="00FB201C">
        <w:rPr>
          <w:rStyle w:val="FontStyle103"/>
          <w:rFonts w:ascii="Times New Roman" w:hAnsi="Times New Roman" w:cs="Times New Roman"/>
          <w:sz w:val="24"/>
          <w:szCs w:val="24"/>
          <w:lang w:eastAsia="en-US"/>
        </w:rPr>
        <w:t>5.3 Состояние поверхности</w:t>
      </w:r>
    </w:p>
    <w:p w:rsidR="003F1FA4" w:rsidRPr="00FB201C" w:rsidRDefault="003F1FA4" w:rsidP="003F1FA4">
      <w:pPr>
        <w:pStyle w:val="Style15"/>
        <w:widowControl/>
        <w:ind w:firstLine="567"/>
        <w:jc w:val="both"/>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5.3.1 Состояние поверхности после бетонирования</w:t>
      </w:r>
    </w:p>
    <w:p w:rsidR="003F1FA4" w:rsidRPr="009308A0" w:rsidRDefault="003F1FA4" w:rsidP="003F1FA4">
      <w:pPr>
        <w:pStyle w:val="Style35"/>
        <w:widowControl/>
        <w:ind w:firstLine="567"/>
        <w:jc w:val="both"/>
        <w:rPr>
          <w:rStyle w:val="FontStyle101"/>
          <w:rFonts w:ascii="Times New Roman" w:hAnsi="Times New Roman" w:cs="Times New Roman"/>
          <w:i w:val="0"/>
          <w:sz w:val="24"/>
          <w:szCs w:val="24"/>
          <w:lang w:eastAsia="en-US"/>
        </w:rPr>
      </w:pPr>
      <w:r w:rsidRPr="009308A0">
        <w:rPr>
          <w:rStyle w:val="FontStyle101"/>
          <w:rFonts w:ascii="Times New Roman" w:hAnsi="Times New Roman" w:cs="Times New Roman"/>
          <w:i w:val="0"/>
          <w:sz w:val="24"/>
          <w:szCs w:val="24"/>
          <w:lang w:eastAsia="en-US"/>
        </w:rPr>
        <w:t xml:space="preserve">Состояние поверхности следует производить по опорным фотографиям (масштаб 1:1). </w:t>
      </w:r>
    </w:p>
    <w:p w:rsidR="003F1FA4" w:rsidRPr="00FB201C" w:rsidRDefault="003F1FA4" w:rsidP="003F1FA4">
      <w:pPr>
        <w:pStyle w:val="Style35"/>
        <w:widowControl/>
        <w:ind w:firstLine="567"/>
        <w:jc w:val="both"/>
        <w:rPr>
          <w:rStyle w:val="FontStyle101"/>
          <w:rFonts w:ascii="Times New Roman" w:hAnsi="Times New Roman" w:cs="Times New Roman"/>
          <w:sz w:val="24"/>
          <w:szCs w:val="24"/>
          <w:lang w:eastAsia="en-US"/>
        </w:rPr>
      </w:pPr>
    </w:p>
    <w:p w:rsidR="003F1FA4" w:rsidRPr="009308A0" w:rsidRDefault="003F1FA4" w:rsidP="003F1FA4">
      <w:pPr>
        <w:pStyle w:val="Style35"/>
        <w:widowControl/>
        <w:ind w:firstLine="567"/>
        <w:jc w:val="both"/>
        <w:rPr>
          <w:rStyle w:val="FontStyle99"/>
          <w:rFonts w:ascii="Times New Roman" w:hAnsi="Times New Roman" w:cs="Times New Roman"/>
          <w:b w:val="0"/>
          <w:sz w:val="20"/>
          <w:szCs w:val="20"/>
          <w:lang w:eastAsia="en-US"/>
        </w:rPr>
      </w:pPr>
      <w:r w:rsidRPr="009308A0">
        <w:rPr>
          <w:rStyle w:val="FontStyle99"/>
          <w:rFonts w:ascii="Times New Roman" w:hAnsi="Times New Roman" w:cs="Times New Roman"/>
          <w:b w:val="0"/>
          <w:sz w:val="20"/>
          <w:szCs w:val="20"/>
          <w:lang w:eastAsia="en-US"/>
        </w:rPr>
        <w:t xml:space="preserve">Примечание - Может быть полезно обратиться к документу </w:t>
      </w:r>
      <w:r w:rsidRPr="009308A0">
        <w:rPr>
          <w:rStyle w:val="FontStyle99"/>
          <w:rFonts w:ascii="Times New Roman" w:hAnsi="Times New Roman" w:cs="Times New Roman"/>
          <w:b w:val="0"/>
          <w:sz w:val="20"/>
          <w:szCs w:val="20"/>
          <w:lang w:val="en-US" w:eastAsia="en-US"/>
        </w:rPr>
        <w:t>CEN</w:t>
      </w:r>
      <w:r w:rsidRPr="009308A0">
        <w:rPr>
          <w:rStyle w:val="FontStyle99"/>
          <w:rFonts w:ascii="Times New Roman" w:hAnsi="Times New Roman" w:cs="Times New Roman"/>
          <w:b w:val="0"/>
          <w:sz w:val="20"/>
          <w:szCs w:val="20"/>
          <w:lang w:eastAsia="en-US"/>
        </w:rPr>
        <w:t>/</w:t>
      </w:r>
      <w:r w:rsidRPr="009308A0">
        <w:rPr>
          <w:rStyle w:val="FontStyle99"/>
          <w:rFonts w:ascii="Times New Roman" w:hAnsi="Times New Roman" w:cs="Times New Roman"/>
          <w:b w:val="0"/>
          <w:sz w:val="20"/>
          <w:szCs w:val="20"/>
          <w:lang w:val="en-US" w:eastAsia="en-US"/>
        </w:rPr>
        <w:t>TR</w:t>
      </w:r>
      <w:r w:rsidRPr="009308A0">
        <w:rPr>
          <w:rStyle w:val="FontStyle99"/>
          <w:rFonts w:ascii="Times New Roman" w:hAnsi="Times New Roman" w:cs="Times New Roman"/>
          <w:b w:val="0"/>
          <w:sz w:val="20"/>
          <w:szCs w:val="20"/>
          <w:lang w:eastAsia="en-US"/>
        </w:rPr>
        <w:t xml:space="preserve"> 15739.</w:t>
      </w:r>
    </w:p>
    <w:p w:rsidR="003F1FA4" w:rsidRPr="00FB201C" w:rsidRDefault="003F1FA4" w:rsidP="003F1FA4">
      <w:pPr>
        <w:pStyle w:val="Style15"/>
        <w:widowControl/>
        <w:ind w:firstLine="567"/>
        <w:jc w:val="both"/>
        <w:rPr>
          <w:rStyle w:val="FontStyle98"/>
          <w:rFonts w:ascii="Times New Roman" w:hAnsi="Times New Roman" w:cs="Times New Roman"/>
          <w:sz w:val="24"/>
          <w:szCs w:val="24"/>
          <w:lang w:eastAsia="en-US"/>
        </w:rPr>
      </w:pPr>
    </w:p>
    <w:p w:rsidR="003F1FA4" w:rsidRDefault="003F1FA4" w:rsidP="003F1FA4">
      <w:pPr>
        <w:pStyle w:val="Style15"/>
        <w:widowControl/>
        <w:ind w:firstLine="567"/>
        <w:jc w:val="both"/>
        <w:rPr>
          <w:rStyle w:val="FontStyle98"/>
          <w:rFonts w:ascii="Times New Roman" w:hAnsi="Times New Roman" w:cs="Times New Roman"/>
          <w:sz w:val="24"/>
          <w:szCs w:val="24"/>
          <w:lang w:eastAsia="en-US"/>
        </w:rPr>
      </w:pPr>
      <w:r w:rsidRPr="00FB201C">
        <w:rPr>
          <w:rStyle w:val="FontStyle98"/>
          <w:rFonts w:ascii="Times New Roman" w:hAnsi="Times New Roman" w:cs="Times New Roman"/>
          <w:sz w:val="24"/>
          <w:szCs w:val="24"/>
          <w:lang w:eastAsia="en-US"/>
        </w:rPr>
        <w:t>5.3.2 Состояние поверхности после обработки</w:t>
      </w:r>
    </w:p>
    <w:p w:rsidR="003F1FA4" w:rsidRPr="00FB201C" w:rsidRDefault="003F1FA4" w:rsidP="003F1FA4">
      <w:pPr>
        <w:pStyle w:val="Style15"/>
        <w:widowControl/>
        <w:ind w:firstLine="567"/>
        <w:jc w:val="both"/>
        <w:rPr>
          <w:rStyle w:val="FontStyle98"/>
          <w:rFonts w:ascii="Times New Roman" w:hAnsi="Times New Roman" w:cs="Times New Roman"/>
          <w:sz w:val="24"/>
          <w:szCs w:val="24"/>
          <w:lang w:eastAsia="en-US"/>
        </w:rPr>
      </w:pPr>
    </w:p>
    <w:p w:rsidR="003F1FA4" w:rsidRDefault="003F1FA4" w:rsidP="003F1FA4">
      <w:pPr>
        <w:pStyle w:val="Style30"/>
        <w:widowControl/>
        <w:ind w:firstLine="567"/>
        <w:jc w:val="both"/>
        <w:rPr>
          <w:rStyle w:val="FontStyle99"/>
          <w:rFonts w:ascii="Times New Roman" w:hAnsi="Times New Roman" w:cs="Times New Roman"/>
          <w:b w:val="0"/>
          <w:sz w:val="20"/>
          <w:szCs w:val="20"/>
          <w:lang w:eastAsia="en-US"/>
        </w:rPr>
      </w:pPr>
      <w:r w:rsidRPr="005A0A1D">
        <w:rPr>
          <w:rStyle w:val="FontStyle99"/>
          <w:rFonts w:ascii="Times New Roman" w:hAnsi="Times New Roman" w:cs="Times New Roman"/>
          <w:b w:val="0"/>
          <w:sz w:val="20"/>
          <w:szCs w:val="20"/>
          <w:lang w:eastAsia="en-US"/>
        </w:rPr>
        <w:t>Примечание</w:t>
      </w:r>
      <w:r>
        <w:rPr>
          <w:rStyle w:val="FontStyle99"/>
          <w:rFonts w:ascii="Times New Roman" w:hAnsi="Times New Roman" w:cs="Times New Roman"/>
          <w:b w:val="0"/>
          <w:sz w:val="20"/>
          <w:szCs w:val="20"/>
          <w:lang w:eastAsia="en-US"/>
        </w:rPr>
        <w:t xml:space="preserve"> -</w:t>
      </w:r>
      <w:r w:rsidRPr="005A0A1D">
        <w:rPr>
          <w:rStyle w:val="FontStyle99"/>
          <w:rFonts w:ascii="Times New Roman" w:hAnsi="Times New Roman" w:cs="Times New Roman"/>
          <w:b w:val="0"/>
          <w:sz w:val="20"/>
          <w:szCs w:val="20"/>
          <w:lang w:eastAsia="en-US"/>
        </w:rPr>
        <w:t xml:space="preserve"> Возможные выделения, вызванные миграцией извести или воды, не влияют на эксплуатационные характеристики элементов; они постепенно уменьшаются с течением времени.</w:t>
      </w:r>
    </w:p>
    <w:p w:rsidR="003F1FA4" w:rsidRDefault="003F1FA4" w:rsidP="003F1FA4">
      <w:pPr>
        <w:pStyle w:val="Style30"/>
        <w:widowControl/>
        <w:ind w:firstLine="567"/>
        <w:jc w:val="both"/>
        <w:rPr>
          <w:rStyle w:val="FontStyle99"/>
          <w:rFonts w:ascii="Times New Roman" w:hAnsi="Times New Roman" w:cs="Times New Roman"/>
          <w:b w:val="0"/>
          <w:sz w:val="20"/>
          <w:szCs w:val="20"/>
          <w:lang w:eastAsia="en-US"/>
        </w:rPr>
      </w:pPr>
    </w:p>
    <w:p w:rsidR="003F1FA4" w:rsidRPr="00FB201C" w:rsidRDefault="003F1FA4" w:rsidP="003F1FA4">
      <w:pPr>
        <w:pStyle w:val="Style60"/>
        <w:widowControl/>
        <w:ind w:firstLine="567"/>
        <w:jc w:val="both"/>
        <w:rPr>
          <w:rStyle w:val="FontStyle103"/>
          <w:rFonts w:ascii="Times New Roman" w:hAnsi="Times New Roman" w:cs="Times New Roman"/>
          <w:sz w:val="24"/>
          <w:szCs w:val="24"/>
          <w:lang w:eastAsia="en-US"/>
        </w:rPr>
      </w:pPr>
      <w:r w:rsidRPr="00FB201C">
        <w:rPr>
          <w:rStyle w:val="FontStyle103"/>
          <w:rFonts w:ascii="Times New Roman" w:hAnsi="Times New Roman" w:cs="Times New Roman"/>
          <w:sz w:val="24"/>
          <w:szCs w:val="24"/>
          <w:lang w:eastAsia="en-US"/>
        </w:rPr>
        <w:t>5.4 Водопоглощение</w:t>
      </w:r>
    </w:p>
    <w:p w:rsidR="003F1FA4" w:rsidRPr="006806A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 xml:space="preserve">Должен применяться метод испытания, приведенный в приложении </w:t>
      </w:r>
      <w:r w:rsidRPr="006806AE">
        <w:rPr>
          <w:rStyle w:val="FontStyle101"/>
          <w:rFonts w:ascii="Times New Roman" w:hAnsi="Times New Roman" w:cs="Times New Roman"/>
          <w:i w:val="0"/>
          <w:sz w:val="24"/>
          <w:szCs w:val="24"/>
          <w:lang w:val="en-US" w:eastAsia="en-US"/>
        </w:rPr>
        <w:t>G</w:t>
      </w:r>
      <w:r w:rsidRPr="006806AE">
        <w:rPr>
          <w:rStyle w:val="FontStyle101"/>
          <w:rFonts w:ascii="Times New Roman" w:hAnsi="Times New Roman" w:cs="Times New Roman"/>
          <w:i w:val="0"/>
          <w:sz w:val="24"/>
          <w:szCs w:val="24"/>
          <w:lang w:eastAsia="en-US"/>
        </w:rPr>
        <w:t xml:space="preserve"> стандарта </w:t>
      </w:r>
      <w:r>
        <w:rPr>
          <w:rStyle w:val="FontStyle101"/>
          <w:rFonts w:ascii="Times New Roman" w:hAnsi="Times New Roman" w:cs="Times New Roman"/>
          <w:i w:val="0"/>
          <w:sz w:val="24"/>
          <w:szCs w:val="24"/>
          <w:lang w:eastAsia="en-US"/>
        </w:rPr>
        <w:br/>
      </w:r>
      <w:r w:rsidRPr="006806AE">
        <w:rPr>
          <w:rStyle w:val="FontStyle101"/>
          <w:rFonts w:ascii="Times New Roman" w:hAnsi="Times New Roman" w:cs="Times New Roman"/>
          <w:i w:val="0"/>
          <w:sz w:val="24"/>
          <w:szCs w:val="24"/>
          <w:lang w:val="en-US" w:eastAsia="en-US"/>
        </w:rPr>
        <w:t>EN</w:t>
      </w:r>
      <w:r w:rsidRPr="006806AE">
        <w:rPr>
          <w:rStyle w:val="FontStyle101"/>
          <w:rFonts w:ascii="Times New Roman" w:hAnsi="Times New Roman" w:cs="Times New Roman"/>
          <w:i w:val="0"/>
          <w:sz w:val="24"/>
          <w:szCs w:val="24"/>
          <w:lang w:eastAsia="en-US"/>
        </w:rPr>
        <w:t xml:space="preserve"> 13369:2004.</w:t>
      </w:r>
    </w:p>
    <w:p w:rsidR="003F1FA4" w:rsidRPr="00FB201C" w:rsidRDefault="003F1FA4" w:rsidP="003F1FA4">
      <w:pPr>
        <w:pStyle w:val="Style60"/>
        <w:widowControl/>
        <w:ind w:firstLine="567"/>
        <w:jc w:val="both"/>
        <w:rPr>
          <w:rStyle w:val="FontStyle103"/>
          <w:rFonts w:ascii="Times New Roman" w:hAnsi="Times New Roman" w:cs="Times New Roman"/>
          <w:sz w:val="24"/>
          <w:szCs w:val="24"/>
          <w:lang w:eastAsia="en-US"/>
        </w:rPr>
      </w:pPr>
      <w:r w:rsidRPr="00FB201C">
        <w:rPr>
          <w:rStyle w:val="FontStyle103"/>
          <w:rFonts w:ascii="Times New Roman" w:hAnsi="Times New Roman" w:cs="Times New Roman"/>
          <w:sz w:val="24"/>
          <w:szCs w:val="24"/>
          <w:lang w:eastAsia="en-US"/>
        </w:rPr>
        <w:t>5.5 Прочность бетона на сжатие</w:t>
      </w:r>
    </w:p>
    <w:p w:rsidR="003F1FA4" w:rsidRPr="006806A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Испытательные образцы для оценки прочности бетона при передаче предварительного напряжения должны быть отверждены таким же образом, как и соответствующие элементы.</w:t>
      </w:r>
    </w:p>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 xml:space="preserve">Должен применяться пункт 5.1.1 стандарта </w:t>
      </w:r>
      <w:r w:rsidRPr="006806AE">
        <w:rPr>
          <w:rStyle w:val="FontStyle101"/>
          <w:rFonts w:ascii="Times New Roman" w:hAnsi="Times New Roman" w:cs="Times New Roman"/>
          <w:i w:val="0"/>
          <w:sz w:val="24"/>
          <w:szCs w:val="24"/>
          <w:lang w:val="en-US" w:eastAsia="en-US"/>
        </w:rPr>
        <w:t>EN</w:t>
      </w:r>
      <w:r w:rsidRPr="006806AE">
        <w:rPr>
          <w:rStyle w:val="FontStyle101"/>
          <w:rFonts w:ascii="Times New Roman" w:hAnsi="Times New Roman" w:cs="Times New Roman"/>
          <w:i w:val="0"/>
          <w:sz w:val="24"/>
          <w:szCs w:val="24"/>
          <w:lang w:eastAsia="en-US"/>
        </w:rPr>
        <w:t xml:space="preserve"> 13369:2004.</w:t>
      </w:r>
    </w:p>
    <w:p w:rsidR="003F1FA4" w:rsidRPr="006806AE" w:rsidRDefault="003F1FA4" w:rsidP="003F1FA4">
      <w:pPr>
        <w:pStyle w:val="Style60"/>
        <w:widowControl/>
        <w:ind w:firstLine="567"/>
        <w:jc w:val="both"/>
        <w:rPr>
          <w:rStyle w:val="FontStyle103"/>
          <w:rFonts w:ascii="Times New Roman" w:hAnsi="Times New Roman" w:cs="Times New Roman"/>
          <w:sz w:val="24"/>
          <w:szCs w:val="24"/>
          <w:lang w:eastAsia="en-US"/>
        </w:rPr>
      </w:pPr>
      <w:r w:rsidRPr="006806AE">
        <w:rPr>
          <w:rStyle w:val="FontStyle103"/>
          <w:rFonts w:ascii="Times New Roman" w:hAnsi="Times New Roman" w:cs="Times New Roman"/>
          <w:sz w:val="24"/>
          <w:szCs w:val="24"/>
          <w:lang w:eastAsia="en-US"/>
        </w:rPr>
        <w:t>5.6 Испытание под нагрузкой</w:t>
      </w:r>
    </w:p>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Для элементов, проверяемых путем испытания, применяется метод испытания, приведенный в приложении В.</w:t>
      </w:r>
    </w:p>
    <w:p w:rsidR="003F1FA4" w:rsidRPr="006806AE" w:rsidRDefault="003F1FA4" w:rsidP="003F1FA4">
      <w:pPr>
        <w:pStyle w:val="Style14"/>
        <w:widowControl/>
        <w:ind w:firstLine="567"/>
        <w:jc w:val="both"/>
        <w:rPr>
          <w:rStyle w:val="FontStyle103"/>
          <w:rFonts w:ascii="Times New Roman" w:hAnsi="Times New Roman" w:cs="Times New Roman"/>
          <w:sz w:val="24"/>
          <w:szCs w:val="24"/>
          <w:lang w:eastAsia="en-US"/>
        </w:rPr>
      </w:pPr>
      <w:r w:rsidRPr="006806AE">
        <w:rPr>
          <w:rStyle w:val="FontStyle103"/>
          <w:rFonts w:ascii="Times New Roman" w:hAnsi="Times New Roman" w:cs="Times New Roman"/>
          <w:sz w:val="24"/>
          <w:szCs w:val="24"/>
          <w:lang w:eastAsia="en-US"/>
        </w:rPr>
        <w:t>5.7 Плотность</w:t>
      </w:r>
    </w:p>
    <w:p w:rsidR="003F1FA4" w:rsidRPr="006806A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В зависимости от плотности бетон определяется как плотный или легкий (см. определение в 3.10 и 3.11).</w:t>
      </w:r>
    </w:p>
    <w:p w:rsidR="003F1FA4" w:rsidRPr="006806A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 xml:space="preserve">Если плотность бетона указана после сушки в печи, ее следует измерять в соответствии с </w:t>
      </w:r>
      <w:r w:rsidRPr="006806AE">
        <w:rPr>
          <w:rStyle w:val="FontStyle101"/>
          <w:rFonts w:ascii="Times New Roman" w:hAnsi="Times New Roman" w:cs="Times New Roman"/>
          <w:i w:val="0"/>
          <w:sz w:val="24"/>
          <w:szCs w:val="24"/>
          <w:lang w:val="en-US" w:eastAsia="en-US"/>
        </w:rPr>
        <w:t>EN</w:t>
      </w:r>
      <w:r w:rsidRPr="006806AE">
        <w:rPr>
          <w:rStyle w:val="FontStyle101"/>
          <w:rFonts w:ascii="Times New Roman" w:hAnsi="Times New Roman" w:cs="Times New Roman"/>
          <w:i w:val="0"/>
          <w:sz w:val="24"/>
          <w:szCs w:val="24"/>
          <w:lang w:eastAsia="en-US"/>
        </w:rPr>
        <w:t xml:space="preserve"> 12390-7.</w:t>
      </w:r>
    </w:p>
    <w:p w:rsidR="003F1FA4" w:rsidRPr="006806A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Для легкого бетона средние значения образцов, представленных на испытания, не должны отклоняться более чем на ± 10 % от заявленных значений.</w:t>
      </w:r>
    </w:p>
    <w:p w:rsidR="003F1FA4" w:rsidRPr="006806AE" w:rsidRDefault="003F1FA4" w:rsidP="003F1FA4">
      <w:pPr>
        <w:pStyle w:val="Style14"/>
        <w:widowControl/>
        <w:ind w:firstLine="567"/>
        <w:jc w:val="both"/>
        <w:rPr>
          <w:rStyle w:val="FontStyle103"/>
          <w:rFonts w:ascii="Times New Roman" w:hAnsi="Times New Roman" w:cs="Times New Roman"/>
          <w:sz w:val="24"/>
          <w:szCs w:val="24"/>
          <w:lang w:eastAsia="en-US"/>
        </w:rPr>
      </w:pPr>
    </w:p>
    <w:p w:rsidR="003F1FA4" w:rsidRDefault="003F1FA4" w:rsidP="003F1FA4">
      <w:pPr>
        <w:pStyle w:val="Style14"/>
        <w:widowControl/>
        <w:ind w:firstLine="567"/>
        <w:jc w:val="both"/>
        <w:rPr>
          <w:rStyle w:val="FontStyle103"/>
          <w:rFonts w:ascii="Times New Roman" w:hAnsi="Times New Roman" w:cs="Times New Roman"/>
          <w:sz w:val="24"/>
          <w:szCs w:val="24"/>
          <w:lang w:eastAsia="en-US"/>
        </w:rPr>
      </w:pPr>
      <w:r w:rsidRPr="006806AE">
        <w:rPr>
          <w:rStyle w:val="FontStyle103"/>
          <w:rFonts w:ascii="Times New Roman" w:hAnsi="Times New Roman" w:cs="Times New Roman"/>
          <w:sz w:val="24"/>
          <w:szCs w:val="24"/>
          <w:lang w:eastAsia="en-US"/>
        </w:rPr>
        <w:t xml:space="preserve">6 Оценка соответствия </w:t>
      </w:r>
    </w:p>
    <w:p w:rsidR="003F1FA4" w:rsidRPr="006806AE" w:rsidRDefault="003F1FA4" w:rsidP="003F1FA4">
      <w:pPr>
        <w:pStyle w:val="Style14"/>
        <w:widowControl/>
        <w:ind w:firstLine="567"/>
        <w:jc w:val="both"/>
        <w:rPr>
          <w:rStyle w:val="FontStyle103"/>
          <w:rFonts w:ascii="Times New Roman" w:hAnsi="Times New Roman" w:cs="Times New Roman"/>
          <w:sz w:val="24"/>
          <w:szCs w:val="24"/>
          <w:lang w:eastAsia="en-US"/>
        </w:rPr>
      </w:pPr>
    </w:p>
    <w:p w:rsidR="003F1FA4" w:rsidRPr="006806AE" w:rsidRDefault="003F1FA4" w:rsidP="003F1FA4">
      <w:pPr>
        <w:pStyle w:val="Style14"/>
        <w:widowControl/>
        <w:ind w:firstLine="567"/>
        <w:jc w:val="both"/>
        <w:rPr>
          <w:rStyle w:val="FontStyle103"/>
          <w:rFonts w:ascii="Times New Roman" w:hAnsi="Times New Roman" w:cs="Times New Roman"/>
          <w:sz w:val="24"/>
          <w:szCs w:val="24"/>
          <w:lang w:eastAsia="en-US"/>
        </w:rPr>
      </w:pPr>
      <w:r w:rsidRPr="006806AE">
        <w:rPr>
          <w:rStyle w:val="FontStyle103"/>
          <w:rFonts w:ascii="Times New Roman" w:hAnsi="Times New Roman" w:cs="Times New Roman"/>
          <w:sz w:val="24"/>
          <w:szCs w:val="24"/>
          <w:lang w:eastAsia="en-US"/>
        </w:rPr>
        <w:t>6.1 Общие положения</w:t>
      </w:r>
    </w:p>
    <w:p w:rsidR="003F1FA4" w:rsidRPr="006806AE" w:rsidRDefault="003F1FA4" w:rsidP="003F1FA4">
      <w:pPr>
        <w:pStyle w:val="Style41"/>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 xml:space="preserve">Применяется п.6.1 стандарта </w:t>
      </w:r>
      <w:r w:rsidRPr="006806AE">
        <w:rPr>
          <w:rStyle w:val="FontStyle101"/>
          <w:rFonts w:ascii="Times New Roman" w:hAnsi="Times New Roman" w:cs="Times New Roman"/>
          <w:i w:val="0"/>
          <w:sz w:val="24"/>
          <w:szCs w:val="24"/>
          <w:lang w:val="en-US" w:eastAsia="en-US"/>
        </w:rPr>
        <w:t>EN</w:t>
      </w:r>
      <w:r w:rsidRPr="006806AE">
        <w:rPr>
          <w:rStyle w:val="FontStyle101"/>
          <w:rFonts w:ascii="Times New Roman" w:hAnsi="Times New Roman" w:cs="Times New Roman"/>
          <w:i w:val="0"/>
          <w:sz w:val="24"/>
          <w:szCs w:val="24"/>
          <w:lang w:eastAsia="en-US"/>
        </w:rPr>
        <w:t xml:space="preserve"> 13369:2004.</w:t>
      </w:r>
    </w:p>
    <w:p w:rsidR="003F1FA4" w:rsidRPr="006806AE" w:rsidRDefault="003F1FA4" w:rsidP="003F1FA4">
      <w:pPr>
        <w:pStyle w:val="Style60"/>
        <w:widowControl/>
        <w:ind w:firstLine="567"/>
        <w:jc w:val="both"/>
        <w:rPr>
          <w:rStyle w:val="FontStyle103"/>
          <w:rFonts w:ascii="Times New Roman" w:hAnsi="Times New Roman" w:cs="Times New Roman"/>
          <w:sz w:val="24"/>
          <w:szCs w:val="24"/>
          <w:lang w:eastAsia="en-US"/>
        </w:rPr>
      </w:pPr>
      <w:r w:rsidRPr="006806AE">
        <w:rPr>
          <w:rStyle w:val="FontStyle103"/>
          <w:rFonts w:ascii="Times New Roman" w:hAnsi="Times New Roman" w:cs="Times New Roman"/>
          <w:sz w:val="24"/>
          <w:szCs w:val="24"/>
          <w:lang w:eastAsia="en-US"/>
        </w:rPr>
        <w:t>6.2 Первичное испытание</w:t>
      </w:r>
    </w:p>
    <w:p w:rsidR="003F1FA4" w:rsidRPr="006806AE" w:rsidRDefault="003F1FA4" w:rsidP="003F1FA4">
      <w:pPr>
        <w:pStyle w:val="Style15"/>
        <w:widowControl/>
        <w:ind w:firstLine="567"/>
        <w:jc w:val="both"/>
        <w:rPr>
          <w:rStyle w:val="FontStyle98"/>
          <w:rFonts w:ascii="Times New Roman" w:hAnsi="Times New Roman" w:cs="Times New Roman"/>
          <w:sz w:val="24"/>
          <w:szCs w:val="24"/>
          <w:lang w:eastAsia="en-US"/>
        </w:rPr>
      </w:pPr>
      <w:r w:rsidRPr="006806AE">
        <w:rPr>
          <w:rStyle w:val="FontStyle98"/>
          <w:rFonts w:ascii="Times New Roman" w:hAnsi="Times New Roman" w:cs="Times New Roman"/>
          <w:sz w:val="24"/>
          <w:szCs w:val="24"/>
          <w:lang w:eastAsia="en-US"/>
        </w:rPr>
        <w:t>6.2.1 Общие положения</w:t>
      </w:r>
    </w:p>
    <w:p w:rsidR="003F1FA4" w:rsidRPr="006806A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6806AE">
        <w:rPr>
          <w:rStyle w:val="FontStyle101"/>
          <w:rFonts w:ascii="Times New Roman" w:hAnsi="Times New Roman" w:cs="Times New Roman"/>
          <w:i w:val="0"/>
          <w:sz w:val="24"/>
          <w:szCs w:val="24"/>
          <w:lang w:eastAsia="en-US"/>
        </w:rPr>
        <w:t xml:space="preserve">В дополнение к п.6.2 стандарта </w:t>
      </w:r>
      <w:r w:rsidRPr="006806AE">
        <w:rPr>
          <w:rStyle w:val="FontStyle101"/>
          <w:rFonts w:ascii="Times New Roman" w:hAnsi="Times New Roman" w:cs="Times New Roman"/>
          <w:i w:val="0"/>
          <w:sz w:val="24"/>
          <w:szCs w:val="24"/>
          <w:lang w:val="en-US" w:eastAsia="en-US"/>
        </w:rPr>
        <w:t>EN</w:t>
      </w:r>
      <w:r w:rsidRPr="006806AE">
        <w:rPr>
          <w:rStyle w:val="FontStyle101"/>
          <w:rFonts w:ascii="Times New Roman" w:hAnsi="Times New Roman" w:cs="Times New Roman"/>
          <w:i w:val="0"/>
          <w:sz w:val="24"/>
          <w:szCs w:val="24"/>
          <w:lang w:eastAsia="en-US"/>
        </w:rPr>
        <w:t xml:space="preserve"> 13369:2004 применяются следующие положения:</w:t>
      </w:r>
    </w:p>
    <w:p w:rsidR="003F1FA4" w:rsidRPr="006806AE" w:rsidRDefault="003F1FA4" w:rsidP="003F1FA4">
      <w:pPr>
        <w:pStyle w:val="Style15"/>
        <w:widowControl/>
        <w:ind w:firstLine="567"/>
        <w:jc w:val="both"/>
        <w:rPr>
          <w:rStyle w:val="FontStyle98"/>
          <w:rFonts w:ascii="Times New Roman" w:hAnsi="Times New Roman" w:cs="Times New Roman"/>
          <w:sz w:val="24"/>
          <w:szCs w:val="24"/>
          <w:lang w:eastAsia="en-US"/>
        </w:rPr>
      </w:pPr>
      <w:r w:rsidRPr="006806AE">
        <w:rPr>
          <w:rStyle w:val="FontStyle98"/>
          <w:rFonts w:ascii="Times New Roman" w:hAnsi="Times New Roman" w:cs="Times New Roman"/>
          <w:sz w:val="24"/>
          <w:szCs w:val="24"/>
          <w:lang w:eastAsia="en-US"/>
        </w:rPr>
        <w:t>6.2.2 Несущая способность и стойкость</w:t>
      </w:r>
    </w:p>
    <w:p w:rsidR="003F1FA4" w:rsidRDefault="003F1FA4" w:rsidP="003F1FA4">
      <w:pPr>
        <w:pStyle w:val="Style15"/>
        <w:widowControl/>
        <w:ind w:firstLine="567"/>
        <w:jc w:val="both"/>
        <w:rPr>
          <w:rStyle w:val="FontStyle98"/>
          <w:rFonts w:ascii="Times New Roman" w:hAnsi="Times New Roman" w:cs="Times New Roman"/>
          <w:sz w:val="24"/>
          <w:szCs w:val="24"/>
          <w:lang w:eastAsia="en-US"/>
        </w:rPr>
      </w:pPr>
    </w:p>
    <w:p w:rsidR="00020C33" w:rsidRDefault="00020C33" w:rsidP="003F1FA4">
      <w:pPr>
        <w:pStyle w:val="Style15"/>
        <w:widowControl/>
        <w:ind w:firstLine="567"/>
        <w:jc w:val="both"/>
        <w:rPr>
          <w:rStyle w:val="FontStyle98"/>
          <w:rFonts w:ascii="Times New Roman" w:hAnsi="Times New Roman" w:cs="Times New Roman"/>
          <w:sz w:val="24"/>
          <w:szCs w:val="24"/>
          <w:lang w:eastAsia="en-US"/>
        </w:rPr>
      </w:pPr>
    </w:p>
    <w:p w:rsidR="00020C33" w:rsidRDefault="00020C33" w:rsidP="003F1FA4">
      <w:pPr>
        <w:pStyle w:val="Style15"/>
        <w:widowControl/>
        <w:ind w:firstLine="567"/>
        <w:jc w:val="both"/>
        <w:rPr>
          <w:rStyle w:val="FontStyle98"/>
          <w:rFonts w:ascii="Times New Roman" w:hAnsi="Times New Roman" w:cs="Times New Roman"/>
          <w:sz w:val="24"/>
          <w:szCs w:val="24"/>
          <w:lang w:eastAsia="en-US"/>
        </w:rPr>
      </w:pPr>
    </w:p>
    <w:p w:rsidR="00020C33" w:rsidRPr="006806AE" w:rsidRDefault="00020C33" w:rsidP="003F1FA4">
      <w:pPr>
        <w:pStyle w:val="Style15"/>
        <w:widowControl/>
        <w:ind w:firstLine="567"/>
        <w:jc w:val="both"/>
        <w:rPr>
          <w:rStyle w:val="FontStyle98"/>
          <w:rFonts w:ascii="Times New Roman" w:hAnsi="Times New Roman" w:cs="Times New Roman"/>
          <w:sz w:val="24"/>
          <w:szCs w:val="24"/>
          <w:lang w:eastAsia="en-US"/>
        </w:rPr>
      </w:pPr>
    </w:p>
    <w:p w:rsidR="003F1FA4" w:rsidRDefault="003F1FA4" w:rsidP="00020C33">
      <w:pPr>
        <w:widowControl/>
        <w:autoSpaceDE w:val="0"/>
        <w:autoSpaceDN w:val="0"/>
        <w:adjustRightInd w:val="0"/>
        <w:jc w:val="center"/>
        <w:rPr>
          <w:rStyle w:val="FontStyle98"/>
          <w:rFonts w:ascii="Times New Roman" w:hAnsi="Times New Roman" w:cs="Times New Roman"/>
          <w:b/>
          <w:sz w:val="24"/>
          <w:szCs w:val="24"/>
          <w:lang w:eastAsia="en-US"/>
        </w:rPr>
      </w:pPr>
      <w:r w:rsidRPr="00757490">
        <w:rPr>
          <w:rStyle w:val="FontStyle98"/>
          <w:rFonts w:ascii="Times New Roman" w:hAnsi="Times New Roman" w:cs="Times New Roman"/>
          <w:b/>
          <w:sz w:val="24"/>
          <w:szCs w:val="24"/>
          <w:lang w:eastAsia="en-US"/>
        </w:rPr>
        <w:lastRenderedPageBreak/>
        <w:t>Таблица 12 - Количество бетонных элементов, испытываемых при первичных испытаниях</w:t>
      </w:r>
    </w:p>
    <w:p w:rsidR="00020C33" w:rsidRDefault="00020C33" w:rsidP="00020C33">
      <w:pPr>
        <w:widowControl/>
        <w:autoSpaceDE w:val="0"/>
        <w:autoSpaceDN w:val="0"/>
        <w:adjustRightInd w:val="0"/>
        <w:jc w:val="center"/>
        <w:rPr>
          <w:rFonts w:ascii="Times New Roman" w:eastAsia="Times New Roman" w:hAnsi="Times New Roman" w:cs="Times New Roman"/>
          <w:color w:val="auto"/>
        </w:rPr>
      </w:pPr>
    </w:p>
    <w:tbl>
      <w:tblPr>
        <w:tblW w:w="9540" w:type="dxa"/>
        <w:tblInd w:w="40" w:type="dxa"/>
        <w:tblLayout w:type="fixed"/>
        <w:tblCellMar>
          <w:left w:w="40" w:type="dxa"/>
          <w:right w:w="40" w:type="dxa"/>
        </w:tblCellMar>
        <w:tblLook w:val="0000" w:firstRow="0" w:lastRow="0" w:firstColumn="0" w:lastColumn="0" w:noHBand="0" w:noVBand="0"/>
      </w:tblPr>
      <w:tblGrid>
        <w:gridCol w:w="4770"/>
        <w:gridCol w:w="4770"/>
      </w:tblGrid>
      <w:tr w:rsidR="003F1FA4" w:rsidRPr="00FB201C" w:rsidTr="00020C33">
        <w:trPr>
          <w:trHeight w:val="414"/>
        </w:trPr>
        <w:tc>
          <w:tcPr>
            <w:tcW w:w="4770" w:type="dxa"/>
            <w:tcBorders>
              <w:top w:val="single" w:sz="4" w:space="0" w:color="auto"/>
              <w:left w:val="single" w:sz="4" w:space="0" w:color="auto"/>
              <w:bottom w:val="double" w:sz="4" w:space="0" w:color="auto"/>
              <w:right w:val="single" w:sz="4" w:space="0" w:color="auto"/>
            </w:tcBorders>
          </w:tcPr>
          <w:p w:rsidR="003F1FA4" w:rsidRPr="00C51254" w:rsidRDefault="003F1FA4" w:rsidP="00D314DF">
            <w:pPr>
              <w:pStyle w:val="Style67"/>
              <w:widowControl/>
              <w:jc w:val="center"/>
              <w:rPr>
                <w:rStyle w:val="FontStyle99"/>
                <w:rFonts w:ascii="Times New Roman" w:hAnsi="Times New Roman" w:cs="Times New Roman"/>
                <w:b w:val="0"/>
                <w:sz w:val="24"/>
                <w:szCs w:val="24"/>
              </w:rPr>
            </w:pPr>
            <w:r w:rsidRPr="00C51254">
              <w:rPr>
                <w:rStyle w:val="FontStyle99"/>
                <w:rFonts w:ascii="Times New Roman" w:hAnsi="Times New Roman" w:cs="Times New Roman"/>
                <w:b w:val="0"/>
                <w:sz w:val="24"/>
                <w:szCs w:val="24"/>
              </w:rPr>
              <w:t>Требования</w:t>
            </w:r>
          </w:p>
        </w:tc>
        <w:tc>
          <w:tcPr>
            <w:tcW w:w="4770" w:type="dxa"/>
            <w:tcBorders>
              <w:top w:val="single" w:sz="4" w:space="0" w:color="auto"/>
              <w:left w:val="single" w:sz="4" w:space="0" w:color="auto"/>
              <w:bottom w:val="double" w:sz="4" w:space="0" w:color="auto"/>
              <w:right w:val="single" w:sz="4" w:space="0" w:color="auto"/>
            </w:tcBorders>
          </w:tcPr>
          <w:p w:rsidR="003F1FA4" w:rsidRPr="00C51254" w:rsidRDefault="003F1FA4" w:rsidP="00D314DF">
            <w:pPr>
              <w:pStyle w:val="Style67"/>
              <w:widowControl/>
              <w:jc w:val="center"/>
              <w:rPr>
                <w:rStyle w:val="FontStyle99"/>
                <w:rFonts w:ascii="Times New Roman" w:hAnsi="Times New Roman" w:cs="Times New Roman"/>
                <w:b w:val="0"/>
                <w:sz w:val="24"/>
                <w:szCs w:val="24"/>
              </w:rPr>
            </w:pPr>
            <w:r w:rsidRPr="00C51254">
              <w:rPr>
                <w:rStyle w:val="FontStyle99"/>
                <w:rFonts w:ascii="Times New Roman" w:hAnsi="Times New Roman" w:cs="Times New Roman"/>
                <w:b w:val="0"/>
                <w:sz w:val="24"/>
                <w:szCs w:val="24"/>
              </w:rPr>
              <w:t>Количество испытуемых образцов</w:t>
            </w:r>
          </w:p>
        </w:tc>
      </w:tr>
      <w:tr w:rsidR="003F1FA4" w:rsidRPr="00FB201C" w:rsidTr="00020C33">
        <w:trPr>
          <w:trHeight w:val="414"/>
        </w:trPr>
        <w:tc>
          <w:tcPr>
            <w:tcW w:w="4770" w:type="dxa"/>
            <w:tcBorders>
              <w:top w:val="double" w:sz="4" w:space="0" w:color="auto"/>
              <w:left w:val="single" w:sz="4" w:space="0" w:color="auto"/>
              <w:bottom w:val="single" w:sz="4" w:space="0" w:color="auto"/>
              <w:right w:val="single" w:sz="4" w:space="0" w:color="auto"/>
            </w:tcBorders>
          </w:tcPr>
          <w:p w:rsidR="003F1FA4" w:rsidRPr="00757490" w:rsidRDefault="003F1FA4" w:rsidP="00D314DF">
            <w:pPr>
              <w:pStyle w:val="Style26"/>
              <w:widowControl/>
              <w:jc w:val="both"/>
              <w:rPr>
                <w:rStyle w:val="FontStyle99"/>
                <w:rFonts w:ascii="Times New Roman" w:hAnsi="Times New Roman" w:cs="Times New Roman"/>
                <w:b w:val="0"/>
                <w:sz w:val="24"/>
                <w:szCs w:val="24"/>
                <w:lang w:eastAsia="en-US"/>
              </w:rPr>
            </w:pPr>
            <w:r w:rsidRPr="00757490">
              <w:rPr>
                <w:rStyle w:val="FontStyle99"/>
                <w:rFonts w:ascii="Times New Roman" w:hAnsi="Times New Roman" w:cs="Times New Roman"/>
                <w:b w:val="0"/>
                <w:sz w:val="24"/>
                <w:szCs w:val="24"/>
                <w:lang w:eastAsia="en-US"/>
              </w:rPr>
              <w:t>Несущая способность по результатам испытаний (см. 4.3.3)</w:t>
            </w:r>
          </w:p>
        </w:tc>
        <w:tc>
          <w:tcPr>
            <w:tcW w:w="4770" w:type="dxa"/>
            <w:tcBorders>
              <w:top w:val="double" w:sz="4" w:space="0" w:color="auto"/>
              <w:left w:val="single" w:sz="4" w:space="0" w:color="auto"/>
              <w:bottom w:val="single" w:sz="4" w:space="0" w:color="auto"/>
              <w:right w:val="single" w:sz="4" w:space="0" w:color="auto"/>
            </w:tcBorders>
          </w:tcPr>
          <w:p w:rsidR="003F1FA4" w:rsidRPr="00757490" w:rsidRDefault="003F1FA4" w:rsidP="00D314DF">
            <w:pPr>
              <w:pStyle w:val="Style26"/>
              <w:widowControl/>
              <w:jc w:val="center"/>
              <w:rPr>
                <w:rStyle w:val="FontStyle99"/>
                <w:rFonts w:ascii="Times New Roman" w:hAnsi="Times New Roman" w:cs="Times New Roman"/>
                <w:b w:val="0"/>
                <w:sz w:val="24"/>
                <w:szCs w:val="24"/>
                <w:lang w:val="en-US" w:eastAsia="en-US"/>
              </w:rPr>
            </w:pPr>
            <w:r w:rsidRPr="00757490">
              <w:rPr>
                <w:rStyle w:val="FontStyle99"/>
                <w:rFonts w:ascii="Times New Roman" w:hAnsi="Times New Roman" w:cs="Times New Roman"/>
                <w:b w:val="0"/>
                <w:sz w:val="24"/>
                <w:szCs w:val="24"/>
                <w:lang w:val="en-US" w:eastAsia="en-US"/>
              </w:rPr>
              <w:t>3 элемента</w:t>
            </w:r>
          </w:p>
        </w:tc>
      </w:tr>
      <w:tr w:rsidR="003F1FA4" w:rsidRPr="00FB201C" w:rsidTr="00020C33">
        <w:trPr>
          <w:trHeight w:val="407"/>
        </w:trPr>
        <w:tc>
          <w:tcPr>
            <w:tcW w:w="4770" w:type="dxa"/>
            <w:tcBorders>
              <w:top w:val="single" w:sz="4" w:space="0" w:color="auto"/>
              <w:left w:val="single" w:sz="6" w:space="0" w:color="auto"/>
              <w:bottom w:val="nil"/>
              <w:right w:val="single" w:sz="6" w:space="0" w:color="auto"/>
            </w:tcBorders>
          </w:tcPr>
          <w:p w:rsidR="003F1FA4" w:rsidRPr="00757490" w:rsidRDefault="003F1FA4" w:rsidP="00D314DF">
            <w:pPr>
              <w:pStyle w:val="Style26"/>
              <w:widowControl/>
              <w:jc w:val="both"/>
              <w:rPr>
                <w:rStyle w:val="FontStyle99"/>
                <w:rFonts w:ascii="Times New Roman" w:hAnsi="Times New Roman" w:cs="Times New Roman"/>
                <w:b w:val="0"/>
                <w:sz w:val="24"/>
                <w:szCs w:val="24"/>
                <w:lang w:val="en-US" w:eastAsia="en-US"/>
              </w:rPr>
            </w:pPr>
            <w:r w:rsidRPr="00757490">
              <w:rPr>
                <w:rStyle w:val="FontStyle99"/>
                <w:rFonts w:ascii="Times New Roman" w:hAnsi="Times New Roman" w:cs="Times New Roman"/>
                <w:b w:val="0"/>
                <w:sz w:val="24"/>
                <w:szCs w:val="24"/>
                <w:lang w:val="en-US" w:eastAsia="en-US"/>
              </w:rPr>
              <w:t>Класс стойкости</w:t>
            </w:r>
            <w:r w:rsidRPr="00757490">
              <w:rPr>
                <w:rStyle w:val="FontStyle99"/>
                <w:rFonts w:ascii="Times New Roman" w:hAnsi="Times New Roman" w:cs="Times New Roman"/>
                <w:b w:val="0"/>
                <w:sz w:val="24"/>
                <w:szCs w:val="24"/>
                <w:lang w:eastAsia="en-US"/>
              </w:rPr>
              <w:t xml:space="preserve"> </w:t>
            </w:r>
            <w:r w:rsidRPr="00757490">
              <w:rPr>
                <w:rStyle w:val="FontStyle99"/>
                <w:rFonts w:ascii="Times New Roman" w:hAnsi="Times New Roman" w:cs="Times New Roman"/>
                <w:b w:val="0"/>
                <w:sz w:val="24"/>
                <w:szCs w:val="24"/>
                <w:lang w:val="en-US" w:eastAsia="en-US"/>
              </w:rPr>
              <w:t>1:</w:t>
            </w:r>
          </w:p>
        </w:tc>
        <w:tc>
          <w:tcPr>
            <w:tcW w:w="4770" w:type="dxa"/>
            <w:tcBorders>
              <w:top w:val="single" w:sz="4" w:space="0" w:color="auto"/>
              <w:left w:val="single" w:sz="6" w:space="0" w:color="auto"/>
              <w:bottom w:val="nil"/>
              <w:right w:val="single" w:sz="6" w:space="0" w:color="auto"/>
            </w:tcBorders>
          </w:tcPr>
          <w:p w:rsidR="003F1FA4" w:rsidRPr="00757490" w:rsidRDefault="003F1FA4" w:rsidP="00D314DF">
            <w:pPr>
              <w:pStyle w:val="Style26"/>
              <w:widowControl/>
              <w:jc w:val="center"/>
              <w:rPr>
                <w:rStyle w:val="FontStyle99"/>
                <w:rFonts w:ascii="Times New Roman" w:hAnsi="Times New Roman" w:cs="Times New Roman"/>
                <w:b w:val="0"/>
                <w:sz w:val="24"/>
                <w:szCs w:val="24"/>
                <w:lang w:val="en-US" w:eastAsia="en-US"/>
              </w:rPr>
            </w:pPr>
            <w:r w:rsidRPr="00757490">
              <w:rPr>
                <w:rStyle w:val="FontStyle99"/>
                <w:rFonts w:ascii="Times New Roman" w:hAnsi="Times New Roman" w:cs="Times New Roman"/>
                <w:b w:val="0"/>
                <w:sz w:val="24"/>
                <w:szCs w:val="24"/>
                <w:lang w:val="en-US" w:eastAsia="en-US"/>
              </w:rPr>
              <w:t>3 испытуемы</w:t>
            </w:r>
            <w:r w:rsidRPr="00757490">
              <w:rPr>
                <w:rStyle w:val="FontStyle99"/>
                <w:rFonts w:ascii="Times New Roman" w:hAnsi="Times New Roman" w:cs="Times New Roman"/>
                <w:b w:val="0"/>
                <w:sz w:val="24"/>
                <w:szCs w:val="24"/>
                <w:lang w:eastAsia="en-US"/>
              </w:rPr>
              <w:t>х</w:t>
            </w:r>
            <w:r w:rsidRPr="00757490">
              <w:rPr>
                <w:rStyle w:val="FontStyle99"/>
                <w:rFonts w:ascii="Times New Roman" w:hAnsi="Times New Roman" w:cs="Times New Roman"/>
                <w:b w:val="0"/>
                <w:sz w:val="24"/>
                <w:szCs w:val="24"/>
                <w:lang w:val="en-US" w:eastAsia="en-US"/>
              </w:rPr>
              <w:t xml:space="preserve"> образца</w:t>
            </w:r>
          </w:p>
        </w:tc>
      </w:tr>
      <w:tr w:rsidR="003F1FA4" w:rsidRPr="00FB201C" w:rsidTr="00020C33">
        <w:trPr>
          <w:trHeight w:val="673"/>
        </w:trPr>
        <w:tc>
          <w:tcPr>
            <w:tcW w:w="4770" w:type="dxa"/>
            <w:tcBorders>
              <w:top w:val="nil"/>
              <w:left w:val="single" w:sz="6" w:space="0" w:color="auto"/>
              <w:bottom w:val="nil"/>
              <w:right w:val="single" w:sz="6" w:space="0" w:color="auto"/>
            </w:tcBorders>
          </w:tcPr>
          <w:p w:rsidR="003F1FA4" w:rsidRPr="00757490" w:rsidRDefault="003F1FA4" w:rsidP="00D314DF">
            <w:pPr>
              <w:pStyle w:val="Style26"/>
              <w:widowControl/>
              <w:jc w:val="both"/>
              <w:rPr>
                <w:rStyle w:val="FontStyle99"/>
                <w:rFonts w:ascii="Times New Roman" w:hAnsi="Times New Roman" w:cs="Times New Roman"/>
                <w:b w:val="0"/>
                <w:sz w:val="24"/>
                <w:szCs w:val="24"/>
                <w:lang w:eastAsia="en-US"/>
              </w:rPr>
            </w:pPr>
            <w:r w:rsidRPr="00757490">
              <w:rPr>
                <w:rStyle w:val="FontStyle99"/>
                <w:rFonts w:ascii="Times New Roman" w:hAnsi="Times New Roman" w:cs="Times New Roman"/>
                <w:b w:val="0"/>
                <w:sz w:val="24"/>
                <w:szCs w:val="24"/>
                <w:lang w:eastAsia="en-US"/>
              </w:rPr>
              <w:t>Стойкость несущей способности</w:t>
            </w:r>
          </w:p>
          <w:p w:rsidR="003F1FA4" w:rsidRPr="00757490" w:rsidRDefault="003F1FA4" w:rsidP="00D314DF">
            <w:pPr>
              <w:pStyle w:val="Style26"/>
              <w:widowControl/>
              <w:jc w:val="both"/>
              <w:rPr>
                <w:rStyle w:val="FontStyle99"/>
                <w:rFonts w:ascii="Times New Roman" w:hAnsi="Times New Roman" w:cs="Times New Roman"/>
                <w:b w:val="0"/>
                <w:sz w:val="24"/>
                <w:szCs w:val="24"/>
                <w:lang w:eastAsia="en-US"/>
              </w:rPr>
            </w:pPr>
            <w:r w:rsidRPr="00757490">
              <w:rPr>
                <w:rStyle w:val="FontStyle99"/>
                <w:rFonts w:ascii="Times New Roman" w:hAnsi="Times New Roman" w:cs="Times New Roman"/>
                <w:b w:val="0"/>
                <w:sz w:val="24"/>
                <w:szCs w:val="24"/>
                <w:lang w:eastAsia="en-US"/>
              </w:rPr>
              <w:t>относительно коррозии и устойчивости при</w:t>
            </w:r>
          </w:p>
          <w:p w:rsidR="003F1FA4" w:rsidRPr="00757490" w:rsidRDefault="003F1FA4" w:rsidP="00D314DF">
            <w:pPr>
              <w:pStyle w:val="Style26"/>
              <w:widowControl/>
              <w:jc w:val="both"/>
              <w:rPr>
                <w:rStyle w:val="FontStyle99"/>
                <w:rFonts w:ascii="Times New Roman" w:hAnsi="Times New Roman" w:cs="Times New Roman"/>
                <w:b w:val="0"/>
                <w:sz w:val="24"/>
                <w:szCs w:val="24"/>
                <w:lang w:eastAsia="en-US"/>
              </w:rPr>
            </w:pPr>
            <w:r w:rsidRPr="00757490">
              <w:rPr>
                <w:rStyle w:val="FontStyle99"/>
                <w:rFonts w:ascii="Times New Roman" w:hAnsi="Times New Roman" w:cs="Times New Roman"/>
                <w:b w:val="0"/>
                <w:sz w:val="24"/>
                <w:szCs w:val="24"/>
                <w:lang w:eastAsia="en-US"/>
              </w:rPr>
              <w:t>замораживании и оттаивании (прочность</w:t>
            </w:r>
          </w:p>
          <w:p w:rsidR="003F1FA4" w:rsidRPr="00757490" w:rsidRDefault="003F1FA4" w:rsidP="00D314DF">
            <w:pPr>
              <w:pStyle w:val="Style26"/>
              <w:widowControl/>
              <w:jc w:val="both"/>
              <w:rPr>
                <w:rStyle w:val="FontStyle99"/>
                <w:rFonts w:ascii="Times New Roman" w:hAnsi="Times New Roman" w:cs="Times New Roman"/>
                <w:b w:val="0"/>
                <w:sz w:val="24"/>
                <w:szCs w:val="24"/>
                <w:lang w:eastAsia="en-US"/>
              </w:rPr>
            </w:pPr>
            <w:r w:rsidRPr="00757490">
              <w:rPr>
                <w:rStyle w:val="FontStyle99"/>
                <w:rFonts w:ascii="Times New Roman" w:hAnsi="Times New Roman" w:cs="Times New Roman"/>
                <w:b w:val="0"/>
                <w:sz w:val="24"/>
                <w:szCs w:val="24"/>
                <w:lang w:eastAsia="en-US"/>
              </w:rPr>
              <w:t>бетона), см. 4.3.7</w:t>
            </w:r>
          </w:p>
        </w:tc>
        <w:tc>
          <w:tcPr>
            <w:tcW w:w="4770" w:type="dxa"/>
            <w:tcBorders>
              <w:top w:val="nil"/>
              <w:left w:val="single" w:sz="6" w:space="0" w:color="auto"/>
              <w:bottom w:val="nil"/>
              <w:right w:val="single" w:sz="6" w:space="0" w:color="auto"/>
            </w:tcBorders>
          </w:tcPr>
          <w:p w:rsidR="003F1FA4" w:rsidRPr="00757490" w:rsidRDefault="003F1FA4" w:rsidP="00D314DF">
            <w:pPr>
              <w:pStyle w:val="Style72"/>
              <w:widowControl/>
              <w:jc w:val="both"/>
              <w:rPr>
                <w:rFonts w:ascii="Times New Roman" w:hAnsi="Times New Roman" w:cs="Times New Roman"/>
              </w:rPr>
            </w:pPr>
          </w:p>
        </w:tc>
      </w:tr>
      <w:tr w:rsidR="003F1FA4" w:rsidRPr="00FB201C" w:rsidTr="00020C33">
        <w:trPr>
          <w:trHeight w:val="389"/>
        </w:trPr>
        <w:tc>
          <w:tcPr>
            <w:tcW w:w="4770" w:type="dxa"/>
            <w:tcBorders>
              <w:top w:val="nil"/>
              <w:left w:val="single" w:sz="6" w:space="0" w:color="auto"/>
              <w:bottom w:val="nil"/>
              <w:right w:val="single" w:sz="6" w:space="0" w:color="auto"/>
            </w:tcBorders>
          </w:tcPr>
          <w:p w:rsidR="003F1FA4" w:rsidRPr="00757490" w:rsidRDefault="003F1FA4" w:rsidP="00D314DF">
            <w:pPr>
              <w:pStyle w:val="Style26"/>
              <w:widowControl/>
              <w:jc w:val="both"/>
              <w:rPr>
                <w:rStyle w:val="FontStyle99"/>
                <w:rFonts w:ascii="Times New Roman" w:hAnsi="Times New Roman" w:cs="Times New Roman"/>
                <w:b w:val="0"/>
                <w:sz w:val="24"/>
                <w:szCs w:val="24"/>
                <w:lang w:val="en-US" w:eastAsia="en-US"/>
              </w:rPr>
            </w:pPr>
            <w:r w:rsidRPr="00757490">
              <w:rPr>
                <w:rStyle w:val="FontStyle99"/>
                <w:rFonts w:ascii="Times New Roman" w:hAnsi="Times New Roman" w:cs="Times New Roman"/>
                <w:b w:val="0"/>
                <w:sz w:val="24"/>
                <w:szCs w:val="24"/>
                <w:lang w:val="en-US" w:eastAsia="en-US"/>
              </w:rPr>
              <w:t>Класс стойкости 2:</w:t>
            </w:r>
          </w:p>
        </w:tc>
        <w:tc>
          <w:tcPr>
            <w:tcW w:w="4770" w:type="dxa"/>
            <w:tcBorders>
              <w:top w:val="nil"/>
              <w:left w:val="single" w:sz="6" w:space="0" w:color="auto"/>
              <w:bottom w:val="nil"/>
              <w:right w:val="single" w:sz="6" w:space="0" w:color="auto"/>
            </w:tcBorders>
          </w:tcPr>
          <w:p w:rsidR="003F1FA4" w:rsidRPr="00757490" w:rsidRDefault="003F1FA4" w:rsidP="00D314DF">
            <w:pPr>
              <w:pStyle w:val="Style72"/>
              <w:widowControl/>
              <w:jc w:val="both"/>
              <w:rPr>
                <w:rFonts w:ascii="Times New Roman" w:hAnsi="Times New Roman" w:cs="Times New Roman"/>
                <w:lang w:val="en-US"/>
              </w:rPr>
            </w:pPr>
          </w:p>
        </w:tc>
      </w:tr>
      <w:tr w:rsidR="003F1FA4" w:rsidRPr="00FB201C" w:rsidTr="00020C33">
        <w:trPr>
          <w:trHeight w:val="694"/>
        </w:trPr>
        <w:tc>
          <w:tcPr>
            <w:tcW w:w="4770" w:type="dxa"/>
            <w:tcBorders>
              <w:top w:val="nil"/>
              <w:left w:val="single" w:sz="6" w:space="0" w:color="auto"/>
              <w:bottom w:val="single" w:sz="6" w:space="0" w:color="auto"/>
              <w:right w:val="single" w:sz="6" w:space="0" w:color="auto"/>
            </w:tcBorders>
          </w:tcPr>
          <w:p w:rsidR="003F1FA4" w:rsidRPr="00757490" w:rsidRDefault="003F1FA4" w:rsidP="00D314DF">
            <w:pPr>
              <w:pStyle w:val="Style26"/>
              <w:widowControl/>
              <w:jc w:val="both"/>
              <w:rPr>
                <w:rStyle w:val="FontStyle99"/>
                <w:rFonts w:ascii="Times New Roman" w:hAnsi="Times New Roman" w:cs="Times New Roman"/>
                <w:b w:val="0"/>
                <w:sz w:val="24"/>
                <w:szCs w:val="24"/>
                <w:lang w:eastAsia="en-US"/>
              </w:rPr>
            </w:pPr>
            <w:r w:rsidRPr="00757490">
              <w:rPr>
                <w:rStyle w:val="FontStyle99"/>
                <w:rFonts w:ascii="Times New Roman" w:hAnsi="Times New Roman" w:cs="Times New Roman"/>
                <w:b w:val="0"/>
                <w:sz w:val="24"/>
                <w:szCs w:val="24"/>
                <w:lang w:eastAsia="en-US"/>
              </w:rPr>
              <w:t>Первоначальные испытания состава бетона и других соответствующих параметров стойкости.</w:t>
            </w:r>
          </w:p>
        </w:tc>
        <w:tc>
          <w:tcPr>
            <w:tcW w:w="4770" w:type="dxa"/>
            <w:tcBorders>
              <w:top w:val="nil"/>
              <w:left w:val="single" w:sz="6" w:space="0" w:color="auto"/>
              <w:bottom w:val="single" w:sz="6" w:space="0" w:color="auto"/>
              <w:right w:val="single" w:sz="6" w:space="0" w:color="auto"/>
            </w:tcBorders>
          </w:tcPr>
          <w:p w:rsidR="003F1FA4" w:rsidRPr="00757490" w:rsidRDefault="003F1FA4" w:rsidP="00D314DF">
            <w:pPr>
              <w:pStyle w:val="Style72"/>
              <w:widowControl/>
              <w:jc w:val="both"/>
              <w:rPr>
                <w:rFonts w:ascii="Times New Roman" w:hAnsi="Times New Roman" w:cs="Times New Roman"/>
              </w:rPr>
            </w:pPr>
          </w:p>
        </w:tc>
      </w:tr>
    </w:tbl>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F56639" w:rsidRDefault="003F1FA4" w:rsidP="003F1FA4">
      <w:pPr>
        <w:pStyle w:val="Style10"/>
        <w:widowControl/>
        <w:ind w:firstLine="567"/>
        <w:jc w:val="both"/>
        <w:rPr>
          <w:rStyle w:val="FontStyle98"/>
          <w:rFonts w:ascii="Times New Roman" w:hAnsi="Times New Roman" w:cs="Times New Roman"/>
          <w:sz w:val="24"/>
          <w:szCs w:val="24"/>
          <w:lang w:eastAsia="en-US"/>
        </w:rPr>
      </w:pPr>
      <w:r w:rsidRPr="00F56639">
        <w:rPr>
          <w:rStyle w:val="FontStyle98"/>
          <w:rFonts w:ascii="Times New Roman" w:hAnsi="Times New Roman" w:cs="Times New Roman"/>
          <w:sz w:val="24"/>
          <w:szCs w:val="24"/>
          <w:lang w:eastAsia="en-US"/>
        </w:rPr>
        <w:t>6.2.3 Другие свойства</w:t>
      </w:r>
    </w:p>
    <w:p w:rsidR="003F1FA4" w:rsidRPr="00F56639" w:rsidRDefault="003F1FA4" w:rsidP="003F1FA4">
      <w:pPr>
        <w:pStyle w:val="Style10"/>
        <w:widowControl/>
        <w:ind w:firstLine="567"/>
        <w:jc w:val="center"/>
        <w:rPr>
          <w:rStyle w:val="FontStyle98"/>
          <w:rFonts w:ascii="Times New Roman" w:hAnsi="Times New Roman" w:cs="Times New Roman"/>
          <w:sz w:val="24"/>
          <w:szCs w:val="24"/>
          <w:lang w:eastAsia="en-US"/>
        </w:rPr>
      </w:pPr>
    </w:p>
    <w:p w:rsidR="003F1FA4" w:rsidRDefault="003F1FA4" w:rsidP="003F1FA4">
      <w:pPr>
        <w:pStyle w:val="Style10"/>
        <w:widowControl/>
        <w:jc w:val="center"/>
        <w:rPr>
          <w:rStyle w:val="FontStyle98"/>
          <w:rFonts w:ascii="Times New Roman" w:hAnsi="Times New Roman" w:cs="Times New Roman"/>
          <w:b/>
          <w:sz w:val="24"/>
          <w:szCs w:val="24"/>
          <w:lang w:eastAsia="en-US"/>
        </w:rPr>
      </w:pPr>
      <w:r w:rsidRPr="00F56639">
        <w:rPr>
          <w:rStyle w:val="FontStyle98"/>
          <w:rFonts w:ascii="Times New Roman" w:hAnsi="Times New Roman" w:cs="Times New Roman"/>
          <w:b/>
          <w:sz w:val="24"/>
          <w:szCs w:val="24"/>
          <w:lang w:eastAsia="en-US"/>
        </w:rPr>
        <w:t>Таблица 13 — Количество бетонных элементов, испытываемых при первичных  испытаниях</w:t>
      </w:r>
    </w:p>
    <w:p w:rsidR="003F1FA4" w:rsidRPr="00F56639" w:rsidRDefault="003F1FA4" w:rsidP="003F1FA4">
      <w:pPr>
        <w:pStyle w:val="Style10"/>
        <w:widowControl/>
        <w:ind w:firstLine="567"/>
        <w:jc w:val="both"/>
        <w:rPr>
          <w:rStyle w:val="FontStyle98"/>
          <w:rFonts w:ascii="Times New Roman" w:hAnsi="Times New Roman" w:cs="Times New Roman"/>
          <w:sz w:val="24"/>
          <w:szCs w:val="24"/>
          <w:lang w:eastAsia="en-US"/>
        </w:rPr>
      </w:pPr>
    </w:p>
    <w:tbl>
      <w:tblPr>
        <w:tblW w:w="9494" w:type="dxa"/>
        <w:tblInd w:w="40" w:type="dxa"/>
        <w:tblLayout w:type="fixed"/>
        <w:tblCellMar>
          <w:left w:w="40" w:type="dxa"/>
          <w:right w:w="40" w:type="dxa"/>
        </w:tblCellMar>
        <w:tblLook w:val="0000" w:firstRow="0" w:lastRow="0" w:firstColumn="0" w:lastColumn="0" w:noHBand="0" w:noVBand="0"/>
      </w:tblPr>
      <w:tblGrid>
        <w:gridCol w:w="4754"/>
        <w:gridCol w:w="4740"/>
      </w:tblGrid>
      <w:tr w:rsidR="003F1FA4" w:rsidRPr="00F56639" w:rsidTr="00020C33">
        <w:trPr>
          <w:trHeight w:val="488"/>
        </w:trPr>
        <w:tc>
          <w:tcPr>
            <w:tcW w:w="4754" w:type="dxa"/>
            <w:tcBorders>
              <w:top w:val="single" w:sz="6" w:space="0" w:color="auto"/>
              <w:left w:val="single" w:sz="6" w:space="0" w:color="auto"/>
              <w:bottom w:val="double" w:sz="4" w:space="0" w:color="auto"/>
              <w:right w:val="single" w:sz="6" w:space="0" w:color="auto"/>
            </w:tcBorders>
          </w:tcPr>
          <w:p w:rsidR="003F1FA4" w:rsidRPr="00C51254" w:rsidRDefault="003F1FA4" w:rsidP="00D314DF">
            <w:pPr>
              <w:pStyle w:val="Style67"/>
              <w:widowControl/>
              <w:ind w:firstLine="102"/>
              <w:jc w:val="center"/>
              <w:rPr>
                <w:rStyle w:val="FontStyle99"/>
                <w:rFonts w:ascii="Times New Roman" w:hAnsi="Times New Roman" w:cs="Times New Roman"/>
                <w:b w:val="0"/>
                <w:sz w:val="24"/>
                <w:szCs w:val="24"/>
              </w:rPr>
            </w:pPr>
            <w:r w:rsidRPr="00C51254">
              <w:rPr>
                <w:rStyle w:val="FontStyle99"/>
                <w:rFonts w:ascii="Times New Roman" w:hAnsi="Times New Roman" w:cs="Times New Roman"/>
                <w:b w:val="0"/>
                <w:sz w:val="24"/>
                <w:szCs w:val="24"/>
              </w:rPr>
              <w:t>Требования</w:t>
            </w:r>
          </w:p>
        </w:tc>
        <w:tc>
          <w:tcPr>
            <w:tcW w:w="4740" w:type="dxa"/>
            <w:tcBorders>
              <w:top w:val="single" w:sz="6" w:space="0" w:color="auto"/>
              <w:left w:val="single" w:sz="6" w:space="0" w:color="auto"/>
              <w:bottom w:val="double" w:sz="4" w:space="0" w:color="auto"/>
              <w:right w:val="single" w:sz="6" w:space="0" w:color="auto"/>
            </w:tcBorders>
          </w:tcPr>
          <w:p w:rsidR="003F1FA4" w:rsidRPr="00C51254" w:rsidRDefault="003F1FA4" w:rsidP="00D314DF">
            <w:pPr>
              <w:pStyle w:val="Style67"/>
              <w:widowControl/>
              <w:ind w:firstLine="102"/>
              <w:jc w:val="center"/>
              <w:rPr>
                <w:rStyle w:val="FontStyle99"/>
                <w:rFonts w:ascii="Times New Roman" w:hAnsi="Times New Roman" w:cs="Times New Roman"/>
                <w:b w:val="0"/>
                <w:sz w:val="24"/>
                <w:szCs w:val="24"/>
              </w:rPr>
            </w:pPr>
            <w:r w:rsidRPr="00C51254">
              <w:rPr>
                <w:rStyle w:val="FontStyle99"/>
                <w:rFonts w:ascii="Times New Roman" w:hAnsi="Times New Roman" w:cs="Times New Roman"/>
                <w:b w:val="0"/>
                <w:sz w:val="24"/>
                <w:szCs w:val="24"/>
              </w:rPr>
              <w:t>Количество испытуемых образцов</w:t>
            </w:r>
          </w:p>
        </w:tc>
      </w:tr>
      <w:tr w:rsidR="003F1FA4" w:rsidRPr="00F56639" w:rsidTr="00020C33">
        <w:trPr>
          <w:trHeight w:val="328"/>
        </w:trPr>
        <w:tc>
          <w:tcPr>
            <w:tcW w:w="4754" w:type="dxa"/>
            <w:tcBorders>
              <w:top w:val="double" w:sz="4"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Размеры (см. 5.1)</w:t>
            </w:r>
          </w:p>
        </w:tc>
        <w:tc>
          <w:tcPr>
            <w:tcW w:w="4740" w:type="dxa"/>
            <w:tcBorders>
              <w:top w:val="double" w:sz="4"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3 элемента</w:t>
            </w:r>
          </w:p>
        </w:tc>
      </w:tr>
      <w:tr w:rsidR="003F1FA4" w:rsidRPr="00F56639" w:rsidTr="00020C33">
        <w:trPr>
          <w:trHeight w:val="334"/>
        </w:trPr>
        <w:tc>
          <w:tcPr>
            <w:tcW w:w="4754"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Армирование и бетонное покрытие (см. 5.2)</w:t>
            </w:r>
          </w:p>
        </w:tc>
        <w:tc>
          <w:tcPr>
            <w:tcW w:w="4740"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3 элемента</w:t>
            </w:r>
          </w:p>
        </w:tc>
      </w:tr>
      <w:tr w:rsidR="003F1FA4" w:rsidRPr="00F56639" w:rsidTr="00020C33">
        <w:trPr>
          <w:trHeight w:val="328"/>
        </w:trPr>
        <w:tc>
          <w:tcPr>
            <w:tcW w:w="4754"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Состояние поверхности (см. 5.3)</w:t>
            </w:r>
          </w:p>
        </w:tc>
        <w:tc>
          <w:tcPr>
            <w:tcW w:w="4740"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3 элемента</w:t>
            </w:r>
          </w:p>
        </w:tc>
      </w:tr>
      <w:tr w:rsidR="003F1FA4" w:rsidRPr="00F56639" w:rsidTr="00020C33">
        <w:trPr>
          <w:trHeight w:val="648"/>
        </w:trPr>
        <w:tc>
          <w:tcPr>
            <w:tcW w:w="4754"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Класс стойкости 1:</w:t>
            </w:r>
          </w:p>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Водопоглощение бетона (см. 5.4)</w:t>
            </w:r>
          </w:p>
        </w:tc>
        <w:tc>
          <w:tcPr>
            <w:tcW w:w="4740"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1 элемент (и 3 испытуемых образца,</w:t>
            </w:r>
          </w:p>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вырезанных из этого бетонного элемента)</w:t>
            </w:r>
          </w:p>
        </w:tc>
      </w:tr>
      <w:tr w:rsidR="003F1FA4" w:rsidRPr="00F56639" w:rsidTr="00020C33">
        <w:trPr>
          <w:trHeight w:val="879"/>
        </w:trPr>
        <w:tc>
          <w:tcPr>
            <w:tcW w:w="4754"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Проектирование путем испытания:</w:t>
            </w:r>
          </w:p>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Несущая способность для определенных</w:t>
            </w:r>
          </w:p>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целей применения (см. 4.3.3)</w:t>
            </w:r>
          </w:p>
        </w:tc>
        <w:tc>
          <w:tcPr>
            <w:tcW w:w="4740" w:type="dxa"/>
            <w:tcBorders>
              <w:top w:val="single" w:sz="6" w:space="0" w:color="auto"/>
              <w:left w:val="single" w:sz="6" w:space="0" w:color="auto"/>
              <w:bottom w:val="single" w:sz="6" w:space="0" w:color="auto"/>
              <w:right w:val="single" w:sz="6" w:space="0" w:color="auto"/>
            </w:tcBorders>
          </w:tcPr>
          <w:p w:rsidR="003F1FA4" w:rsidRPr="00F56639" w:rsidRDefault="003F1FA4" w:rsidP="00D314DF">
            <w:pPr>
              <w:pStyle w:val="Style26"/>
              <w:widowControl/>
              <w:ind w:firstLine="102"/>
              <w:jc w:val="both"/>
              <w:rPr>
                <w:rStyle w:val="FontStyle99"/>
                <w:rFonts w:ascii="Times New Roman" w:hAnsi="Times New Roman" w:cs="Times New Roman"/>
                <w:b w:val="0"/>
                <w:sz w:val="24"/>
                <w:szCs w:val="24"/>
                <w:lang w:eastAsia="en-US"/>
              </w:rPr>
            </w:pPr>
            <w:r w:rsidRPr="00F56639">
              <w:rPr>
                <w:rStyle w:val="FontStyle99"/>
                <w:rFonts w:ascii="Times New Roman" w:hAnsi="Times New Roman" w:cs="Times New Roman"/>
                <w:b w:val="0"/>
                <w:sz w:val="24"/>
                <w:szCs w:val="24"/>
                <w:lang w:eastAsia="en-US"/>
              </w:rPr>
              <w:t>3 испытуемых образца</w:t>
            </w:r>
          </w:p>
        </w:tc>
      </w:tr>
    </w:tbl>
    <w:p w:rsidR="003F1FA4" w:rsidRDefault="003F1FA4" w:rsidP="003F1FA4">
      <w:pPr>
        <w:pStyle w:val="Style60"/>
        <w:widowControl/>
        <w:ind w:firstLine="567"/>
        <w:jc w:val="both"/>
        <w:rPr>
          <w:rStyle w:val="FontStyle99"/>
          <w:rFonts w:ascii="Times New Roman" w:hAnsi="Times New Roman" w:cs="Times New Roman"/>
          <w:sz w:val="24"/>
          <w:szCs w:val="24"/>
        </w:rPr>
      </w:pPr>
    </w:p>
    <w:p w:rsidR="003F1FA4" w:rsidRPr="00F56639" w:rsidRDefault="003F1FA4" w:rsidP="003F1FA4">
      <w:pPr>
        <w:pStyle w:val="Style60"/>
        <w:widowControl/>
        <w:ind w:firstLine="567"/>
        <w:jc w:val="both"/>
        <w:rPr>
          <w:rStyle w:val="FontStyle99"/>
          <w:rFonts w:ascii="Times New Roman" w:hAnsi="Times New Roman" w:cs="Times New Roman"/>
          <w:sz w:val="24"/>
          <w:szCs w:val="24"/>
        </w:rPr>
      </w:pPr>
      <w:r w:rsidRPr="00F56639">
        <w:rPr>
          <w:rStyle w:val="FontStyle99"/>
          <w:rFonts w:ascii="Times New Roman" w:hAnsi="Times New Roman" w:cs="Times New Roman"/>
          <w:sz w:val="24"/>
          <w:szCs w:val="24"/>
        </w:rPr>
        <w:t>6.3 Заводской контроль продукции</w:t>
      </w:r>
    </w:p>
    <w:p w:rsidR="003F1FA4" w:rsidRPr="00F56639" w:rsidRDefault="003F1FA4" w:rsidP="003F1FA4">
      <w:pPr>
        <w:pStyle w:val="Style15"/>
        <w:widowControl/>
        <w:ind w:firstLine="567"/>
        <w:jc w:val="both"/>
        <w:rPr>
          <w:rStyle w:val="FontStyle99"/>
          <w:rFonts w:ascii="Times New Roman" w:hAnsi="Times New Roman" w:cs="Times New Roman"/>
          <w:b w:val="0"/>
          <w:sz w:val="24"/>
          <w:szCs w:val="24"/>
        </w:rPr>
      </w:pPr>
      <w:r w:rsidRPr="00F56639">
        <w:rPr>
          <w:rStyle w:val="FontStyle99"/>
          <w:rFonts w:ascii="Times New Roman" w:hAnsi="Times New Roman" w:cs="Times New Roman"/>
          <w:b w:val="0"/>
          <w:sz w:val="24"/>
          <w:szCs w:val="24"/>
        </w:rPr>
        <w:t>6.3.1 Общие положения</w:t>
      </w:r>
    </w:p>
    <w:p w:rsidR="003F1FA4" w:rsidRPr="00F56639" w:rsidRDefault="003F1FA4" w:rsidP="003F1FA4">
      <w:pPr>
        <w:pStyle w:val="Style12"/>
        <w:widowControl/>
        <w:ind w:firstLine="567"/>
        <w:jc w:val="both"/>
        <w:rPr>
          <w:rStyle w:val="FontStyle99"/>
          <w:rFonts w:ascii="Times New Roman" w:hAnsi="Times New Roman" w:cs="Times New Roman"/>
          <w:b w:val="0"/>
          <w:iCs/>
          <w:sz w:val="24"/>
          <w:szCs w:val="24"/>
        </w:rPr>
      </w:pPr>
      <w:r w:rsidRPr="00F56639">
        <w:rPr>
          <w:rStyle w:val="FontStyle99"/>
          <w:rFonts w:ascii="Times New Roman" w:hAnsi="Times New Roman" w:cs="Times New Roman"/>
          <w:b w:val="0"/>
          <w:iCs/>
          <w:sz w:val="24"/>
          <w:szCs w:val="24"/>
        </w:rPr>
        <w:t>В дополнение к пункту 6.3 стандарта EN 13369:2004 должны применяться следующие положения:</w:t>
      </w:r>
    </w:p>
    <w:p w:rsidR="003F1FA4" w:rsidRPr="00F56639" w:rsidRDefault="003F1FA4" w:rsidP="003F1FA4">
      <w:pPr>
        <w:pStyle w:val="Style15"/>
        <w:widowControl/>
        <w:ind w:firstLine="567"/>
        <w:jc w:val="both"/>
        <w:rPr>
          <w:rStyle w:val="FontStyle99"/>
          <w:rFonts w:ascii="Times New Roman" w:hAnsi="Times New Roman" w:cs="Times New Roman"/>
          <w:b w:val="0"/>
          <w:sz w:val="24"/>
          <w:szCs w:val="24"/>
        </w:rPr>
      </w:pPr>
      <w:r w:rsidRPr="00F56639">
        <w:rPr>
          <w:rStyle w:val="FontStyle99"/>
          <w:rFonts w:ascii="Times New Roman" w:hAnsi="Times New Roman" w:cs="Times New Roman"/>
          <w:b w:val="0"/>
          <w:sz w:val="24"/>
          <w:szCs w:val="24"/>
        </w:rPr>
        <w:t>6.3.2 Готовые элементы</w:t>
      </w:r>
    </w:p>
    <w:p w:rsidR="003F1FA4" w:rsidRPr="00F56639" w:rsidRDefault="003F1FA4" w:rsidP="003F1FA4">
      <w:pPr>
        <w:pStyle w:val="Style12"/>
        <w:widowControl/>
        <w:ind w:firstLine="567"/>
        <w:jc w:val="both"/>
        <w:rPr>
          <w:rStyle w:val="FontStyle99"/>
          <w:rFonts w:ascii="Times New Roman" w:hAnsi="Times New Roman" w:cs="Times New Roman"/>
          <w:b w:val="0"/>
          <w:iCs/>
          <w:sz w:val="24"/>
          <w:szCs w:val="24"/>
        </w:rPr>
      </w:pPr>
      <w:r w:rsidRPr="00F56639">
        <w:rPr>
          <w:rStyle w:val="FontStyle99"/>
          <w:rFonts w:ascii="Times New Roman" w:hAnsi="Times New Roman" w:cs="Times New Roman"/>
          <w:b w:val="0"/>
          <w:iCs/>
          <w:sz w:val="24"/>
          <w:szCs w:val="24"/>
        </w:rPr>
        <w:t>Должен быть подготовлен и реализован план отбора проб и испытаний продукта для всех проверяемых свойств (включая маркировку).</w:t>
      </w:r>
    </w:p>
    <w:p w:rsidR="003F1FA4" w:rsidRPr="00F56639" w:rsidRDefault="003F1FA4" w:rsidP="003F1FA4">
      <w:pPr>
        <w:pStyle w:val="Style12"/>
        <w:widowControl/>
        <w:ind w:firstLine="567"/>
        <w:jc w:val="both"/>
        <w:rPr>
          <w:rStyle w:val="FontStyle99"/>
          <w:rFonts w:ascii="Times New Roman" w:hAnsi="Times New Roman" w:cs="Times New Roman"/>
          <w:b w:val="0"/>
          <w:iCs/>
          <w:sz w:val="24"/>
          <w:szCs w:val="24"/>
        </w:rPr>
      </w:pPr>
      <w:r w:rsidRPr="00F56639">
        <w:rPr>
          <w:rStyle w:val="FontStyle99"/>
          <w:rFonts w:ascii="Times New Roman" w:hAnsi="Times New Roman" w:cs="Times New Roman"/>
          <w:b w:val="0"/>
          <w:iCs/>
          <w:sz w:val="24"/>
          <w:szCs w:val="24"/>
        </w:rPr>
        <w:t>Применяется приложение С настоящего стандарта.</w:t>
      </w:r>
    </w:p>
    <w:p w:rsidR="003F1FA4" w:rsidRPr="00F56639" w:rsidRDefault="003F1FA4" w:rsidP="003F1FA4">
      <w:pPr>
        <w:pStyle w:val="Style60"/>
        <w:widowControl/>
        <w:ind w:firstLine="567"/>
        <w:jc w:val="both"/>
        <w:rPr>
          <w:rStyle w:val="FontStyle99"/>
          <w:rFonts w:ascii="Times New Roman" w:hAnsi="Times New Roman" w:cs="Times New Roman"/>
          <w:sz w:val="24"/>
          <w:szCs w:val="24"/>
        </w:rPr>
      </w:pPr>
      <w:r w:rsidRPr="00F56639">
        <w:rPr>
          <w:rStyle w:val="FontStyle99"/>
          <w:rFonts w:ascii="Times New Roman" w:hAnsi="Times New Roman" w:cs="Times New Roman"/>
          <w:sz w:val="24"/>
          <w:szCs w:val="24"/>
        </w:rPr>
        <w:t>6.4 Независимые приемочные испытания и критерии соответствия</w:t>
      </w:r>
    </w:p>
    <w:p w:rsidR="003F1FA4" w:rsidRPr="00F56639" w:rsidRDefault="003F1FA4" w:rsidP="003F1FA4">
      <w:pPr>
        <w:pStyle w:val="Style30"/>
        <w:widowControl/>
        <w:ind w:firstLine="567"/>
        <w:jc w:val="both"/>
        <w:rPr>
          <w:rStyle w:val="FontStyle99"/>
          <w:rFonts w:ascii="Times New Roman" w:hAnsi="Times New Roman" w:cs="Times New Roman"/>
          <w:b w:val="0"/>
          <w:iCs/>
          <w:sz w:val="24"/>
          <w:szCs w:val="24"/>
        </w:rPr>
      </w:pPr>
      <w:r w:rsidRPr="00F56639">
        <w:rPr>
          <w:rStyle w:val="FontStyle99"/>
          <w:rFonts w:ascii="Times New Roman" w:hAnsi="Times New Roman" w:cs="Times New Roman"/>
          <w:b w:val="0"/>
          <w:iCs/>
          <w:sz w:val="24"/>
          <w:szCs w:val="24"/>
        </w:rPr>
        <w:t>Если проверке подлежат элементы, которые были доставлены на рабочую площадку, они должны быть отобраны и проверены, как указано в приложении D.</w:t>
      </w:r>
    </w:p>
    <w:p w:rsidR="003F1FA4" w:rsidRPr="00F56639" w:rsidRDefault="003F1FA4" w:rsidP="003F1FA4">
      <w:pPr>
        <w:pStyle w:val="Style30"/>
        <w:widowControl/>
        <w:ind w:firstLine="567"/>
        <w:jc w:val="both"/>
        <w:rPr>
          <w:rStyle w:val="FontStyle99"/>
          <w:rFonts w:ascii="Times New Roman" w:hAnsi="Times New Roman" w:cs="Times New Roman"/>
          <w:b w:val="0"/>
          <w:iCs/>
          <w:sz w:val="24"/>
          <w:szCs w:val="24"/>
        </w:rPr>
      </w:pPr>
    </w:p>
    <w:p w:rsidR="003F1FA4" w:rsidRPr="00F56639" w:rsidRDefault="003F1FA4" w:rsidP="003F1FA4">
      <w:pPr>
        <w:pStyle w:val="Style30"/>
        <w:widowControl/>
        <w:ind w:firstLine="567"/>
        <w:jc w:val="both"/>
        <w:rPr>
          <w:rStyle w:val="FontStyle99"/>
          <w:rFonts w:ascii="Times New Roman" w:hAnsi="Times New Roman" w:cs="Times New Roman"/>
          <w:i/>
          <w:sz w:val="20"/>
          <w:szCs w:val="20"/>
          <w:lang w:eastAsia="en-US"/>
        </w:rPr>
      </w:pPr>
      <w:r w:rsidRPr="00F56639">
        <w:rPr>
          <w:rStyle w:val="FontStyle101"/>
          <w:rFonts w:ascii="Times New Roman" w:hAnsi="Times New Roman" w:cs="Times New Roman"/>
          <w:i w:val="0"/>
          <w:sz w:val="20"/>
          <w:szCs w:val="20"/>
          <w:lang w:eastAsia="en-US"/>
        </w:rPr>
        <w:t>Примечание</w:t>
      </w:r>
      <w:r>
        <w:rPr>
          <w:rStyle w:val="FontStyle101"/>
          <w:rFonts w:ascii="Times New Roman" w:hAnsi="Times New Roman" w:cs="Times New Roman"/>
          <w:i w:val="0"/>
          <w:sz w:val="20"/>
          <w:szCs w:val="20"/>
          <w:lang w:eastAsia="en-US"/>
        </w:rPr>
        <w:t xml:space="preserve"> - </w:t>
      </w:r>
      <w:r w:rsidRPr="00F56639">
        <w:rPr>
          <w:rStyle w:val="FontStyle101"/>
          <w:rFonts w:ascii="Times New Roman" w:hAnsi="Times New Roman" w:cs="Times New Roman"/>
          <w:i w:val="0"/>
          <w:sz w:val="20"/>
          <w:szCs w:val="20"/>
          <w:lang w:eastAsia="en-US"/>
        </w:rPr>
        <w:t xml:space="preserve">Пример эталонной схемы проверки отделки поверхности изделий приведен в техническом отчете </w:t>
      </w:r>
      <w:r w:rsidRPr="00F56639">
        <w:rPr>
          <w:rStyle w:val="FontStyle101"/>
          <w:rFonts w:ascii="Times New Roman" w:hAnsi="Times New Roman" w:cs="Times New Roman"/>
          <w:i w:val="0"/>
          <w:sz w:val="20"/>
          <w:szCs w:val="20"/>
          <w:lang w:val="en-US" w:eastAsia="en-US"/>
        </w:rPr>
        <w:t>CEN</w:t>
      </w:r>
      <w:r w:rsidRPr="00F56639">
        <w:rPr>
          <w:rStyle w:val="FontStyle101"/>
          <w:rFonts w:ascii="Times New Roman" w:hAnsi="Times New Roman" w:cs="Times New Roman"/>
          <w:i w:val="0"/>
          <w:sz w:val="20"/>
          <w:szCs w:val="20"/>
          <w:lang w:eastAsia="en-US"/>
        </w:rPr>
        <w:t>/</w:t>
      </w:r>
      <w:r w:rsidRPr="00F56639">
        <w:rPr>
          <w:rStyle w:val="FontStyle101"/>
          <w:rFonts w:ascii="Times New Roman" w:hAnsi="Times New Roman" w:cs="Times New Roman"/>
          <w:i w:val="0"/>
          <w:sz w:val="20"/>
          <w:szCs w:val="20"/>
          <w:lang w:val="en-US" w:eastAsia="en-US"/>
        </w:rPr>
        <w:t>TR</w:t>
      </w:r>
      <w:r w:rsidRPr="00F56639">
        <w:rPr>
          <w:rStyle w:val="FontStyle101"/>
          <w:rFonts w:ascii="Times New Roman" w:hAnsi="Times New Roman" w:cs="Times New Roman"/>
          <w:i w:val="0"/>
          <w:sz w:val="20"/>
          <w:szCs w:val="20"/>
          <w:lang w:eastAsia="en-US"/>
        </w:rPr>
        <w:t xml:space="preserve"> 15739, независимые приемочные испытания и критерии соответствия</w:t>
      </w:r>
      <w:r w:rsidRPr="00F56639">
        <w:rPr>
          <w:rStyle w:val="FontStyle99"/>
          <w:rFonts w:ascii="Times New Roman" w:hAnsi="Times New Roman" w:cs="Times New Roman"/>
          <w:i/>
          <w:sz w:val="20"/>
          <w:szCs w:val="20"/>
          <w:lang w:eastAsia="en-US"/>
        </w:rPr>
        <w:t>.</w:t>
      </w:r>
    </w:p>
    <w:p w:rsidR="003F1FA4" w:rsidRPr="00FB201C" w:rsidRDefault="003F1FA4" w:rsidP="003F1FA4">
      <w:pPr>
        <w:pStyle w:val="Style29"/>
        <w:widowControl/>
        <w:ind w:firstLine="567"/>
        <w:jc w:val="both"/>
        <w:rPr>
          <w:rStyle w:val="FontStyle93"/>
          <w:rFonts w:ascii="Times New Roman" w:hAnsi="Times New Roman" w:cs="Times New Roman"/>
          <w:sz w:val="24"/>
          <w:szCs w:val="24"/>
          <w:lang w:eastAsia="en-US"/>
        </w:rPr>
      </w:pPr>
    </w:p>
    <w:p w:rsidR="003F1FA4" w:rsidRPr="00F56639" w:rsidRDefault="003F1FA4" w:rsidP="003F1FA4">
      <w:pPr>
        <w:pStyle w:val="Style29"/>
        <w:widowControl/>
        <w:ind w:firstLine="567"/>
        <w:jc w:val="both"/>
        <w:rPr>
          <w:rStyle w:val="FontStyle93"/>
          <w:rFonts w:ascii="Times New Roman" w:hAnsi="Times New Roman" w:cs="Times New Roman"/>
          <w:b/>
          <w:sz w:val="24"/>
          <w:szCs w:val="24"/>
          <w:lang w:eastAsia="en-US"/>
        </w:rPr>
      </w:pPr>
      <w:r w:rsidRPr="00F56639">
        <w:rPr>
          <w:rStyle w:val="FontStyle93"/>
          <w:rFonts w:ascii="Times New Roman" w:hAnsi="Times New Roman" w:cs="Times New Roman"/>
          <w:b/>
          <w:sz w:val="24"/>
          <w:szCs w:val="24"/>
          <w:lang w:eastAsia="en-US"/>
        </w:rPr>
        <w:lastRenderedPageBreak/>
        <w:t>7 Маркировка и этикетирование</w:t>
      </w:r>
    </w:p>
    <w:p w:rsidR="003F1FA4" w:rsidRPr="00FB201C" w:rsidRDefault="003F1FA4" w:rsidP="003F1FA4">
      <w:pPr>
        <w:pStyle w:val="Style30"/>
        <w:widowControl/>
        <w:ind w:firstLine="567"/>
        <w:jc w:val="both"/>
        <w:rPr>
          <w:rStyle w:val="FontStyle99"/>
          <w:rFonts w:ascii="Times New Roman" w:hAnsi="Times New Roman" w:cs="Times New Roman"/>
          <w:sz w:val="24"/>
          <w:szCs w:val="24"/>
          <w:lang w:eastAsia="en-US"/>
        </w:rPr>
      </w:pPr>
    </w:p>
    <w:p w:rsidR="003F1FA4" w:rsidRPr="00F56639" w:rsidRDefault="003F1FA4" w:rsidP="003F1FA4">
      <w:pPr>
        <w:pStyle w:val="Style30"/>
        <w:widowControl/>
        <w:ind w:firstLine="567"/>
        <w:jc w:val="both"/>
        <w:rPr>
          <w:rStyle w:val="FontStyle99"/>
          <w:rFonts w:ascii="Times New Roman" w:hAnsi="Times New Roman" w:cs="Times New Roman"/>
          <w:b w:val="0"/>
          <w:sz w:val="20"/>
          <w:szCs w:val="20"/>
          <w:lang w:eastAsia="en-US"/>
        </w:rPr>
      </w:pPr>
      <w:r w:rsidRPr="00F56639">
        <w:rPr>
          <w:rStyle w:val="FontStyle99"/>
          <w:rFonts w:ascii="Times New Roman" w:hAnsi="Times New Roman" w:cs="Times New Roman"/>
          <w:b w:val="0"/>
          <w:sz w:val="20"/>
          <w:szCs w:val="20"/>
          <w:lang w:eastAsia="en-US"/>
        </w:rPr>
        <w:t>Примечание</w:t>
      </w:r>
      <w:r>
        <w:rPr>
          <w:rStyle w:val="FontStyle99"/>
          <w:rFonts w:ascii="Times New Roman" w:hAnsi="Times New Roman" w:cs="Times New Roman"/>
          <w:b w:val="0"/>
          <w:sz w:val="20"/>
          <w:szCs w:val="20"/>
          <w:lang w:eastAsia="en-US"/>
        </w:rPr>
        <w:t xml:space="preserve"> -</w:t>
      </w:r>
      <w:r w:rsidRPr="00F56639">
        <w:rPr>
          <w:rStyle w:val="FontStyle99"/>
          <w:rFonts w:ascii="Times New Roman" w:hAnsi="Times New Roman" w:cs="Times New Roman"/>
          <w:b w:val="0"/>
          <w:sz w:val="20"/>
          <w:szCs w:val="20"/>
          <w:lang w:eastAsia="en-US"/>
        </w:rPr>
        <w:t xml:space="preserve"> Для целей маркировки </w:t>
      </w:r>
      <w:r w:rsidRPr="00F56639">
        <w:rPr>
          <w:rStyle w:val="FontStyle99"/>
          <w:rFonts w:ascii="Times New Roman" w:hAnsi="Times New Roman" w:cs="Times New Roman"/>
          <w:b w:val="0"/>
          <w:sz w:val="20"/>
          <w:szCs w:val="20"/>
          <w:lang w:val="en-US" w:eastAsia="en-US"/>
        </w:rPr>
        <w:t>CE</w:t>
      </w:r>
      <w:r w:rsidRPr="00F56639">
        <w:rPr>
          <w:rStyle w:val="FontStyle99"/>
          <w:rFonts w:ascii="Times New Roman" w:hAnsi="Times New Roman" w:cs="Times New Roman"/>
          <w:b w:val="0"/>
          <w:sz w:val="20"/>
          <w:szCs w:val="20"/>
          <w:lang w:eastAsia="en-US"/>
        </w:rPr>
        <w:t xml:space="preserve"> применяются только условия маркировки и этикетирования </w:t>
      </w:r>
      <w:r w:rsidRPr="00F56639">
        <w:rPr>
          <w:rStyle w:val="FontStyle99"/>
          <w:rFonts w:ascii="Times New Roman" w:hAnsi="Times New Roman" w:cs="Times New Roman"/>
          <w:b w:val="0"/>
          <w:sz w:val="20"/>
          <w:szCs w:val="20"/>
          <w:lang w:val="en-US" w:eastAsia="en-US"/>
        </w:rPr>
        <w:t>ZA</w:t>
      </w:r>
      <w:r w:rsidRPr="00F56639">
        <w:rPr>
          <w:rStyle w:val="FontStyle99"/>
          <w:rFonts w:ascii="Times New Roman" w:hAnsi="Times New Roman" w:cs="Times New Roman"/>
          <w:b w:val="0"/>
          <w:sz w:val="20"/>
          <w:szCs w:val="20"/>
          <w:lang w:eastAsia="en-US"/>
        </w:rPr>
        <w:t>.3.</w:t>
      </w:r>
    </w:p>
    <w:p w:rsidR="003F1FA4" w:rsidRPr="00FB201C" w:rsidRDefault="003F1FA4" w:rsidP="003F1FA4">
      <w:pPr>
        <w:pStyle w:val="Style60"/>
        <w:widowControl/>
        <w:ind w:firstLine="567"/>
        <w:jc w:val="both"/>
        <w:rPr>
          <w:rStyle w:val="FontStyle103"/>
          <w:rFonts w:ascii="Times New Roman" w:hAnsi="Times New Roman" w:cs="Times New Roman"/>
          <w:sz w:val="24"/>
          <w:szCs w:val="24"/>
          <w:lang w:eastAsia="en-US"/>
        </w:rPr>
      </w:pPr>
    </w:p>
    <w:p w:rsidR="003F1FA4" w:rsidRDefault="003F1FA4" w:rsidP="003F1FA4">
      <w:pPr>
        <w:widowControl/>
        <w:autoSpaceDE w:val="0"/>
        <w:autoSpaceDN w:val="0"/>
        <w:adjustRightInd w:val="0"/>
        <w:ind w:firstLine="567"/>
        <w:jc w:val="both"/>
        <w:rPr>
          <w:rStyle w:val="FontStyle103"/>
          <w:rFonts w:ascii="Times New Roman" w:hAnsi="Times New Roman" w:cs="Times New Roman"/>
          <w:sz w:val="24"/>
          <w:szCs w:val="24"/>
          <w:lang w:eastAsia="en-US"/>
        </w:rPr>
      </w:pPr>
      <w:r w:rsidRPr="00FB201C">
        <w:rPr>
          <w:rStyle w:val="FontStyle103"/>
          <w:rFonts w:ascii="Times New Roman" w:hAnsi="Times New Roman" w:cs="Times New Roman"/>
          <w:sz w:val="24"/>
          <w:szCs w:val="24"/>
          <w:lang w:eastAsia="en-US"/>
        </w:rPr>
        <w:t>7.1 Данные</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8D49C4">
        <w:rPr>
          <w:rStyle w:val="FontStyle101"/>
          <w:rFonts w:ascii="Times New Roman" w:hAnsi="Times New Roman" w:cs="Times New Roman"/>
          <w:i w:val="0"/>
          <w:sz w:val="24"/>
          <w:szCs w:val="24"/>
          <w:lang w:eastAsia="en-US"/>
        </w:rPr>
        <w:t>Изготовитель обязан указать, по меньшей мере, на одном изделии из упаковки, или в накладных, или в сертификатах, или документации на поставляемые для оград бетонные элементы, следующие подробности:</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наименование или идентификационный знак и адрес изготовителя;</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последние две цифры года, в котором была нанесена маркировка;</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номер настоящего стандарта;</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название настоящего стандарта;</w:t>
      </w:r>
    </w:p>
    <w:p w:rsidR="003F1FA4" w:rsidRPr="008D49C4" w:rsidRDefault="003F1FA4" w:rsidP="003F1FA4">
      <w:pPr>
        <w:pStyle w:val="Style47"/>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несущая способность: декларированное значение, которое в соответствии с результатом первичного испытания округлено до десятичного разряда и указано в ньютонах;</w:t>
      </w:r>
    </w:p>
    <w:p w:rsidR="003F1FA4" w:rsidRDefault="003F1FA4" w:rsidP="003F1FA4">
      <w:pPr>
        <w:pStyle w:val="Style12"/>
        <w:widowControl/>
        <w:ind w:firstLine="567"/>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длина заделки столба.</w:t>
      </w:r>
    </w:p>
    <w:p w:rsidR="003F1FA4" w:rsidRPr="00FB201C" w:rsidRDefault="003F1FA4" w:rsidP="003F1FA4">
      <w:pPr>
        <w:pStyle w:val="Style60"/>
        <w:widowControl/>
        <w:ind w:firstLine="567"/>
        <w:jc w:val="both"/>
        <w:rPr>
          <w:rStyle w:val="FontStyle103"/>
          <w:rFonts w:ascii="Times New Roman" w:hAnsi="Times New Roman" w:cs="Times New Roman"/>
          <w:sz w:val="24"/>
          <w:szCs w:val="24"/>
          <w:lang w:eastAsia="en-US"/>
        </w:rPr>
      </w:pPr>
      <w:r w:rsidRPr="00FB201C">
        <w:rPr>
          <w:rStyle w:val="FontStyle103"/>
          <w:rFonts w:ascii="Times New Roman" w:hAnsi="Times New Roman" w:cs="Times New Roman"/>
          <w:sz w:val="24"/>
          <w:szCs w:val="24"/>
          <w:lang w:eastAsia="en-US"/>
        </w:rPr>
        <w:t>7.2 Дополняющие данные</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8D49C4">
        <w:rPr>
          <w:rStyle w:val="FontStyle101"/>
          <w:rFonts w:ascii="Times New Roman" w:hAnsi="Times New Roman" w:cs="Times New Roman"/>
          <w:i w:val="0"/>
          <w:sz w:val="24"/>
          <w:szCs w:val="24"/>
          <w:lang w:eastAsia="en-US"/>
        </w:rPr>
        <w:t>Следующие подробности могут указываться на упаковке, в накладных или в сертификатах на поставляемые для оград бетонные элементы:</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средство для идентификации даты изготовления бетонных элементов;</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вес отдельных бетонных элементов;</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средство для идентификации ригелей для оград спортивных сооружений;</w:t>
      </w:r>
    </w:p>
    <w:p w:rsidR="003F1FA4" w:rsidRPr="008D49C4"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высота забора, для которого предусматриваются столбы (за исключением удлинений для колючей проволоки);</w:t>
      </w:r>
    </w:p>
    <w:p w:rsidR="003F1FA4" w:rsidRPr="008D49C4" w:rsidRDefault="003F1FA4" w:rsidP="003F1FA4">
      <w:pPr>
        <w:pStyle w:val="Style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другие номинальные размеры бетонных элементов (на выбор);</w:t>
      </w:r>
    </w:p>
    <w:p w:rsidR="003F1FA4" w:rsidRPr="008D49C4" w:rsidRDefault="003F1FA4" w:rsidP="003F1FA4">
      <w:pPr>
        <w:pStyle w:val="Style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w:t>
      </w:r>
      <w:r w:rsidRPr="008D49C4">
        <w:rPr>
          <w:rStyle w:val="FontStyle101"/>
          <w:rFonts w:ascii="Times New Roman" w:hAnsi="Times New Roman" w:cs="Times New Roman"/>
          <w:i w:val="0"/>
          <w:sz w:val="24"/>
          <w:szCs w:val="24"/>
          <w:lang w:eastAsia="en-US"/>
        </w:rPr>
        <w:t xml:space="preserve"> вид забора, для которого предусматриваются бетонные элементы, по приложению А.</w:t>
      </w:r>
    </w:p>
    <w:p w:rsidR="003F1FA4" w:rsidRPr="008D49C4" w:rsidRDefault="003F1FA4" w:rsidP="003F1FA4">
      <w:pPr>
        <w:pStyle w:val="Style29"/>
        <w:widowControl/>
        <w:ind w:firstLine="567"/>
        <w:jc w:val="both"/>
        <w:rPr>
          <w:rStyle w:val="FontStyle93"/>
          <w:rFonts w:ascii="Times New Roman" w:hAnsi="Times New Roman" w:cs="Times New Roman"/>
          <w:sz w:val="24"/>
          <w:szCs w:val="24"/>
          <w:lang w:eastAsia="en-US"/>
        </w:rPr>
      </w:pPr>
    </w:p>
    <w:p w:rsidR="003F1FA4" w:rsidRDefault="003F1FA4" w:rsidP="003F1FA4">
      <w:pPr>
        <w:pStyle w:val="Style29"/>
        <w:widowControl/>
        <w:ind w:firstLine="567"/>
        <w:jc w:val="both"/>
        <w:rPr>
          <w:rStyle w:val="FontStyle93"/>
          <w:rFonts w:ascii="Times New Roman" w:hAnsi="Times New Roman" w:cs="Times New Roman"/>
          <w:b/>
          <w:sz w:val="24"/>
          <w:szCs w:val="24"/>
          <w:lang w:eastAsia="en-US"/>
        </w:rPr>
      </w:pPr>
      <w:r w:rsidRPr="008D49C4">
        <w:rPr>
          <w:rStyle w:val="FontStyle93"/>
          <w:rFonts w:ascii="Times New Roman" w:hAnsi="Times New Roman" w:cs="Times New Roman"/>
          <w:b/>
          <w:sz w:val="24"/>
          <w:szCs w:val="24"/>
          <w:lang w:eastAsia="en-US"/>
        </w:rPr>
        <w:t>8 Техническая документация</w:t>
      </w:r>
    </w:p>
    <w:p w:rsidR="003F1FA4" w:rsidRPr="008D49C4" w:rsidRDefault="003F1FA4" w:rsidP="003F1FA4">
      <w:pPr>
        <w:pStyle w:val="Style29"/>
        <w:widowControl/>
        <w:ind w:firstLine="567"/>
        <w:jc w:val="both"/>
        <w:rPr>
          <w:rStyle w:val="FontStyle93"/>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8D49C4">
        <w:rPr>
          <w:rStyle w:val="FontStyle101"/>
          <w:rFonts w:ascii="Times New Roman" w:hAnsi="Times New Roman" w:cs="Times New Roman"/>
          <w:i w:val="0"/>
          <w:sz w:val="24"/>
          <w:szCs w:val="24"/>
          <w:lang w:eastAsia="en-US"/>
        </w:rPr>
        <w:t xml:space="preserve">Применяется пункт 8 стандарта </w:t>
      </w:r>
      <w:r w:rsidRPr="008D49C4">
        <w:rPr>
          <w:rStyle w:val="FontStyle101"/>
          <w:rFonts w:ascii="Times New Roman" w:hAnsi="Times New Roman" w:cs="Times New Roman"/>
          <w:i w:val="0"/>
          <w:sz w:val="24"/>
          <w:szCs w:val="24"/>
          <w:lang w:val="en-US" w:eastAsia="en-US"/>
        </w:rPr>
        <w:t>EN</w:t>
      </w:r>
      <w:r w:rsidRPr="008D49C4">
        <w:rPr>
          <w:rStyle w:val="FontStyle101"/>
          <w:rFonts w:ascii="Times New Roman" w:hAnsi="Times New Roman" w:cs="Times New Roman"/>
          <w:i w:val="0"/>
          <w:sz w:val="24"/>
          <w:szCs w:val="24"/>
          <w:lang w:eastAsia="en-US"/>
        </w:rPr>
        <w:t xml:space="preserve"> 13369:2004.</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322E26" w:rsidRDefault="003F1FA4" w:rsidP="003F1FA4">
      <w:pPr>
        <w:pStyle w:val="Style12"/>
        <w:widowControl/>
        <w:ind w:firstLine="567"/>
        <w:jc w:val="center"/>
        <w:rPr>
          <w:rStyle w:val="FontStyle93"/>
          <w:rFonts w:ascii="Times New Roman" w:hAnsi="Times New Roman" w:cs="Times New Roman"/>
          <w:b/>
          <w:sz w:val="24"/>
          <w:szCs w:val="24"/>
          <w:lang w:eastAsia="en-US"/>
        </w:rPr>
      </w:pPr>
      <w:r w:rsidRPr="00322E26">
        <w:rPr>
          <w:rStyle w:val="FontStyle93"/>
          <w:rFonts w:ascii="Times New Roman" w:hAnsi="Times New Roman" w:cs="Times New Roman"/>
          <w:b/>
          <w:sz w:val="24"/>
          <w:szCs w:val="24"/>
          <w:lang w:eastAsia="en-US"/>
        </w:rPr>
        <w:lastRenderedPageBreak/>
        <w:t xml:space="preserve">Приложение </w:t>
      </w:r>
      <w:r w:rsidRPr="00322E26">
        <w:rPr>
          <w:rStyle w:val="FontStyle93"/>
          <w:rFonts w:ascii="Times New Roman" w:hAnsi="Times New Roman" w:cs="Times New Roman"/>
          <w:b/>
          <w:sz w:val="24"/>
          <w:szCs w:val="24"/>
          <w:lang w:val="en-US" w:eastAsia="en-US"/>
        </w:rPr>
        <w:t>A</w:t>
      </w:r>
    </w:p>
    <w:p w:rsidR="003F1FA4" w:rsidRPr="00311AAC" w:rsidRDefault="003F1FA4" w:rsidP="003F1FA4">
      <w:pPr>
        <w:pStyle w:val="Style29"/>
        <w:widowControl/>
        <w:ind w:firstLine="720"/>
        <w:jc w:val="center"/>
        <w:rPr>
          <w:rStyle w:val="FontStyle93"/>
          <w:rFonts w:ascii="Times New Roman" w:hAnsi="Times New Roman" w:cs="Times New Roman"/>
          <w:i/>
          <w:sz w:val="24"/>
          <w:szCs w:val="24"/>
          <w:lang w:eastAsia="en-US"/>
        </w:rPr>
      </w:pPr>
      <w:r w:rsidRPr="00311AAC">
        <w:rPr>
          <w:rStyle w:val="FontStyle93"/>
          <w:rFonts w:ascii="Times New Roman" w:hAnsi="Times New Roman" w:cs="Times New Roman"/>
          <w:i/>
          <w:sz w:val="24"/>
          <w:szCs w:val="24"/>
          <w:lang w:eastAsia="en-US"/>
        </w:rPr>
        <w:t>(</w:t>
      </w:r>
      <w:r>
        <w:rPr>
          <w:rStyle w:val="FontStyle93"/>
          <w:rFonts w:ascii="Times New Roman" w:hAnsi="Times New Roman" w:cs="Times New Roman"/>
          <w:i/>
          <w:sz w:val="24"/>
          <w:szCs w:val="24"/>
          <w:lang w:eastAsia="en-US"/>
        </w:rPr>
        <w:t>информационные</w:t>
      </w:r>
      <w:r w:rsidRPr="00311AAC">
        <w:rPr>
          <w:rStyle w:val="FontStyle93"/>
          <w:rFonts w:ascii="Times New Roman" w:hAnsi="Times New Roman" w:cs="Times New Roman"/>
          <w:i/>
          <w:sz w:val="24"/>
          <w:szCs w:val="24"/>
          <w:lang w:eastAsia="en-US"/>
        </w:rPr>
        <w:t>)</w:t>
      </w:r>
    </w:p>
    <w:p w:rsidR="003F1FA4" w:rsidRPr="00311AAC" w:rsidRDefault="003F1FA4" w:rsidP="003F1FA4">
      <w:pPr>
        <w:pStyle w:val="Style29"/>
        <w:widowControl/>
        <w:ind w:firstLine="720"/>
        <w:jc w:val="both"/>
        <w:rPr>
          <w:rStyle w:val="FontStyle93"/>
          <w:rFonts w:ascii="Times New Roman" w:hAnsi="Times New Roman" w:cs="Times New Roman"/>
          <w:sz w:val="24"/>
          <w:szCs w:val="24"/>
          <w:lang w:eastAsia="en-US"/>
        </w:rPr>
      </w:pPr>
    </w:p>
    <w:p w:rsidR="003F1FA4" w:rsidRPr="008D4019" w:rsidRDefault="003F1FA4" w:rsidP="003F1FA4">
      <w:pPr>
        <w:pStyle w:val="Style29"/>
        <w:widowControl/>
        <w:ind w:firstLine="720"/>
        <w:jc w:val="both"/>
        <w:rPr>
          <w:rStyle w:val="FontStyle93"/>
          <w:rFonts w:ascii="Times New Roman" w:hAnsi="Times New Roman" w:cs="Times New Roman"/>
          <w:b/>
          <w:sz w:val="24"/>
          <w:szCs w:val="24"/>
          <w:lang w:eastAsia="en-US"/>
        </w:rPr>
      </w:pPr>
      <w:r w:rsidRPr="008D4019">
        <w:rPr>
          <w:rStyle w:val="FontStyle93"/>
          <w:rFonts w:ascii="Times New Roman" w:hAnsi="Times New Roman" w:cs="Times New Roman"/>
          <w:b/>
          <w:sz w:val="24"/>
          <w:szCs w:val="24"/>
          <w:lang w:val="en-US" w:eastAsia="en-US"/>
        </w:rPr>
        <w:t>A</w:t>
      </w:r>
      <w:r w:rsidRPr="008D4019">
        <w:rPr>
          <w:rStyle w:val="FontStyle93"/>
          <w:rFonts w:ascii="Times New Roman" w:hAnsi="Times New Roman" w:cs="Times New Roman"/>
          <w:b/>
          <w:sz w:val="24"/>
          <w:szCs w:val="24"/>
          <w:lang w:eastAsia="en-US"/>
        </w:rPr>
        <w:t>.1 Общие положения</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Есть 6 основных типов оград:</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 ограды из сплошных панелей,</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 декоративные ограды,</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 ограды из проволочной сетки или проволочные ограды,</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 смешанные ограды,</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 ригельные ограды,</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 противовзломные ограды.</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Элементы могут состоять из бетона или иного материала.</w:t>
      </w:r>
    </w:p>
    <w:p w:rsidR="003F1FA4" w:rsidRPr="008D4019" w:rsidRDefault="003F1FA4" w:rsidP="003F1FA4">
      <w:pPr>
        <w:pStyle w:val="Style29"/>
        <w:widowControl/>
        <w:ind w:firstLine="720"/>
        <w:jc w:val="both"/>
        <w:rPr>
          <w:rStyle w:val="FontStyle93"/>
          <w:rFonts w:ascii="Times New Roman" w:hAnsi="Times New Roman" w:cs="Times New Roman"/>
          <w:b/>
          <w:sz w:val="24"/>
          <w:szCs w:val="24"/>
          <w:lang w:eastAsia="en-US"/>
        </w:rPr>
      </w:pPr>
      <w:r w:rsidRPr="008D4019">
        <w:rPr>
          <w:rStyle w:val="FontStyle93"/>
          <w:rFonts w:ascii="Times New Roman" w:hAnsi="Times New Roman" w:cs="Times New Roman"/>
          <w:b/>
          <w:sz w:val="24"/>
          <w:szCs w:val="24"/>
          <w:lang w:val="en-US" w:eastAsia="en-US"/>
        </w:rPr>
        <w:t>A</w:t>
      </w:r>
      <w:r w:rsidRPr="008D4019">
        <w:rPr>
          <w:rStyle w:val="FontStyle93"/>
          <w:rFonts w:ascii="Times New Roman" w:hAnsi="Times New Roman" w:cs="Times New Roman"/>
          <w:b/>
          <w:sz w:val="24"/>
          <w:szCs w:val="24"/>
          <w:lang w:eastAsia="en-US"/>
        </w:rPr>
        <w:t>.2 Ограда из сплошных панелей</w:t>
      </w:r>
    </w:p>
    <w:p w:rsidR="003F1FA4" w:rsidRPr="00311AAC" w:rsidRDefault="003F1FA4" w:rsidP="003F1FA4">
      <w:pPr>
        <w:pStyle w:val="Style12"/>
        <w:widowControl/>
        <w:ind w:firstLine="720"/>
        <w:jc w:val="both"/>
        <w:rPr>
          <w:rStyle w:val="FontStyle101"/>
          <w:rFonts w:ascii="Times New Roman" w:hAnsi="Times New Roman" w:cs="Times New Roman"/>
          <w:i w:val="0"/>
          <w:sz w:val="24"/>
          <w:szCs w:val="24"/>
          <w:lang w:eastAsia="en-US"/>
        </w:rPr>
      </w:pPr>
      <w:r w:rsidRPr="00311AAC">
        <w:rPr>
          <w:rStyle w:val="FontStyle101"/>
          <w:rFonts w:ascii="Times New Roman" w:hAnsi="Times New Roman" w:cs="Times New Roman"/>
          <w:i w:val="0"/>
          <w:sz w:val="24"/>
          <w:szCs w:val="24"/>
          <w:lang w:eastAsia="en-US"/>
        </w:rPr>
        <w:t>Ограды из сплошных панелей возводятся из столбов и сплошных панелей или обшивки, которые создают защитную стену высотой не менее 900 мм.</w:t>
      </w:r>
    </w:p>
    <w:p w:rsidR="003F1FA4" w:rsidRPr="00311AAC" w:rsidRDefault="003F1FA4" w:rsidP="003F1FA4">
      <w:pPr>
        <w:widowControl/>
        <w:jc w:val="center"/>
        <w:rPr>
          <w:rFonts w:ascii="Times New Roman" w:hAnsi="Times New Roman" w:cs="Times New Roman"/>
        </w:rPr>
      </w:pPr>
    </w:p>
    <w:p w:rsidR="003F1FA4" w:rsidRPr="00311AAC" w:rsidRDefault="003F1FA4" w:rsidP="003F1FA4">
      <w:pPr>
        <w:widowControl/>
        <w:jc w:val="center"/>
        <w:rPr>
          <w:rFonts w:ascii="Times New Roman" w:hAnsi="Times New Roman" w:cs="Times New Roman"/>
        </w:rPr>
      </w:pPr>
      <w:r w:rsidRPr="00311AAC">
        <w:rPr>
          <w:rFonts w:ascii="Times New Roman" w:hAnsi="Times New Roman" w:cs="Times New Roman"/>
          <w:noProof/>
        </w:rPr>
        <w:drawing>
          <wp:inline distT="0" distB="0" distL="0" distR="0" wp14:anchorId="7F9EA789" wp14:editId="048E4003">
            <wp:extent cx="2466975" cy="2070353"/>
            <wp:effectExtent l="0" t="0" r="0" b="635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06528" cy="2103547"/>
                    </a:xfrm>
                    <a:prstGeom prst="rect">
                      <a:avLst/>
                    </a:prstGeom>
                    <a:noFill/>
                    <a:ln>
                      <a:noFill/>
                    </a:ln>
                  </pic:spPr>
                </pic:pic>
              </a:graphicData>
            </a:graphic>
          </wp:inline>
        </w:drawing>
      </w:r>
    </w:p>
    <w:p w:rsidR="003F1FA4" w:rsidRPr="00C51254" w:rsidRDefault="003F1FA4" w:rsidP="003F1FA4">
      <w:pPr>
        <w:pStyle w:val="Style10"/>
        <w:widowControl/>
        <w:ind w:firstLine="720"/>
        <w:jc w:val="both"/>
        <w:rPr>
          <w:rStyle w:val="FontStyle98"/>
          <w:rFonts w:ascii="Times New Roman" w:hAnsi="Times New Roman" w:cs="Times New Roman"/>
          <w:b/>
          <w:sz w:val="20"/>
          <w:szCs w:val="20"/>
          <w:lang w:eastAsia="en-US"/>
        </w:rPr>
      </w:pPr>
      <w:r w:rsidRPr="00C51254">
        <w:rPr>
          <w:rStyle w:val="FontStyle98"/>
          <w:rFonts w:ascii="Times New Roman" w:hAnsi="Times New Roman" w:cs="Times New Roman"/>
          <w:b/>
          <w:sz w:val="20"/>
          <w:szCs w:val="20"/>
          <w:lang w:eastAsia="en-US"/>
        </w:rPr>
        <w:t>Условные обозначения</w:t>
      </w:r>
    </w:p>
    <w:p w:rsidR="003F1FA4" w:rsidRPr="00C51254" w:rsidRDefault="003F1FA4" w:rsidP="003F1FA4">
      <w:pPr>
        <w:pStyle w:val="Style9"/>
        <w:widowControl/>
        <w:ind w:firstLine="720"/>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 xml:space="preserve">1 - столб; </w:t>
      </w:r>
    </w:p>
    <w:p w:rsidR="003F1FA4" w:rsidRPr="00C51254" w:rsidRDefault="003F1FA4" w:rsidP="003F1FA4">
      <w:pPr>
        <w:pStyle w:val="Style1"/>
        <w:widowControl/>
        <w:ind w:firstLine="720"/>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2 - сплошная панель.</w:t>
      </w:r>
    </w:p>
    <w:p w:rsidR="003F1FA4" w:rsidRPr="00311AAC" w:rsidRDefault="003F1FA4" w:rsidP="003F1FA4">
      <w:pPr>
        <w:pStyle w:val="Style10"/>
        <w:widowControl/>
        <w:jc w:val="both"/>
        <w:rPr>
          <w:rStyle w:val="FontStyle98"/>
          <w:rFonts w:ascii="Times New Roman" w:hAnsi="Times New Roman" w:cs="Times New Roman"/>
          <w:sz w:val="20"/>
          <w:szCs w:val="20"/>
          <w:lang w:eastAsia="en-US"/>
        </w:rPr>
      </w:pPr>
    </w:p>
    <w:p w:rsidR="003F1FA4" w:rsidRPr="008D4019" w:rsidRDefault="003F1FA4" w:rsidP="003F1FA4">
      <w:pPr>
        <w:pStyle w:val="Style10"/>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eastAsia="en-US"/>
        </w:rPr>
        <w:t>Рисунок А.1. Пример ограды из сплошных панелей</w:t>
      </w:r>
    </w:p>
    <w:p w:rsidR="003F1FA4" w:rsidRPr="00311AAC" w:rsidRDefault="003F1FA4" w:rsidP="003F1FA4">
      <w:pPr>
        <w:pStyle w:val="Style29"/>
        <w:widowControl/>
        <w:jc w:val="both"/>
        <w:rPr>
          <w:rStyle w:val="FontStyle93"/>
          <w:rFonts w:ascii="Times New Roman" w:hAnsi="Times New Roman" w:cs="Times New Roman"/>
          <w:sz w:val="24"/>
          <w:szCs w:val="24"/>
          <w:lang w:eastAsia="en-US"/>
        </w:rPr>
      </w:pPr>
    </w:p>
    <w:p w:rsidR="003F1FA4" w:rsidRPr="008D4019" w:rsidRDefault="003F1FA4" w:rsidP="003F1FA4">
      <w:pPr>
        <w:pStyle w:val="Style29"/>
        <w:widowControl/>
        <w:ind w:firstLine="720"/>
        <w:jc w:val="both"/>
        <w:rPr>
          <w:rStyle w:val="FontStyle93"/>
          <w:rFonts w:ascii="Times New Roman" w:hAnsi="Times New Roman" w:cs="Times New Roman"/>
          <w:b/>
          <w:sz w:val="24"/>
          <w:szCs w:val="24"/>
          <w:lang w:eastAsia="en-US"/>
        </w:rPr>
      </w:pPr>
      <w:r w:rsidRPr="008D4019">
        <w:rPr>
          <w:rStyle w:val="FontStyle93"/>
          <w:rFonts w:ascii="Times New Roman" w:hAnsi="Times New Roman" w:cs="Times New Roman"/>
          <w:b/>
          <w:sz w:val="24"/>
          <w:szCs w:val="24"/>
          <w:lang w:val="en-US" w:eastAsia="en-US"/>
        </w:rPr>
        <w:t>A</w:t>
      </w:r>
      <w:r w:rsidRPr="008D4019">
        <w:rPr>
          <w:rStyle w:val="FontStyle93"/>
          <w:rFonts w:ascii="Times New Roman" w:hAnsi="Times New Roman" w:cs="Times New Roman"/>
          <w:b/>
          <w:sz w:val="24"/>
          <w:szCs w:val="24"/>
          <w:lang w:eastAsia="en-US"/>
        </w:rPr>
        <w:t>.3 Декоративная ограда</w:t>
      </w:r>
    </w:p>
    <w:p w:rsidR="003F1FA4" w:rsidRPr="008D4019" w:rsidRDefault="003F1FA4" w:rsidP="003F1FA4">
      <w:pPr>
        <w:pStyle w:val="Style35"/>
        <w:widowControl/>
        <w:ind w:firstLine="720"/>
        <w:jc w:val="both"/>
        <w:rPr>
          <w:rStyle w:val="FontStyle101"/>
          <w:rFonts w:ascii="Times New Roman" w:hAnsi="Times New Roman" w:cs="Times New Roman"/>
          <w:i w:val="0"/>
          <w:sz w:val="24"/>
          <w:szCs w:val="24"/>
          <w:lang w:eastAsia="en-US"/>
        </w:rPr>
      </w:pPr>
      <w:r w:rsidRPr="008D4019">
        <w:rPr>
          <w:rStyle w:val="FontStyle101"/>
          <w:rFonts w:ascii="Times New Roman" w:hAnsi="Times New Roman" w:cs="Times New Roman"/>
          <w:i w:val="0"/>
          <w:sz w:val="24"/>
          <w:szCs w:val="24"/>
          <w:lang w:eastAsia="en-US"/>
        </w:rPr>
        <w:t>Декоративные ограды возводятся из столбов и декоративных панелей в соединении со сплошными панелями или без них.</w:t>
      </w:r>
    </w:p>
    <w:p w:rsidR="003F1FA4" w:rsidRPr="00311AAC" w:rsidRDefault="003F1FA4" w:rsidP="003F1FA4">
      <w:pPr>
        <w:pStyle w:val="Style10"/>
        <w:widowControl/>
        <w:jc w:val="center"/>
        <w:rPr>
          <w:rStyle w:val="FontStyle98"/>
          <w:rFonts w:ascii="Times New Roman" w:hAnsi="Times New Roman" w:cs="Times New Roman"/>
          <w:sz w:val="24"/>
          <w:szCs w:val="24"/>
          <w:lang w:eastAsia="en-US"/>
        </w:rPr>
      </w:pPr>
      <w:r w:rsidRPr="00311AAC">
        <w:rPr>
          <w:rStyle w:val="FontStyle98"/>
          <w:rFonts w:ascii="Times New Roman" w:hAnsi="Times New Roman" w:cs="Times New Roman"/>
          <w:noProof/>
          <w:sz w:val="24"/>
          <w:szCs w:val="24"/>
        </w:rPr>
        <w:drawing>
          <wp:inline distT="0" distB="0" distL="0" distR="0" wp14:anchorId="603A75B3" wp14:editId="3DC24039">
            <wp:extent cx="2695575" cy="1784809"/>
            <wp:effectExtent l="0" t="0" r="0" b="635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7068" cy="1805661"/>
                    </a:xfrm>
                    <a:prstGeom prst="rect">
                      <a:avLst/>
                    </a:prstGeom>
                    <a:noFill/>
                    <a:ln>
                      <a:noFill/>
                    </a:ln>
                  </pic:spPr>
                </pic:pic>
              </a:graphicData>
            </a:graphic>
          </wp:inline>
        </w:drawing>
      </w:r>
    </w:p>
    <w:p w:rsidR="003F1FA4" w:rsidRPr="00C51254" w:rsidRDefault="003F1FA4" w:rsidP="003F1FA4">
      <w:pPr>
        <w:pStyle w:val="Style10"/>
        <w:widowControl/>
        <w:ind w:firstLine="720"/>
        <w:jc w:val="both"/>
        <w:rPr>
          <w:rStyle w:val="FontStyle98"/>
          <w:rFonts w:ascii="Times New Roman" w:hAnsi="Times New Roman" w:cs="Times New Roman"/>
          <w:b/>
          <w:sz w:val="20"/>
          <w:szCs w:val="20"/>
          <w:lang w:eastAsia="en-US"/>
        </w:rPr>
      </w:pPr>
      <w:r w:rsidRPr="00C51254">
        <w:rPr>
          <w:rStyle w:val="FontStyle98"/>
          <w:rFonts w:ascii="Times New Roman" w:hAnsi="Times New Roman" w:cs="Times New Roman"/>
          <w:b/>
          <w:sz w:val="20"/>
          <w:szCs w:val="20"/>
          <w:lang w:eastAsia="en-US"/>
        </w:rPr>
        <w:t>Условные обозначения</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C51254">
        <w:rPr>
          <w:rStyle w:val="FontStyle99"/>
          <w:rFonts w:ascii="Times New Roman" w:hAnsi="Times New Roman" w:cs="Times New Roman"/>
          <w:b w:val="0"/>
          <w:sz w:val="20"/>
          <w:szCs w:val="20"/>
          <w:lang w:eastAsia="en-US"/>
        </w:rPr>
        <w:t>1 - декоративная панель</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pStyle w:val="Style10"/>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eastAsia="en-US"/>
        </w:rPr>
        <w:t>Рисунок А.2. Пример декоративной ограды</w:t>
      </w:r>
    </w:p>
    <w:p w:rsidR="003F1FA4" w:rsidRDefault="003F1FA4" w:rsidP="003F1FA4">
      <w:pPr>
        <w:widowControl/>
        <w:spacing w:after="200" w:line="276" w:lineRule="auto"/>
        <w:rPr>
          <w:rStyle w:val="FontStyle98"/>
          <w:rFonts w:ascii="Times New Roman" w:eastAsiaTheme="minorEastAsia" w:hAnsi="Times New Roman" w:cs="Times New Roman"/>
          <w:b/>
          <w:sz w:val="24"/>
          <w:szCs w:val="24"/>
          <w:lang w:eastAsia="en-US"/>
        </w:rPr>
      </w:pPr>
    </w:p>
    <w:p w:rsidR="003F1FA4" w:rsidRPr="008D4019" w:rsidRDefault="003F1FA4" w:rsidP="003F1FA4">
      <w:pPr>
        <w:pStyle w:val="Style29"/>
        <w:widowControl/>
        <w:ind w:firstLine="720"/>
        <w:jc w:val="both"/>
        <w:rPr>
          <w:rStyle w:val="FontStyle93"/>
          <w:rFonts w:ascii="Times New Roman" w:hAnsi="Times New Roman" w:cs="Times New Roman"/>
          <w:b/>
          <w:sz w:val="24"/>
          <w:szCs w:val="24"/>
          <w:lang w:eastAsia="en-US"/>
        </w:rPr>
      </w:pPr>
      <w:r w:rsidRPr="008D4019">
        <w:rPr>
          <w:rStyle w:val="FontStyle93"/>
          <w:rFonts w:ascii="Times New Roman" w:hAnsi="Times New Roman" w:cs="Times New Roman"/>
          <w:b/>
          <w:sz w:val="24"/>
          <w:szCs w:val="24"/>
          <w:lang w:val="en-US" w:eastAsia="en-US"/>
        </w:rPr>
        <w:t>A</w:t>
      </w:r>
      <w:r w:rsidRPr="008D4019">
        <w:rPr>
          <w:rStyle w:val="FontStyle93"/>
          <w:rFonts w:ascii="Times New Roman" w:hAnsi="Times New Roman" w:cs="Times New Roman"/>
          <w:b/>
          <w:sz w:val="24"/>
          <w:szCs w:val="24"/>
          <w:lang w:eastAsia="en-US"/>
        </w:rPr>
        <w:t>.4 Ограда из проволочной сетки или проволочная ограда</w:t>
      </w:r>
    </w:p>
    <w:p w:rsidR="003F1FA4" w:rsidRPr="008D4019" w:rsidRDefault="003F1FA4" w:rsidP="003F1FA4">
      <w:pPr>
        <w:pStyle w:val="Style35"/>
        <w:widowControl/>
        <w:ind w:firstLine="720"/>
        <w:jc w:val="both"/>
        <w:rPr>
          <w:rStyle w:val="FontStyle101"/>
          <w:rFonts w:ascii="Times New Roman" w:hAnsi="Times New Roman" w:cs="Times New Roman"/>
          <w:i w:val="0"/>
          <w:sz w:val="24"/>
          <w:szCs w:val="24"/>
          <w:lang w:eastAsia="en-US"/>
        </w:rPr>
      </w:pPr>
      <w:r w:rsidRPr="008D4019">
        <w:rPr>
          <w:rStyle w:val="FontStyle101"/>
          <w:rFonts w:ascii="Times New Roman" w:hAnsi="Times New Roman" w:cs="Times New Roman"/>
          <w:i w:val="0"/>
          <w:sz w:val="24"/>
          <w:szCs w:val="24"/>
          <w:lang w:eastAsia="en-US"/>
        </w:rPr>
        <w:t xml:space="preserve">Ограды из проволочной сетки или проволочные ограды возводятся из столбов и проволочной сетки или проволоки. </w:t>
      </w:r>
    </w:p>
    <w:p w:rsidR="003F1FA4" w:rsidRPr="008D4019" w:rsidRDefault="003F1FA4" w:rsidP="003F1FA4">
      <w:pPr>
        <w:pStyle w:val="Style35"/>
        <w:widowControl/>
        <w:ind w:firstLine="720"/>
        <w:jc w:val="both"/>
        <w:rPr>
          <w:rStyle w:val="FontStyle101"/>
          <w:rFonts w:ascii="Times New Roman" w:hAnsi="Times New Roman" w:cs="Times New Roman"/>
          <w:i w:val="0"/>
          <w:sz w:val="24"/>
          <w:szCs w:val="24"/>
          <w:lang w:eastAsia="en-US"/>
        </w:rPr>
      </w:pPr>
      <w:r w:rsidRPr="008D4019">
        <w:rPr>
          <w:rStyle w:val="FontStyle101"/>
          <w:rFonts w:ascii="Times New Roman" w:hAnsi="Times New Roman" w:cs="Times New Roman"/>
          <w:i w:val="0"/>
          <w:sz w:val="24"/>
          <w:szCs w:val="24"/>
          <w:lang w:eastAsia="en-US"/>
        </w:rPr>
        <w:t>Количество рядов проволоки может быть разным.</w:t>
      </w:r>
    </w:p>
    <w:p w:rsidR="003F1FA4" w:rsidRPr="008D4019" w:rsidRDefault="003F1FA4" w:rsidP="003F1FA4">
      <w:pPr>
        <w:pStyle w:val="Style10"/>
        <w:widowControl/>
        <w:jc w:val="center"/>
        <w:rPr>
          <w:rStyle w:val="FontStyle98"/>
          <w:rFonts w:ascii="Times New Roman" w:hAnsi="Times New Roman" w:cs="Times New Roman"/>
          <w:sz w:val="24"/>
          <w:szCs w:val="24"/>
          <w:lang w:eastAsia="en-US"/>
        </w:rPr>
      </w:pPr>
    </w:p>
    <w:p w:rsidR="003F1FA4" w:rsidRPr="00311AAC" w:rsidRDefault="003F1FA4" w:rsidP="003F1FA4">
      <w:pPr>
        <w:pStyle w:val="Style10"/>
        <w:widowControl/>
        <w:jc w:val="center"/>
        <w:rPr>
          <w:rStyle w:val="FontStyle98"/>
          <w:rFonts w:ascii="Times New Roman" w:hAnsi="Times New Roman" w:cs="Times New Roman"/>
          <w:sz w:val="24"/>
          <w:szCs w:val="24"/>
          <w:lang w:eastAsia="en-US"/>
        </w:rPr>
      </w:pPr>
      <w:r w:rsidRPr="00311AAC">
        <w:rPr>
          <w:rStyle w:val="FontStyle98"/>
          <w:rFonts w:ascii="Times New Roman" w:hAnsi="Times New Roman" w:cs="Times New Roman"/>
          <w:noProof/>
          <w:sz w:val="24"/>
          <w:szCs w:val="24"/>
        </w:rPr>
        <w:drawing>
          <wp:inline distT="0" distB="0" distL="0" distR="0" wp14:anchorId="026A30AB" wp14:editId="3ED9CE2A">
            <wp:extent cx="5354327" cy="2339546"/>
            <wp:effectExtent l="0" t="0" r="0" b="381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7895" cy="2345475"/>
                    </a:xfrm>
                    <a:prstGeom prst="rect">
                      <a:avLst/>
                    </a:prstGeom>
                    <a:noFill/>
                    <a:ln>
                      <a:noFill/>
                    </a:ln>
                  </pic:spPr>
                </pic:pic>
              </a:graphicData>
            </a:graphic>
          </wp:inline>
        </w:drawing>
      </w:r>
    </w:p>
    <w:p w:rsidR="003F1FA4" w:rsidRPr="00C51254" w:rsidRDefault="003F1FA4" w:rsidP="003F1FA4">
      <w:pPr>
        <w:pStyle w:val="Style10"/>
        <w:widowControl/>
        <w:ind w:firstLine="720"/>
        <w:jc w:val="both"/>
        <w:rPr>
          <w:rStyle w:val="FontStyle98"/>
          <w:rFonts w:ascii="Times New Roman" w:hAnsi="Times New Roman" w:cs="Times New Roman"/>
          <w:b/>
          <w:sz w:val="20"/>
          <w:szCs w:val="20"/>
          <w:lang w:eastAsia="en-US"/>
        </w:rPr>
      </w:pPr>
      <w:r w:rsidRPr="00C51254">
        <w:rPr>
          <w:rStyle w:val="FontStyle98"/>
          <w:rFonts w:ascii="Times New Roman" w:hAnsi="Times New Roman" w:cs="Times New Roman"/>
          <w:b/>
          <w:sz w:val="20"/>
          <w:szCs w:val="20"/>
          <w:lang w:eastAsia="en-US"/>
        </w:rPr>
        <w:t>Условные обозначения</w:t>
      </w:r>
    </w:p>
    <w:p w:rsidR="003F1FA4" w:rsidRPr="00C51254" w:rsidRDefault="003F1FA4" w:rsidP="003F1FA4">
      <w:pPr>
        <w:pStyle w:val="Style9"/>
        <w:widowControl/>
        <w:ind w:firstLine="720"/>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1 Столбы и проволока.</w:t>
      </w:r>
    </w:p>
    <w:p w:rsidR="003F1FA4" w:rsidRPr="008D4019" w:rsidRDefault="003F1FA4" w:rsidP="003F1FA4">
      <w:pPr>
        <w:pStyle w:val="Style10"/>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val="en-US" w:eastAsia="en-US"/>
        </w:rPr>
        <w:t>a</w:t>
      </w:r>
      <w:r w:rsidRPr="008D4019">
        <w:rPr>
          <w:rStyle w:val="FontStyle98"/>
          <w:rFonts w:ascii="Times New Roman" w:hAnsi="Times New Roman" w:cs="Times New Roman"/>
          <w:b/>
          <w:sz w:val="24"/>
          <w:szCs w:val="24"/>
          <w:lang w:eastAsia="en-US"/>
        </w:rPr>
        <w:t>) Ограда из проволоки</w:t>
      </w:r>
    </w:p>
    <w:p w:rsidR="003F1FA4" w:rsidRPr="00311AAC" w:rsidRDefault="003F1FA4" w:rsidP="003F1FA4">
      <w:pPr>
        <w:widowControl/>
        <w:jc w:val="center"/>
        <w:rPr>
          <w:rFonts w:ascii="Times New Roman" w:hAnsi="Times New Roman" w:cs="Times New Roman"/>
        </w:rPr>
      </w:pPr>
      <w:r w:rsidRPr="00311AAC">
        <w:rPr>
          <w:rFonts w:ascii="Times New Roman" w:hAnsi="Times New Roman" w:cs="Times New Roman"/>
          <w:noProof/>
        </w:rPr>
        <w:drawing>
          <wp:inline distT="0" distB="0" distL="0" distR="0" wp14:anchorId="44C6E405" wp14:editId="1D267E97">
            <wp:extent cx="3177105" cy="2257168"/>
            <wp:effectExtent l="0" t="0" r="444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91389" cy="2267316"/>
                    </a:xfrm>
                    <a:prstGeom prst="rect">
                      <a:avLst/>
                    </a:prstGeom>
                    <a:noFill/>
                    <a:ln>
                      <a:noFill/>
                    </a:ln>
                  </pic:spPr>
                </pic:pic>
              </a:graphicData>
            </a:graphic>
          </wp:inline>
        </w:drawing>
      </w:r>
    </w:p>
    <w:p w:rsidR="003F1FA4" w:rsidRPr="00C51254" w:rsidRDefault="003F1FA4" w:rsidP="003F1FA4">
      <w:pPr>
        <w:pStyle w:val="Style10"/>
        <w:widowControl/>
        <w:ind w:firstLine="720"/>
        <w:jc w:val="both"/>
        <w:rPr>
          <w:rStyle w:val="FontStyle98"/>
          <w:rFonts w:ascii="Times New Roman" w:hAnsi="Times New Roman" w:cs="Times New Roman"/>
          <w:b/>
          <w:sz w:val="20"/>
          <w:szCs w:val="20"/>
          <w:lang w:eastAsia="en-US"/>
        </w:rPr>
      </w:pPr>
      <w:r w:rsidRPr="00C51254">
        <w:rPr>
          <w:rStyle w:val="FontStyle98"/>
          <w:rFonts w:ascii="Times New Roman" w:hAnsi="Times New Roman" w:cs="Times New Roman"/>
          <w:b/>
          <w:sz w:val="20"/>
          <w:szCs w:val="20"/>
          <w:lang w:eastAsia="en-US"/>
        </w:rPr>
        <w:t>Условные обозначения</w:t>
      </w:r>
    </w:p>
    <w:p w:rsidR="003F1FA4" w:rsidRPr="00C51254" w:rsidRDefault="003F1FA4" w:rsidP="003F1FA4">
      <w:pPr>
        <w:pStyle w:val="Style58"/>
        <w:widowControl/>
        <w:ind w:firstLine="720"/>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1 - столбы и проволочная сетка и проволока;</w:t>
      </w:r>
    </w:p>
    <w:p w:rsidR="003F1FA4" w:rsidRPr="00C51254" w:rsidRDefault="003F1FA4" w:rsidP="003F1FA4">
      <w:pPr>
        <w:pStyle w:val="Style58"/>
        <w:widowControl/>
        <w:ind w:firstLine="720"/>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2 -столбы и проволочная сетка.</w:t>
      </w:r>
    </w:p>
    <w:p w:rsidR="003F1FA4" w:rsidRPr="00311AAC" w:rsidRDefault="003F1FA4" w:rsidP="003F1FA4">
      <w:pPr>
        <w:pStyle w:val="Style38"/>
        <w:widowControl/>
        <w:jc w:val="center"/>
        <w:rPr>
          <w:rStyle w:val="FontStyle98"/>
          <w:rFonts w:ascii="Times New Roman" w:hAnsi="Times New Roman" w:cs="Times New Roman"/>
          <w:sz w:val="24"/>
          <w:szCs w:val="24"/>
          <w:lang w:eastAsia="en-US"/>
        </w:rPr>
      </w:pPr>
    </w:p>
    <w:p w:rsidR="003F1FA4" w:rsidRPr="008D4019" w:rsidRDefault="003F1FA4" w:rsidP="003F1FA4">
      <w:pPr>
        <w:pStyle w:val="Style38"/>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val="en-US" w:eastAsia="en-US"/>
        </w:rPr>
        <w:t>b</w:t>
      </w:r>
      <w:r w:rsidRPr="008D4019">
        <w:rPr>
          <w:rStyle w:val="FontStyle98"/>
          <w:rFonts w:ascii="Times New Roman" w:hAnsi="Times New Roman" w:cs="Times New Roman"/>
          <w:b/>
          <w:sz w:val="24"/>
          <w:szCs w:val="24"/>
          <w:lang w:eastAsia="en-US"/>
        </w:rPr>
        <w:t>) Ограда из проволочной сетки или проволочной сетки и проволоки</w:t>
      </w:r>
    </w:p>
    <w:p w:rsidR="003F1FA4" w:rsidRPr="008D4019" w:rsidRDefault="003F1FA4" w:rsidP="003F1FA4">
      <w:pPr>
        <w:pStyle w:val="Style38"/>
        <w:widowControl/>
        <w:jc w:val="center"/>
        <w:rPr>
          <w:rStyle w:val="FontStyle98"/>
          <w:rFonts w:ascii="Times New Roman" w:hAnsi="Times New Roman" w:cs="Times New Roman"/>
          <w:b/>
          <w:sz w:val="24"/>
          <w:szCs w:val="24"/>
          <w:lang w:eastAsia="en-US"/>
        </w:rPr>
      </w:pPr>
    </w:p>
    <w:p w:rsidR="003F1FA4" w:rsidRPr="008D4019" w:rsidRDefault="003F1FA4" w:rsidP="003F1FA4">
      <w:pPr>
        <w:pStyle w:val="Style38"/>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eastAsia="en-US"/>
        </w:rPr>
        <w:t>Рисунок А.3 - Примеры оград из проволочной сетки и проволоки</w:t>
      </w:r>
    </w:p>
    <w:p w:rsidR="003F1FA4" w:rsidRPr="008D4019" w:rsidRDefault="003F1FA4" w:rsidP="003F1FA4">
      <w:pPr>
        <w:pStyle w:val="Style29"/>
        <w:widowControl/>
        <w:jc w:val="both"/>
        <w:rPr>
          <w:rStyle w:val="FontStyle93"/>
          <w:rFonts w:ascii="Times New Roman" w:hAnsi="Times New Roman" w:cs="Times New Roman"/>
          <w:b/>
          <w:sz w:val="24"/>
          <w:szCs w:val="24"/>
          <w:lang w:eastAsia="en-US"/>
        </w:rPr>
      </w:pPr>
    </w:p>
    <w:p w:rsidR="003F1FA4" w:rsidRPr="008D4019" w:rsidRDefault="003F1FA4" w:rsidP="003F1FA4">
      <w:pPr>
        <w:pStyle w:val="Style29"/>
        <w:widowControl/>
        <w:ind w:firstLine="720"/>
        <w:jc w:val="both"/>
        <w:rPr>
          <w:rStyle w:val="FontStyle93"/>
          <w:rFonts w:ascii="Times New Roman" w:hAnsi="Times New Roman" w:cs="Times New Roman"/>
          <w:b/>
          <w:sz w:val="24"/>
          <w:szCs w:val="24"/>
          <w:lang w:eastAsia="en-US"/>
        </w:rPr>
      </w:pPr>
      <w:r w:rsidRPr="008D4019">
        <w:rPr>
          <w:rStyle w:val="FontStyle93"/>
          <w:rFonts w:ascii="Times New Roman" w:hAnsi="Times New Roman" w:cs="Times New Roman"/>
          <w:b/>
          <w:sz w:val="24"/>
          <w:szCs w:val="24"/>
          <w:lang w:val="en-US" w:eastAsia="en-US"/>
        </w:rPr>
        <w:t>A</w:t>
      </w:r>
      <w:r w:rsidRPr="008D4019">
        <w:rPr>
          <w:rStyle w:val="FontStyle93"/>
          <w:rFonts w:ascii="Times New Roman" w:hAnsi="Times New Roman" w:cs="Times New Roman"/>
          <w:b/>
          <w:sz w:val="24"/>
          <w:szCs w:val="24"/>
          <w:lang w:eastAsia="en-US"/>
        </w:rPr>
        <w:t>.5 Смешанная ограда</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8D4019">
        <w:rPr>
          <w:rStyle w:val="FontStyle101"/>
          <w:rFonts w:ascii="Times New Roman" w:hAnsi="Times New Roman" w:cs="Times New Roman"/>
          <w:i w:val="0"/>
          <w:sz w:val="24"/>
          <w:szCs w:val="24"/>
          <w:lang w:eastAsia="en-US"/>
        </w:rPr>
        <w:t>Смешанные ограды возводятся из столбов, цокольных панелей и ригелей или проволоки, или соответственно проволочной сетки</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311AAC">
        <w:rPr>
          <w:rFonts w:ascii="Times New Roman" w:hAnsi="Times New Roman" w:cs="Times New Roman"/>
          <w:noProof/>
        </w:rPr>
        <w:lastRenderedPageBreak/>
        <w:drawing>
          <wp:inline distT="0" distB="0" distL="0" distR="0" wp14:anchorId="186F6DB6" wp14:editId="05D08E40">
            <wp:extent cx="5622796" cy="26193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50858" cy="2632447"/>
                    </a:xfrm>
                    <a:prstGeom prst="rect">
                      <a:avLst/>
                    </a:prstGeom>
                    <a:noFill/>
                    <a:ln>
                      <a:noFill/>
                    </a:ln>
                  </pic:spPr>
                </pic:pic>
              </a:graphicData>
            </a:graphic>
          </wp:inline>
        </w:drawing>
      </w:r>
    </w:p>
    <w:p w:rsidR="003F1FA4" w:rsidRPr="00741F48" w:rsidRDefault="003F1FA4" w:rsidP="003F1FA4">
      <w:pPr>
        <w:pStyle w:val="Style10"/>
        <w:widowControl/>
        <w:ind w:firstLine="720"/>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Условные обозначения</w:t>
      </w:r>
    </w:p>
    <w:p w:rsidR="003F1FA4" w:rsidRPr="00741F48" w:rsidRDefault="003F1FA4" w:rsidP="003F1FA4">
      <w:pPr>
        <w:pStyle w:val="Style58"/>
        <w:widowControl/>
        <w:ind w:firstLine="720"/>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1 - ригель;</w:t>
      </w:r>
    </w:p>
    <w:p w:rsidR="003F1FA4" w:rsidRPr="00741F48" w:rsidRDefault="003F1FA4" w:rsidP="003F1FA4">
      <w:pPr>
        <w:pStyle w:val="Style58"/>
        <w:widowControl/>
        <w:ind w:firstLine="720"/>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2 - проволочная сетка;</w:t>
      </w:r>
    </w:p>
    <w:p w:rsidR="003F1FA4" w:rsidRPr="00741F48" w:rsidRDefault="003F1FA4" w:rsidP="003F1FA4">
      <w:pPr>
        <w:pStyle w:val="Style58"/>
        <w:widowControl/>
        <w:ind w:firstLine="720"/>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3 - столб;</w:t>
      </w:r>
    </w:p>
    <w:p w:rsidR="003F1FA4" w:rsidRPr="00D47AF6" w:rsidRDefault="003F1FA4" w:rsidP="003F1FA4">
      <w:pPr>
        <w:pStyle w:val="Style58"/>
        <w:widowControl/>
        <w:ind w:firstLine="720"/>
        <w:jc w:val="both"/>
        <w:rPr>
          <w:rStyle w:val="FontStyle99"/>
          <w:rFonts w:ascii="Times New Roman" w:hAnsi="Times New Roman" w:cs="Times New Roman"/>
          <w:b w:val="0"/>
          <w:sz w:val="18"/>
          <w:szCs w:val="18"/>
          <w:lang w:eastAsia="en-US"/>
        </w:rPr>
      </w:pPr>
      <w:r w:rsidRPr="00741F48">
        <w:rPr>
          <w:rStyle w:val="FontStyle99"/>
          <w:rFonts w:ascii="Times New Roman" w:hAnsi="Times New Roman" w:cs="Times New Roman"/>
          <w:b w:val="0"/>
          <w:sz w:val="20"/>
          <w:szCs w:val="20"/>
          <w:lang w:eastAsia="en-US"/>
        </w:rPr>
        <w:t>4 -  цокольная панель</w:t>
      </w:r>
      <w:r>
        <w:rPr>
          <w:rStyle w:val="FontStyle99"/>
          <w:rFonts w:ascii="Times New Roman" w:hAnsi="Times New Roman" w:cs="Times New Roman"/>
          <w:b w:val="0"/>
          <w:sz w:val="20"/>
          <w:szCs w:val="20"/>
          <w:lang w:eastAsia="en-US"/>
        </w:rPr>
        <w:t>.</w:t>
      </w:r>
    </w:p>
    <w:p w:rsidR="003F1FA4" w:rsidRPr="00311AAC" w:rsidRDefault="003F1FA4" w:rsidP="003F1FA4">
      <w:pPr>
        <w:pStyle w:val="Style10"/>
        <w:widowControl/>
        <w:jc w:val="center"/>
        <w:rPr>
          <w:rStyle w:val="FontStyle98"/>
          <w:rFonts w:ascii="Times New Roman" w:hAnsi="Times New Roman" w:cs="Times New Roman"/>
          <w:sz w:val="24"/>
          <w:szCs w:val="24"/>
          <w:lang w:eastAsia="en-US"/>
        </w:rPr>
      </w:pPr>
    </w:p>
    <w:p w:rsidR="003F1FA4" w:rsidRPr="008D4019" w:rsidRDefault="003F1FA4" w:rsidP="003F1FA4">
      <w:pPr>
        <w:pStyle w:val="Style10"/>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val="en-US" w:eastAsia="en-US"/>
        </w:rPr>
        <w:t>a</w:t>
      </w:r>
      <w:r w:rsidRPr="008D4019">
        <w:rPr>
          <w:rStyle w:val="FontStyle98"/>
          <w:rFonts w:ascii="Times New Roman" w:hAnsi="Times New Roman" w:cs="Times New Roman"/>
          <w:b/>
          <w:sz w:val="24"/>
          <w:szCs w:val="24"/>
          <w:lang w:eastAsia="en-US"/>
        </w:rPr>
        <w:t>) С ригелями, цокольными панелями и проволочной сеткой</w:t>
      </w:r>
    </w:p>
    <w:p w:rsidR="003F1FA4" w:rsidRPr="00311AAC" w:rsidRDefault="003F1FA4" w:rsidP="003F1FA4">
      <w:pPr>
        <w:widowControl/>
        <w:jc w:val="both"/>
        <w:rPr>
          <w:rFonts w:ascii="Times New Roman" w:hAnsi="Times New Roman" w:cs="Times New Roman"/>
        </w:rPr>
      </w:pPr>
    </w:p>
    <w:p w:rsidR="003F1FA4" w:rsidRPr="00311AAC" w:rsidRDefault="003F1FA4" w:rsidP="003F1FA4">
      <w:pPr>
        <w:widowControl/>
        <w:jc w:val="center"/>
        <w:rPr>
          <w:rFonts w:ascii="Times New Roman" w:hAnsi="Times New Roman" w:cs="Times New Roman"/>
        </w:rPr>
      </w:pPr>
      <w:r w:rsidRPr="00311AAC">
        <w:rPr>
          <w:rFonts w:ascii="Times New Roman" w:hAnsi="Times New Roman" w:cs="Times New Roman"/>
          <w:noProof/>
        </w:rPr>
        <w:drawing>
          <wp:inline distT="0" distB="0" distL="0" distR="0" wp14:anchorId="1FBB1DEC" wp14:editId="6877A440">
            <wp:extent cx="3900241" cy="3152775"/>
            <wp:effectExtent l="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7347" cy="3207021"/>
                    </a:xfrm>
                    <a:prstGeom prst="rect">
                      <a:avLst/>
                    </a:prstGeom>
                    <a:noFill/>
                    <a:ln>
                      <a:noFill/>
                    </a:ln>
                  </pic:spPr>
                </pic:pic>
              </a:graphicData>
            </a:graphic>
          </wp:inline>
        </w:drawing>
      </w:r>
    </w:p>
    <w:p w:rsidR="003F1FA4" w:rsidRPr="00741F48" w:rsidRDefault="003F1FA4" w:rsidP="00020C33">
      <w:pPr>
        <w:pStyle w:val="Style10"/>
        <w:widowControl/>
        <w:ind w:firstLine="567"/>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Условные обозначения</w:t>
      </w:r>
    </w:p>
    <w:p w:rsidR="003F1FA4" w:rsidRPr="00741F48" w:rsidRDefault="003F1FA4" w:rsidP="00020C33">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1 - столб;</w:t>
      </w:r>
    </w:p>
    <w:p w:rsidR="003F1FA4" w:rsidRPr="00741F48" w:rsidRDefault="003F1FA4" w:rsidP="00020C33">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2 - цокольная панель.</w:t>
      </w:r>
    </w:p>
    <w:p w:rsidR="003F1FA4" w:rsidRPr="00D47AF6" w:rsidRDefault="003F1FA4" w:rsidP="00020C33">
      <w:pPr>
        <w:pStyle w:val="Style58"/>
        <w:widowControl/>
        <w:ind w:firstLine="567"/>
        <w:jc w:val="both"/>
        <w:rPr>
          <w:rStyle w:val="FontStyle99"/>
          <w:rFonts w:ascii="Times New Roman" w:hAnsi="Times New Roman" w:cs="Times New Roman"/>
          <w:b w:val="0"/>
          <w:sz w:val="18"/>
          <w:szCs w:val="18"/>
          <w:lang w:eastAsia="en-US"/>
        </w:rPr>
      </w:pPr>
    </w:p>
    <w:p w:rsidR="003F1FA4" w:rsidRDefault="00020C33" w:rsidP="00020C33">
      <w:pPr>
        <w:widowControl/>
        <w:autoSpaceDE w:val="0"/>
        <w:autoSpaceDN w:val="0"/>
        <w:adjustRightInd w:val="0"/>
        <w:jc w:val="center"/>
        <w:rPr>
          <w:rStyle w:val="FontStyle98"/>
          <w:rFonts w:ascii="Times New Roman" w:hAnsi="Times New Roman" w:cs="Times New Roman"/>
          <w:b/>
          <w:sz w:val="24"/>
          <w:szCs w:val="24"/>
          <w:lang w:eastAsia="en-US"/>
        </w:rPr>
      </w:pPr>
      <w:r>
        <w:rPr>
          <w:rStyle w:val="FontStyle98"/>
          <w:rFonts w:ascii="Times New Roman" w:hAnsi="Times New Roman" w:cs="Times New Roman"/>
          <w:b/>
          <w:sz w:val="24"/>
          <w:szCs w:val="24"/>
          <w:lang w:val="en-US" w:eastAsia="en-US"/>
        </w:rPr>
        <w:t>b</w:t>
      </w:r>
      <w:r>
        <w:rPr>
          <w:rStyle w:val="FontStyle98"/>
          <w:rFonts w:ascii="Times New Roman" w:hAnsi="Times New Roman" w:cs="Times New Roman"/>
          <w:b/>
          <w:sz w:val="24"/>
          <w:szCs w:val="24"/>
          <w:lang w:eastAsia="en-US"/>
        </w:rPr>
        <w:t xml:space="preserve">) </w:t>
      </w:r>
      <w:r w:rsidR="003F1FA4" w:rsidRPr="00A921E3">
        <w:rPr>
          <w:rStyle w:val="FontStyle98"/>
          <w:rFonts w:ascii="Times New Roman" w:hAnsi="Times New Roman" w:cs="Times New Roman"/>
          <w:b/>
          <w:sz w:val="24"/>
          <w:szCs w:val="24"/>
          <w:lang w:eastAsia="en-US"/>
        </w:rPr>
        <w:t>Со столбами, цокольными панелями и проволочной сеткой или проволокой</w:t>
      </w: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r w:rsidRPr="00311AAC">
        <w:rPr>
          <w:rFonts w:ascii="Times New Roman" w:hAnsi="Times New Roman" w:cs="Times New Roman"/>
          <w:noProof/>
        </w:rPr>
        <w:lastRenderedPageBreak/>
        <w:drawing>
          <wp:inline distT="0" distB="0" distL="0" distR="0" wp14:anchorId="2D7169D4" wp14:editId="72F5AA60">
            <wp:extent cx="4938714" cy="3886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56262" cy="3900008"/>
                    </a:xfrm>
                    <a:prstGeom prst="rect">
                      <a:avLst/>
                    </a:prstGeom>
                    <a:noFill/>
                    <a:ln>
                      <a:noFill/>
                    </a:ln>
                  </pic:spPr>
                </pic:pic>
              </a:graphicData>
            </a:graphic>
          </wp:inline>
        </w:drawing>
      </w: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Pr="00741F48" w:rsidRDefault="003F1FA4" w:rsidP="00020C33">
      <w:pPr>
        <w:pStyle w:val="Style10"/>
        <w:widowControl/>
        <w:ind w:firstLine="567"/>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 xml:space="preserve">Условные обозначения </w:t>
      </w:r>
    </w:p>
    <w:p w:rsidR="003F1FA4" w:rsidRPr="00741F48" w:rsidRDefault="003F1FA4" w:rsidP="00020C33">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1 - стенки основания корпуса;</w:t>
      </w:r>
    </w:p>
    <w:p w:rsidR="003F1FA4" w:rsidRPr="00741F48" w:rsidRDefault="003F1FA4" w:rsidP="00020C33">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2 - сетка;</w:t>
      </w:r>
    </w:p>
    <w:p w:rsidR="003F1FA4" w:rsidRPr="00741F48" w:rsidRDefault="003F1FA4" w:rsidP="00020C33">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3 - стальная труба.</w:t>
      </w:r>
    </w:p>
    <w:p w:rsidR="003F1FA4" w:rsidRPr="008D4019" w:rsidRDefault="003F1FA4" w:rsidP="00020C33">
      <w:pPr>
        <w:pStyle w:val="Style22"/>
        <w:widowControl/>
        <w:ind w:firstLine="567"/>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val="en-US" w:eastAsia="en-US"/>
        </w:rPr>
        <w:t>c</w:t>
      </w:r>
      <w:r w:rsidRPr="008D4019">
        <w:rPr>
          <w:rStyle w:val="FontStyle98"/>
          <w:rFonts w:ascii="Times New Roman" w:hAnsi="Times New Roman" w:cs="Times New Roman"/>
          <w:b/>
          <w:sz w:val="24"/>
          <w:szCs w:val="24"/>
          <w:lang w:eastAsia="en-US"/>
        </w:rPr>
        <w:t>) с самонесущими стенками корпуса основания</w:t>
      </w:r>
    </w:p>
    <w:p w:rsidR="003F1FA4" w:rsidRPr="00311AAC" w:rsidRDefault="003F1FA4" w:rsidP="00020C33">
      <w:pPr>
        <w:pStyle w:val="Style22"/>
        <w:widowControl/>
        <w:ind w:firstLine="567"/>
        <w:jc w:val="center"/>
        <w:rPr>
          <w:rStyle w:val="FontStyle98"/>
          <w:rFonts w:ascii="Times New Roman" w:hAnsi="Times New Roman" w:cs="Times New Roman"/>
          <w:sz w:val="24"/>
          <w:szCs w:val="24"/>
          <w:lang w:eastAsia="en-US"/>
        </w:rPr>
      </w:pPr>
    </w:p>
    <w:p w:rsidR="003F1FA4" w:rsidRDefault="003F1FA4" w:rsidP="00020C33">
      <w:pPr>
        <w:pStyle w:val="Style22"/>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eastAsia="en-US"/>
        </w:rPr>
        <w:t>Рисунок А.4. Примеры смешанных оград</w:t>
      </w:r>
    </w:p>
    <w:p w:rsidR="003F1FA4" w:rsidRPr="008D4019" w:rsidRDefault="003F1FA4" w:rsidP="00020C33">
      <w:pPr>
        <w:pStyle w:val="Style22"/>
        <w:widowControl/>
        <w:ind w:firstLine="567"/>
        <w:jc w:val="center"/>
        <w:rPr>
          <w:rStyle w:val="FontStyle98"/>
          <w:rFonts w:ascii="Times New Roman" w:hAnsi="Times New Roman" w:cs="Times New Roman"/>
          <w:b/>
          <w:sz w:val="24"/>
          <w:szCs w:val="24"/>
          <w:lang w:eastAsia="en-US"/>
        </w:rPr>
      </w:pPr>
    </w:p>
    <w:p w:rsidR="003F1FA4" w:rsidRPr="008D4019" w:rsidRDefault="003F1FA4" w:rsidP="00020C33">
      <w:pPr>
        <w:pStyle w:val="Style29"/>
        <w:widowControl/>
        <w:ind w:firstLine="567"/>
        <w:jc w:val="both"/>
        <w:rPr>
          <w:rStyle w:val="FontStyle93"/>
          <w:rFonts w:ascii="Times New Roman" w:hAnsi="Times New Roman" w:cs="Times New Roman"/>
          <w:b/>
          <w:sz w:val="24"/>
          <w:szCs w:val="24"/>
          <w:lang w:eastAsia="en-US"/>
        </w:rPr>
      </w:pPr>
      <w:r w:rsidRPr="008D4019">
        <w:rPr>
          <w:rStyle w:val="FontStyle93"/>
          <w:rFonts w:ascii="Times New Roman" w:hAnsi="Times New Roman" w:cs="Times New Roman"/>
          <w:b/>
          <w:sz w:val="24"/>
          <w:szCs w:val="24"/>
          <w:lang w:val="en-US" w:eastAsia="en-US"/>
        </w:rPr>
        <w:t>A</w:t>
      </w:r>
      <w:r w:rsidRPr="008D4019">
        <w:rPr>
          <w:rStyle w:val="FontStyle93"/>
          <w:rFonts w:ascii="Times New Roman" w:hAnsi="Times New Roman" w:cs="Times New Roman"/>
          <w:b/>
          <w:sz w:val="24"/>
          <w:szCs w:val="24"/>
          <w:lang w:eastAsia="en-US"/>
        </w:rPr>
        <w:t>.6 Ригельная ограда</w:t>
      </w:r>
    </w:p>
    <w:p w:rsidR="003F1FA4" w:rsidRPr="008D4019" w:rsidRDefault="003F1FA4" w:rsidP="00020C33">
      <w:pPr>
        <w:pStyle w:val="Style5"/>
        <w:widowControl/>
        <w:ind w:firstLine="567"/>
        <w:jc w:val="both"/>
        <w:rPr>
          <w:rStyle w:val="FontStyle101"/>
          <w:rFonts w:ascii="Times New Roman" w:hAnsi="Times New Roman" w:cs="Times New Roman"/>
          <w:i w:val="0"/>
          <w:sz w:val="24"/>
          <w:szCs w:val="24"/>
          <w:lang w:eastAsia="en-US"/>
        </w:rPr>
      </w:pPr>
      <w:r w:rsidRPr="008D4019">
        <w:rPr>
          <w:rStyle w:val="FontStyle101"/>
          <w:rFonts w:ascii="Times New Roman" w:hAnsi="Times New Roman" w:cs="Times New Roman"/>
          <w:i w:val="0"/>
          <w:sz w:val="24"/>
          <w:szCs w:val="24"/>
          <w:lang w:eastAsia="en-US"/>
        </w:rPr>
        <w:t>Ригельные ограды возводятся из столбов и ригелей с заполнением каркаса или без заполнения.</w:t>
      </w:r>
    </w:p>
    <w:p w:rsidR="003F1FA4" w:rsidRPr="00311AAC" w:rsidRDefault="003F1FA4" w:rsidP="003F1FA4">
      <w:pPr>
        <w:pStyle w:val="Style10"/>
        <w:widowControl/>
        <w:jc w:val="center"/>
        <w:rPr>
          <w:rStyle w:val="FontStyle98"/>
          <w:rFonts w:ascii="Times New Roman" w:hAnsi="Times New Roman" w:cs="Times New Roman"/>
          <w:sz w:val="24"/>
          <w:szCs w:val="24"/>
          <w:lang w:eastAsia="en-US"/>
        </w:rPr>
      </w:pPr>
      <w:r w:rsidRPr="00311AAC">
        <w:rPr>
          <w:rStyle w:val="FontStyle98"/>
          <w:rFonts w:ascii="Times New Roman" w:hAnsi="Times New Roman" w:cs="Times New Roman"/>
          <w:noProof/>
          <w:sz w:val="24"/>
          <w:szCs w:val="24"/>
        </w:rPr>
        <w:drawing>
          <wp:inline distT="0" distB="0" distL="0" distR="0" wp14:anchorId="3F147138" wp14:editId="0E484E1C">
            <wp:extent cx="5314950" cy="2333609"/>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5886" cy="2342801"/>
                    </a:xfrm>
                    <a:prstGeom prst="rect">
                      <a:avLst/>
                    </a:prstGeom>
                    <a:noFill/>
                    <a:ln>
                      <a:noFill/>
                    </a:ln>
                  </pic:spPr>
                </pic:pic>
              </a:graphicData>
            </a:graphic>
          </wp:inline>
        </w:drawing>
      </w:r>
    </w:p>
    <w:p w:rsidR="003F1FA4" w:rsidRPr="00C51254" w:rsidRDefault="003F1FA4" w:rsidP="00020C33">
      <w:pPr>
        <w:pStyle w:val="Style10"/>
        <w:widowControl/>
        <w:ind w:firstLine="567"/>
        <w:jc w:val="both"/>
        <w:rPr>
          <w:rStyle w:val="FontStyle98"/>
          <w:rFonts w:ascii="Times New Roman" w:hAnsi="Times New Roman" w:cs="Times New Roman"/>
          <w:b/>
          <w:sz w:val="20"/>
          <w:szCs w:val="20"/>
          <w:lang w:eastAsia="en-US"/>
        </w:rPr>
      </w:pPr>
      <w:r w:rsidRPr="00C51254">
        <w:rPr>
          <w:rStyle w:val="FontStyle98"/>
          <w:rFonts w:ascii="Times New Roman" w:hAnsi="Times New Roman" w:cs="Times New Roman"/>
          <w:b/>
          <w:sz w:val="20"/>
          <w:szCs w:val="20"/>
          <w:lang w:eastAsia="en-US"/>
        </w:rPr>
        <w:t>Условные обозначения</w:t>
      </w:r>
    </w:p>
    <w:p w:rsidR="003F1FA4" w:rsidRPr="00C51254" w:rsidRDefault="003F1FA4" w:rsidP="00020C33">
      <w:pPr>
        <w:pStyle w:val="Style9"/>
        <w:widowControl/>
        <w:ind w:firstLine="567"/>
        <w:jc w:val="both"/>
        <w:rPr>
          <w:rStyle w:val="FontStyle99"/>
          <w:rFonts w:ascii="Times New Roman" w:hAnsi="Times New Roman" w:cs="Times New Roman"/>
          <w:b w:val="0"/>
          <w:sz w:val="20"/>
          <w:szCs w:val="20"/>
          <w:lang w:eastAsia="en-US"/>
        </w:rPr>
      </w:pPr>
      <w:r w:rsidRPr="00C51254">
        <w:rPr>
          <w:rStyle w:val="FontStyle99"/>
          <w:rFonts w:ascii="Times New Roman" w:hAnsi="Times New Roman" w:cs="Times New Roman"/>
          <w:b w:val="0"/>
          <w:sz w:val="20"/>
          <w:szCs w:val="20"/>
          <w:lang w:eastAsia="en-US"/>
        </w:rPr>
        <w:t>1 - ригель.</w:t>
      </w:r>
    </w:p>
    <w:p w:rsidR="003F1FA4" w:rsidRDefault="003F1FA4" w:rsidP="00020C33">
      <w:pPr>
        <w:widowControl/>
        <w:autoSpaceDE w:val="0"/>
        <w:autoSpaceDN w:val="0"/>
        <w:adjustRightInd w:val="0"/>
        <w:jc w:val="center"/>
        <w:rPr>
          <w:rStyle w:val="FontStyle98"/>
          <w:rFonts w:ascii="Times New Roman" w:hAnsi="Times New Roman" w:cs="Times New Roman"/>
          <w:b/>
          <w:sz w:val="24"/>
          <w:szCs w:val="24"/>
          <w:lang w:eastAsia="en-US"/>
        </w:rPr>
      </w:pPr>
      <w:r w:rsidRPr="00741F48">
        <w:rPr>
          <w:rStyle w:val="FontStyle98"/>
          <w:rFonts w:ascii="Times New Roman" w:hAnsi="Times New Roman" w:cs="Times New Roman"/>
          <w:b/>
          <w:sz w:val="24"/>
          <w:szCs w:val="24"/>
          <w:lang w:val="en-US" w:eastAsia="en-US"/>
        </w:rPr>
        <w:t>a</w:t>
      </w:r>
      <w:r w:rsidRPr="00741F48">
        <w:rPr>
          <w:rStyle w:val="FontStyle98"/>
          <w:rFonts w:ascii="Times New Roman" w:hAnsi="Times New Roman" w:cs="Times New Roman"/>
          <w:b/>
          <w:sz w:val="24"/>
          <w:szCs w:val="24"/>
          <w:lang w:eastAsia="en-US"/>
        </w:rPr>
        <w:t xml:space="preserve">) </w:t>
      </w:r>
      <w:r>
        <w:rPr>
          <w:rStyle w:val="FontStyle98"/>
          <w:rFonts w:ascii="Times New Roman" w:hAnsi="Times New Roman" w:cs="Times New Roman"/>
          <w:b/>
          <w:sz w:val="24"/>
          <w:szCs w:val="24"/>
          <w:lang w:eastAsia="en-US"/>
        </w:rPr>
        <w:t>с</w:t>
      </w:r>
      <w:r w:rsidRPr="00741F48">
        <w:rPr>
          <w:rStyle w:val="FontStyle98"/>
          <w:rFonts w:ascii="Times New Roman" w:hAnsi="Times New Roman" w:cs="Times New Roman"/>
          <w:b/>
          <w:sz w:val="24"/>
          <w:szCs w:val="24"/>
          <w:lang w:eastAsia="en-US"/>
        </w:rPr>
        <w:t xml:space="preserve"> одним ригелем</w:t>
      </w: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r w:rsidRPr="00311AAC">
        <w:rPr>
          <w:rStyle w:val="FontStyle98"/>
          <w:rFonts w:ascii="Times New Roman" w:hAnsi="Times New Roman" w:cs="Times New Roman"/>
          <w:noProof/>
          <w:sz w:val="24"/>
          <w:szCs w:val="24"/>
        </w:rPr>
        <w:lastRenderedPageBreak/>
        <w:drawing>
          <wp:inline distT="0" distB="0" distL="0" distR="0" wp14:anchorId="44B0A36D" wp14:editId="477A6876">
            <wp:extent cx="4817824" cy="3590925"/>
            <wp:effectExtent l="0" t="0" r="190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0400" cy="3592845"/>
                    </a:xfrm>
                    <a:prstGeom prst="rect">
                      <a:avLst/>
                    </a:prstGeom>
                    <a:noFill/>
                    <a:ln>
                      <a:noFill/>
                    </a:ln>
                  </pic:spPr>
                </pic:pic>
              </a:graphicData>
            </a:graphic>
          </wp:inline>
        </w:drawing>
      </w: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Pr="00741F48" w:rsidRDefault="003F1FA4" w:rsidP="00020C33">
      <w:pPr>
        <w:pStyle w:val="Style10"/>
        <w:widowControl/>
        <w:ind w:firstLine="567"/>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Условные обозначения</w:t>
      </w:r>
    </w:p>
    <w:p w:rsidR="003F1FA4" w:rsidRPr="00741F48" w:rsidRDefault="003F1FA4" w:rsidP="00020C33">
      <w:pPr>
        <w:pStyle w:val="Style9"/>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1 - ригель.</w:t>
      </w:r>
    </w:p>
    <w:p w:rsidR="003F1FA4" w:rsidRPr="00741F48" w:rsidRDefault="003F1FA4" w:rsidP="003F1FA4">
      <w:pPr>
        <w:widowControl/>
        <w:jc w:val="both"/>
        <w:rPr>
          <w:rFonts w:ascii="Times New Roman" w:hAnsi="Times New Roman" w:cs="Times New Roman"/>
          <w:sz w:val="20"/>
          <w:szCs w:val="20"/>
        </w:rPr>
      </w:pPr>
    </w:p>
    <w:p w:rsidR="003F1FA4" w:rsidRPr="008D4019" w:rsidRDefault="003F1FA4" w:rsidP="003F1FA4">
      <w:pPr>
        <w:pStyle w:val="Style10"/>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val="en-US" w:eastAsia="en-US"/>
        </w:rPr>
        <w:t>b</w:t>
      </w:r>
      <w:r w:rsidRPr="008D4019">
        <w:rPr>
          <w:rStyle w:val="FontStyle98"/>
          <w:rFonts w:ascii="Times New Roman" w:hAnsi="Times New Roman" w:cs="Times New Roman"/>
          <w:b/>
          <w:sz w:val="24"/>
          <w:szCs w:val="24"/>
          <w:lang w:eastAsia="en-US"/>
        </w:rPr>
        <w:t xml:space="preserve">) </w:t>
      </w:r>
      <w:r>
        <w:rPr>
          <w:rStyle w:val="FontStyle98"/>
          <w:rFonts w:ascii="Times New Roman" w:hAnsi="Times New Roman" w:cs="Times New Roman"/>
          <w:b/>
          <w:sz w:val="24"/>
          <w:szCs w:val="24"/>
          <w:lang w:eastAsia="en-US"/>
        </w:rPr>
        <w:t>с</w:t>
      </w:r>
      <w:r w:rsidRPr="008D4019">
        <w:rPr>
          <w:rStyle w:val="FontStyle98"/>
          <w:rFonts w:ascii="Times New Roman" w:hAnsi="Times New Roman" w:cs="Times New Roman"/>
          <w:b/>
          <w:sz w:val="24"/>
          <w:szCs w:val="24"/>
          <w:lang w:eastAsia="en-US"/>
        </w:rPr>
        <w:t xml:space="preserve"> двумя ригелями</w:t>
      </w:r>
    </w:p>
    <w:p w:rsidR="003F1FA4" w:rsidRPr="008D4019" w:rsidRDefault="003F1FA4" w:rsidP="003F1FA4">
      <w:pPr>
        <w:pStyle w:val="Style10"/>
        <w:widowControl/>
        <w:jc w:val="center"/>
        <w:rPr>
          <w:rStyle w:val="FontStyle98"/>
          <w:rFonts w:ascii="Times New Roman" w:hAnsi="Times New Roman" w:cs="Times New Roman"/>
          <w:b/>
          <w:sz w:val="24"/>
          <w:szCs w:val="24"/>
          <w:lang w:eastAsia="en-US"/>
        </w:rPr>
      </w:pPr>
    </w:p>
    <w:p w:rsidR="003F1FA4" w:rsidRPr="008D4019" w:rsidRDefault="003F1FA4" w:rsidP="003F1FA4">
      <w:pPr>
        <w:pStyle w:val="Style10"/>
        <w:widowControl/>
        <w:jc w:val="center"/>
        <w:rPr>
          <w:rStyle w:val="FontStyle98"/>
          <w:rFonts w:ascii="Times New Roman" w:hAnsi="Times New Roman" w:cs="Times New Roman"/>
          <w:b/>
          <w:sz w:val="24"/>
          <w:szCs w:val="24"/>
          <w:lang w:eastAsia="en-US"/>
        </w:rPr>
      </w:pPr>
      <w:r w:rsidRPr="008D4019">
        <w:rPr>
          <w:rStyle w:val="FontStyle98"/>
          <w:rFonts w:ascii="Times New Roman" w:hAnsi="Times New Roman" w:cs="Times New Roman"/>
          <w:b/>
          <w:sz w:val="24"/>
          <w:szCs w:val="24"/>
          <w:lang w:eastAsia="en-US"/>
        </w:rPr>
        <w:t>Рисунок А.5. Примеры для ригельных оград</w:t>
      </w:r>
    </w:p>
    <w:p w:rsidR="003F1FA4" w:rsidRPr="008D4019" w:rsidRDefault="003F1FA4" w:rsidP="003F1FA4">
      <w:pPr>
        <w:pStyle w:val="Style29"/>
        <w:widowControl/>
        <w:jc w:val="both"/>
        <w:rPr>
          <w:rStyle w:val="FontStyle93"/>
          <w:rFonts w:ascii="Times New Roman" w:hAnsi="Times New Roman" w:cs="Times New Roman"/>
          <w:b/>
          <w:sz w:val="24"/>
          <w:szCs w:val="24"/>
          <w:lang w:eastAsia="en-US"/>
        </w:rPr>
      </w:pPr>
    </w:p>
    <w:p w:rsidR="003F1FA4" w:rsidRPr="008D4019" w:rsidRDefault="003F1FA4" w:rsidP="003F1FA4">
      <w:pPr>
        <w:pStyle w:val="Style29"/>
        <w:widowControl/>
        <w:ind w:firstLine="720"/>
        <w:jc w:val="both"/>
        <w:rPr>
          <w:rStyle w:val="FontStyle93"/>
          <w:rFonts w:ascii="Times New Roman" w:hAnsi="Times New Roman" w:cs="Times New Roman"/>
          <w:b/>
          <w:sz w:val="24"/>
          <w:szCs w:val="24"/>
          <w:lang w:eastAsia="en-US"/>
        </w:rPr>
      </w:pPr>
      <w:r w:rsidRPr="008D4019">
        <w:rPr>
          <w:rStyle w:val="FontStyle93"/>
          <w:rFonts w:ascii="Times New Roman" w:hAnsi="Times New Roman" w:cs="Times New Roman"/>
          <w:b/>
          <w:sz w:val="24"/>
          <w:szCs w:val="24"/>
          <w:lang w:val="en-US" w:eastAsia="en-US"/>
        </w:rPr>
        <w:t>A</w:t>
      </w:r>
      <w:r w:rsidRPr="008D4019">
        <w:rPr>
          <w:rStyle w:val="FontStyle93"/>
          <w:rFonts w:ascii="Times New Roman" w:hAnsi="Times New Roman" w:cs="Times New Roman"/>
          <w:b/>
          <w:sz w:val="24"/>
          <w:szCs w:val="24"/>
          <w:lang w:eastAsia="en-US"/>
        </w:rPr>
        <w:t>.7 Противовзломная ограда</w:t>
      </w:r>
    </w:p>
    <w:p w:rsidR="003F1FA4" w:rsidRPr="003301C2" w:rsidRDefault="003F1FA4" w:rsidP="003F1FA4">
      <w:pPr>
        <w:pStyle w:val="Style5"/>
        <w:widowControl/>
        <w:ind w:firstLine="720"/>
        <w:jc w:val="both"/>
        <w:rPr>
          <w:rStyle w:val="FontStyle101"/>
          <w:rFonts w:ascii="Times New Roman" w:hAnsi="Times New Roman" w:cs="Times New Roman"/>
          <w:i w:val="0"/>
          <w:sz w:val="24"/>
          <w:szCs w:val="24"/>
          <w:lang w:eastAsia="en-US"/>
        </w:rPr>
      </w:pPr>
      <w:r w:rsidRPr="003301C2">
        <w:rPr>
          <w:rStyle w:val="FontStyle101"/>
          <w:rFonts w:ascii="Times New Roman" w:hAnsi="Times New Roman" w:cs="Times New Roman"/>
          <w:i w:val="0"/>
          <w:sz w:val="24"/>
          <w:szCs w:val="24"/>
          <w:lang w:eastAsia="en-US"/>
        </w:rPr>
        <w:t>Противовзломные ограды возводятся как ограды из сплошных панелей, смешанные ограды или ограды из проволочной сетки.</w:t>
      </w:r>
    </w:p>
    <w:p w:rsidR="003F1FA4" w:rsidRPr="00311AAC" w:rsidRDefault="003F1FA4" w:rsidP="003F1FA4">
      <w:pPr>
        <w:widowControl/>
        <w:jc w:val="both"/>
        <w:rPr>
          <w:rFonts w:ascii="Times New Roman" w:hAnsi="Times New Roman" w:cs="Times New Roman"/>
          <w:noProof/>
        </w:rPr>
      </w:pPr>
    </w:p>
    <w:p w:rsidR="003F1FA4" w:rsidRPr="00311AAC" w:rsidRDefault="003F1FA4" w:rsidP="003F1FA4">
      <w:pPr>
        <w:widowControl/>
        <w:jc w:val="center"/>
        <w:rPr>
          <w:rFonts w:ascii="Times New Roman" w:hAnsi="Times New Roman" w:cs="Times New Roman"/>
        </w:rPr>
      </w:pPr>
      <w:r w:rsidRPr="00311AAC">
        <w:rPr>
          <w:rFonts w:ascii="Times New Roman" w:hAnsi="Times New Roman" w:cs="Times New Roman"/>
          <w:noProof/>
        </w:rPr>
        <w:drawing>
          <wp:inline distT="0" distB="0" distL="0" distR="0" wp14:anchorId="559804EE" wp14:editId="44020184">
            <wp:extent cx="5181600" cy="2942637"/>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4542" cy="2944308"/>
                    </a:xfrm>
                    <a:prstGeom prst="rect">
                      <a:avLst/>
                    </a:prstGeom>
                    <a:noFill/>
                    <a:ln>
                      <a:noFill/>
                    </a:ln>
                  </pic:spPr>
                </pic:pic>
              </a:graphicData>
            </a:graphic>
          </wp:inline>
        </w:drawing>
      </w:r>
    </w:p>
    <w:p w:rsidR="003F1FA4" w:rsidRDefault="003F1FA4" w:rsidP="00020C33">
      <w:pPr>
        <w:widowControl/>
        <w:autoSpaceDE w:val="0"/>
        <w:autoSpaceDN w:val="0"/>
        <w:adjustRightInd w:val="0"/>
        <w:jc w:val="center"/>
        <w:rPr>
          <w:rStyle w:val="FontStyle98"/>
          <w:rFonts w:ascii="Times New Roman" w:hAnsi="Times New Roman" w:cs="Times New Roman"/>
          <w:b/>
          <w:sz w:val="24"/>
          <w:szCs w:val="24"/>
          <w:lang w:eastAsia="en-US"/>
        </w:rPr>
      </w:pPr>
      <w:r w:rsidRPr="003301C2">
        <w:rPr>
          <w:rStyle w:val="FontStyle98"/>
          <w:rFonts w:ascii="Times New Roman" w:hAnsi="Times New Roman" w:cs="Times New Roman"/>
          <w:b/>
          <w:sz w:val="24"/>
          <w:szCs w:val="24"/>
          <w:lang w:val="en-US" w:eastAsia="en-US"/>
        </w:rPr>
        <w:t>a</w:t>
      </w:r>
      <w:r w:rsidRPr="003301C2">
        <w:rPr>
          <w:rStyle w:val="FontStyle98"/>
          <w:rFonts w:ascii="Times New Roman" w:hAnsi="Times New Roman" w:cs="Times New Roman"/>
          <w:b/>
          <w:sz w:val="24"/>
          <w:szCs w:val="24"/>
          <w:lang w:eastAsia="en-US"/>
        </w:rPr>
        <w:t xml:space="preserve">) </w:t>
      </w:r>
      <w:r>
        <w:rPr>
          <w:rStyle w:val="FontStyle98"/>
          <w:rFonts w:ascii="Times New Roman" w:hAnsi="Times New Roman" w:cs="Times New Roman"/>
          <w:b/>
          <w:sz w:val="24"/>
          <w:szCs w:val="24"/>
          <w:lang w:eastAsia="en-US"/>
        </w:rPr>
        <w:t>с</w:t>
      </w:r>
      <w:r w:rsidRPr="003301C2">
        <w:rPr>
          <w:rStyle w:val="FontStyle98"/>
          <w:rFonts w:ascii="Times New Roman" w:hAnsi="Times New Roman" w:cs="Times New Roman"/>
          <w:b/>
          <w:sz w:val="24"/>
          <w:szCs w:val="24"/>
          <w:lang w:eastAsia="en-US"/>
        </w:rPr>
        <w:t>о столбами, проволокой и проволочной сеткой</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311AAC">
        <w:rPr>
          <w:rFonts w:ascii="Times New Roman" w:hAnsi="Times New Roman" w:cs="Times New Roman"/>
          <w:noProof/>
        </w:rPr>
        <w:drawing>
          <wp:inline distT="0" distB="0" distL="0" distR="0" wp14:anchorId="0D54C60C" wp14:editId="083E7B07">
            <wp:extent cx="3810000" cy="3119120"/>
            <wp:effectExtent l="0" t="0" r="0" b="508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13468" cy="3121959"/>
                    </a:xfrm>
                    <a:prstGeom prst="rect">
                      <a:avLst/>
                    </a:prstGeom>
                    <a:noFill/>
                    <a:ln>
                      <a:noFill/>
                    </a:ln>
                  </pic:spPr>
                </pic:pic>
              </a:graphicData>
            </a:graphic>
          </wp:inline>
        </w:drawing>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3301C2" w:rsidRDefault="003F1FA4" w:rsidP="003F1FA4">
      <w:pPr>
        <w:pStyle w:val="Style10"/>
        <w:widowControl/>
        <w:jc w:val="center"/>
        <w:rPr>
          <w:rStyle w:val="FontStyle98"/>
          <w:rFonts w:ascii="Times New Roman" w:hAnsi="Times New Roman" w:cs="Times New Roman"/>
          <w:b/>
          <w:sz w:val="24"/>
          <w:szCs w:val="24"/>
          <w:lang w:eastAsia="en-US"/>
        </w:rPr>
      </w:pPr>
      <w:r w:rsidRPr="003301C2">
        <w:rPr>
          <w:rStyle w:val="FontStyle98"/>
          <w:rFonts w:ascii="Times New Roman" w:hAnsi="Times New Roman" w:cs="Times New Roman"/>
          <w:b/>
          <w:sz w:val="24"/>
          <w:szCs w:val="24"/>
          <w:lang w:val="en-US" w:eastAsia="en-US"/>
        </w:rPr>
        <w:t>b</w:t>
      </w:r>
      <w:r>
        <w:rPr>
          <w:rStyle w:val="FontStyle98"/>
          <w:rFonts w:ascii="Times New Roman" w:hAnsi="Times New Roman" w:cs="Times New Roman"/>
          <w:b/>
          <w:sz w:val="24"/>
          <w:szCs w:val="24"/>
          <w:lang w:eastAsia="en-US"/>
        </w:rPr>
        <w:t>) с</w:t>
      </w:r>
      <w:r w:rsidRPr="003301C2">
        <w:rPr>
          <w:rStyle w:val="FontStyle98"/>
          <w:rFonts w:ascii="Times New Roman" w:hAnsi="Times New Roman" w:cs="Times New Roman"/>
          <w:b/>
          <w:sz w:val="24"/>
          <w:szCs w:val="24"/>
          <w:lang w:eastAsia="en-US"/>
        </w:rPr>
        <w:t>о столбами, цокольными панелями, проволокой и</w:t>
      </w:r>
    </w:p>
    <w:p w:rsidR="003F1FA4" w:rsidRPr="003301C2" w:rsidRDefault="003F1FA4" w:rsidP="003F1FA4">
      <w:pPr>
        <w:pStyle w:val="Style10"/>
        <w:widowControl/>
        <w:jc w:val="center"/>
        <w:rPr>
          <w:rStyle w:val="FontStyle98"/>
          <w:rFonts w:ascii="Times New Roman" w:hAnsi="Times New Roman" w:cs="Times New Roman"/>
          <w:b/>
          <w:sz w:val="24"/>
          <w:szCs w:val="24"/>
          <w:lang w:eastAsia="en-US"/>
        </w:rPr>
      </w:pPr>
      <w:r w:rsidRPr="003301C2">
        <w:rPr>
          <w:rStyle w:val="FontStyle98"/>
          <w:rFonts w:ascii="Times New Roman" w:hAnsi="Times New Roman" w:cs="Times New Roman"/>
          <w:b/>
          <w:sz w:val="24"/>
          <w:szCs w:val="24"/>
          <w:lang w:eastAsia="en-US"/>
        </w:rPr>
        <w:t>проволочной сеткой</w:t>
      </w:r>
    </w:p>
    <w:p w:rsidR="003F1FA4" w:rsidRPr="00311AAC" w:rsidRDefault="003F1FA4" w:rsidP="003F1FA4">
      <w:pPr>
        <w:pStyle w:val="Style27"/>
        <w:widowControl/>
        <w:jc w:val="center"/>
        <w:rPr>
          <w:rStyle w:val="FontStyle98"/>
          <w:rFonts w:ascii="Times New Roman" w:hAnsi="Times New Roman" w:cs="Times New Roman"/>
          <w:sz w:val="24"/>
          <w:szCs w:val="24"/>
          <w:lang w:eastAsia="en-US"/>
        </w:rPr>
      </w:pPr>
      <w:r w:rsidRPr="00311AAC">
        <w:rPr>
          <w:rStyle w:val="FontStyle98"/>
          <w:rFonts w:ascii="Times New Roman" w:hAnsi="Times New Roman" w:cs="Times New Roman"/>
          <w:noProof/>
          <w:sz w:val="24"/>
          <w:szCs w:val="24"/>
        </w:rPr>
        <w:drawing>
          <wp:inline distT="0" distB="0" distL="0" distR="0" wp14:anchorId="2AB3536A" wp14:editId="3C93D4A9">
            <wp:extent cx="5467350" cy="3787140"/>
            <wp:effectExtent l="0" t="0" r="0" b="381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78306" cy="3794729"/>
                    </a:xfrm>
                    <a:prstGeom prst="rect">
                      <a:avLst/>
                    </a:prstGeom>
                    <a:noFill/>
                    <a:ln>
                      <a:noFill/>
                    </a:ln>
                  </pic:spPr>
                </pic:pic>
              </a:graphicData>
            </a:graphic>
          </wp:inline>
        </w:drawing>
      </w:r>
    </w:p>
    <w:p w:rsidR="003F1FA4" w:rsidRPr="003301C2" w:rsidRDefault="003F1FA4" w:rsidP="003F1FA4">
      <w:pPr>
        <w:pStyle w:val="Style27"/>
        <w:widowControl/>
        <w:jc w:val="center"/>
        <w:rPr>
          <w:rStyle w:val="FontStyle98"/>
          <w:rFonts w:ascii="Times New Roman" w:hAnsi="Times New Roman" w:cs="Times New Roman"/>
          <w:b/>
          <w:sz w:val="24"/>
          <w:szCs w:val="24"/>
          <w:lang w:eastAsia="en-US"/>
        </w:rPr>
      </w:pPr>
      <w:r w:rsidRPr="003301C2">
        <w:rPr>
          <w:rStyle w:val="FontStyle98"/>
          <w:rFonts w:ascii="Times New Roman" w:hAnsi="Times New Roman" w:cs="Times New Roman"/>
          <w:b/>
          <w:sz w:val="24"/>
          <w:szCs w:val="24"/>
          <w:lang w:val="en-US" w:eastAsia="en-US"/>
        </w:rPr>
        <w:t>c</w:t>
      </w:r>
      <w:r w:rsidRPr="003301C2">
        <w:rPr>
          <w:rStyle w:val="FontStyle98"/>
          <w:rFonts w:ascii="Times New Roman" w:hAnsi="Times New Roman" w:cs="Times New Roman"/>
          <w:b/>
          <w:sz w:val="24"/>
          <w:szCs w:val="24"/>
          <w:lang w:eastAsia="en-US"/>
        </w:rPr>
        <w:t xml:space="preserve">) </w:t>
      </w:r>
      <w:r>
        <w:rPr>
          <w:rStyle w:val="FontStyle98"/>
          <w:rFonts w:ascii="Times New Roman" w:hAnsi="Times New Roman" w:cs="Times New Roman"/>
          <w:b/>
          <w:sz w:val="24"/>
          <w:szCs w:val="24"/>
          <w:lang w:eastAsia="en-US"/>
        </w:rPr>
        <w:t>с</w:t>
      </w:r>
      <w:r w:rsidRPr="003301C2">
        <w:rPr>
          <w:rStyle w:val="FontStyle98"/>
          <w:rFonts w:ascii="Times New Roman" w:hAnsi="Times New Roman" w:cs="Times New Roman"/>
          <w:b/>
          <w:sz w:val="24"/>
          <w:szCs w:val="24"/>
          <w:lang w:eastAsia="en-US"/>
        </w:rPr>
        <w:t>о столбами сплошными панелями и проволочной сеткой</w:t>
      </w:r>
    </w:p>
    <w:p w:rsidR="003F1FA4" w:rsidRPr="003301C2" w:rsidRDefault="003F1FA4" w:rsidP="003F1FA4">
      <w:pPr>
        <w:pStyle w:val="Style27"/>
        <w:widowControl/>
        <w:jc w:val="center"/>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r w:rsidRPr="003301C2">
        <w:rPr>
          <w:rStyle w:val="FontStyle98"/>
          <w:rFonts w:ascii="Times New Roman" w:hAnsi="Times New Roman" w:cs="Times New Roman"/>
          <w:b/>
          <w:sz w:val="24"/>
          <w:szCs w:val="24"/>
          <w:lang w:eastAsia="en-US"/>
        </w:rPr>
        <w:t>Рисунок А.6. Примеры противовзломных оград</w:t>
      </w: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color w:val="auto"/>
        </w:rPr>
      </w:pPr>
    </w:p>
    <w:p w:rsidR="003F1FA4" w:rsidRPr="009A3D53" w:rsidRDefault="003F1FA4" w:rsidP="003F1FA4">
      <w:pPr>
        <w:pStyle w:val="Style27"/>
        <w:widowControl/>
        <w:jc w:val="center"/>
        <w:rPr>
          <w:rStyle w:val="FontStyle93"/>
          <w:rFonts w:ascii="Times New Roman" w:hAnsi="Times New Roman" w:cs="Times New Roman"/>
          <w:b/>
          <w:sz w:val="24"/>
          <w:szCs w:val="24"/>
          <w:lang w:eastAsia="en-US"/>
        </w:rPr>
      </w:pPr>
      <w:r w:rsidRPr="009A3D53">
        <w:rPr>
          <w:rStyle w:val="FontStyle93"/>
          <w:rFonts w:ascii="Times New Roman" w:hAnsi="Times New Roman" w:cs="Times New Roman"/>
          <w:b/>
          <w:sz w:val="24"/>
          <w:szCs w:val="24"/>
          <w:lang w:eastAsia="en-US"/>
        </w:rPr>
        <w:lastRenderedPageBreak/>
        <w:t>Приложение В</w:t>
      </w:r>
    </w:p>
    <w:p w:rsidR="003F1FA4" w:rsidRPr="00311AAC" w:rsidRDefault="003F1FA4" w:rsidP="003F1FA4">
      <w:pPr>
        <w:pStyle w:val="Style29"/>
        <w:widowControl/>
        <w:jc w:val="center"/>
        <w:rPr>
          <w:rStyle w:val="FontStyle93"/>
          <w:rFonts w:ascii="Times New Roman" w:hAnsi="Times New Roman" w:cs="Times New Roman"/>
          <w:i/>
          <w:sz w:val="24"/>
          <w:szCs w:val="24"/>
          <w:lang w:eastAsia="en-US"/>
        </w:rPr>
      </w:pPr>
      <w:r w:rsidRPr="009A3D53">
        <w:rPr>
          <w:rStyle w:val="FontStyle93"/>
          <w:rFonts w:ascii="Times New Roman" w:hAnsi="Times New Roman" w:cs="Times New Roman"/>
          <w:i/>
          <w:sz w:val="24"/>
          <w:szCs w:val="24"/>
          <w:lang w:eastAsia="en-US"/>
        </w:rPr>
        <w:t>(обязательное)</w:t>
      </w:r>
    </w:p>
    <w:p w:rsidR="003F1FA4" w:rsidRDefault="003F1FA4" w:rsidP="003F1FA4">
      <w:pPr>
        <w:pStyle w:val="Style11"/>
        <w:widowControl/>
        <w:jc w:val="center"/>
        <w:rPr>
          <w:rStyle w:val="FontStyle100"/>
          <w:rFonts w:ascii="Times New Roman" w:hAnsi="Times New Roman" w:cs="Times New Roman"/>
          <w:lang w:eastAsia="en-US"/>
        </w:rPr>
      </w:pPr>
    </w:p>
    <w:p w:rsidR="003F1FA4" w:rsidRPr="00311AAC" w:rsidRDefault="003F1FA4" w:rsidP="003F1FA4">
      <w:pPr>
        <w:pStyle w:val="Style11"/>
        <w:widowControl/>
        <w:jc w:val="center"/>
        <w:rPr>
          <w:rStyle w:val="FontStyle100"/>
          <w:rFonts w:ascii="Times New Roman" w:hAnsi="Times New Roman" w:cs="Times New Roman"/>
          <w:lang w:eastAsia="en-US"/>
        </w:rPr>
      </w:pPr>
      <w:r w:rsidRPr="00311AAC">
        <w:rPr>
          <w:rStyle w:val="FontStyle100"/>
          <w:rFonts w:ascii="Times New Roman" w:hAnsi="Times New Roman" w:cs="Times New Roman"/>
          <w:lang w:eastAsia="en-US"/>
        </w:rPr>
        <w:t>Метод испытания для определения несущей способности и</w:t>
      </w:r>
      <w:r>
        <w:rPr>
          <w:rStyle w:val="FontStyle100"/>
          <w:rFonts w:ascii="Times New Roman" w:hAnsi="Times New Roman" w:cs="Times New Roman"/>
          <w:lang w:eastAsia="en-US"/>
        </w:rPr>
        <w:t xml:space="preserve"> </w:t>
      </w:r>
      <w:r w:rsidRPr="00311AAC">
        <w:rPr>
          <w:rStyle w:val="FontStyle100"/>
          <w:rFonts w:ascii="Times New Roman" w:hAnsi="Times New Roman" w:cs="Times New Roman"/>
          <w:lang w:eastAsia="en-US"/>
        </w:rPr>
        <w:t>дополнительной несущей способности</w:t>
      </w:r>
    </w:p>
    <w:p w:rsidR="003F1FA4" w:rsidRPr="00311AAC" w:rsidRDefault="003F1FA4" w:rsidP="003F1FA4">
      <w:pPr>
        <w:pStyle w:val="Style29"/>
        <w:widowControl/>
        <w:jc w:val="both"/>
        <w:rPr>
          <w:rStyle w:val="FontStyle93"/>
          <w:rFonts w:ascii="Times New Roman" w:hAnsi="Times New Roman" w:cs="Times New Roman"/>
          <w:sz w:val="24"/>
          <w:szCs w:val="24"/>
          <w:lang w:eastAsia="en-US"/>
        </w:rPr>
      </w:pPr>
    </w:p>
    <w:p w:rsidR="003F1FA4" w:rsidRPr="00322E26" w:rsidRDefault="003F1FA4" w:rsidP="00020C33">
      <w:pPr>
        <w:pStyle w:val="Style10"/>
        <w:widowControl/>
        <w:ind w:firstLine="567"/>
        <w:jc w:val="both"/>
        <w:rPr>
          <w:rStyle w:val="FontStyle93"/>
          <w:rFonts w:ascii="Times New Roman" w:hAnsi="Times New Roman" w:cs="Times New Roman"/>
          <w:b/>
          <w:sz w:val="24"/>
          <w:szCs w:val="24"/>
          <w:lang w:eastAsia="en-US"/>
        </w:rPr>
      </w:pPr>
      <w:r w:rsidRPr="00322E26">
        <w:rPr>
          <w:rStyle w:val="FontStyle93"/>
          <w:rFonts w:ascii="Times New Roman" w:hAnsi="Times New Roman" w:cs="Times New Roman"/>
          <w:b/>
          <w:sz w:val="24"/>
          <w:szCs w:val="24"/>
          <w:lang w:val="en-US" w:eastAsia="en-US"/>
        </w:rPr>
        <w:t>B</w:t>
      </w:r>
      <w:r w:rsidRPr="00322E26">
        <w:rPr>
          <w:rStyle w:val="FontStyle93"/>
          <w:rFonts w:ascii="Times New Roman" w:hAnsi="Times New Roman" w:cs="Times New Roman"/>
          <w:b/>
          <w:sz w:val="24"/>
          <w:szCs w:val="24"/>
          <w:lang w:eastAsia="en-US"/>
        </w:rPr>
        <w:t>.1 Испытание под нагрузкой</w:t>
      </w:r>
    </w:p>
    <w:p w:rsidR="003F1FA4" w:rsidRPr="00322E26" w:rsidRDefault="003F1FA4" w:rsidP="00020C33">
      <w:pPr>
        <w:pStyle w:val="Style10"/>
        <w:widowControl/>
        <w:ind w:firstLine="567"/>
        <w:jc w:val="both"/>
        <w:rPr>
          <w:rStyle w:val="FontStyle93"/>
          <w:rFonts w:ascii="Times New Roman" w:hAnsi="Times New Roman" w:cs="Times New Roman"/>
          <w:sz w:val="24"/>
          <w:szCs w:val="24"/>
          <w:lang w:eastAsia="en-US"/>
        </w:rPr>
      </w:pPr>
      <w:r w:rsidRPr="00322E26">
        <w:rPr>
          <w:rStyle w:val="FontStyle93"/>
          <w:rFonts w:ascii="Times New Roman" w:hAnsi="Times New Roman" w:cs="Times New Roman"/>
          <w:sz w:val="24"/>
          <w:szCs w:val="24"/>
          <w:lang w:val="en-US" w:eastAsia="en-US"/>
        </w:rPr>
        <w:t>B</w:t>
      </w:r>
      <w:r w:rsidRPr="00322E26">
        <w:rPr>
          <w:rStyle w:val="FontStyle93"/>
          <w:rFonts w:ascii="Times New Roman" w:hAnsi="Times New Roman" w:cs="Times New Roman"/>
          <w:sz w:val="24"/>
          <w:szCs w:val="24"/>
          <w:lang w:eastAsia="en-US"/>
        </w:rPr>
        <w:t xml:space="preserve">.1.1 Метод испытания на несущую способность </w:t>
      </w:r>
    </w:p>
    <w:p w:rsidR="003F1FA4" w:rsidRPr="00322E26" w:rsidRDefault="003F1FA4" w:rsidP="00020C33">
      <w:pPr>
        <w:pStyle w:val="Style10"/>
        <w:widowControl/>
        <w:ind w:firstLine="567"/>
        <w:jc w:val="both"/>
        <w:rPr>
          <w:rStyle w:val="FontStyle98"/>
          <w:rFonts w:ascii="Times New Roman" w:hAnsi="Times New Roman" w:cs="Times New Roman"/>
          <w:sz w:val="24"/>
          <w:szCs w:val="24"/>
          <w:lang w:eastAsia="en-US"/>
        </w:rPr>
      </w:pPr>
      <w:r w:rsidRPr="00322E26">
        <w:rPr>
          <w:rStyle w:val="FontStyle93"/>
          <w:rFonts w:ascii="Times New Roman" w:hAnsi="Times New Roman" w:cs="Times New Roman"/>
          <w:sz w:val="24"/>
          <w:szCs w:val="24"/>
          <w:lang w:val="en-US" w:eastAsia="en-US"/>
        </w:rPr>
        <w:t>B</w:t>
      </w:r>
      <w:r w:rsidRPr="00322E26">
        <w:rPr>
          <w:rStyle w:val="FontStyle93"/>
          <w:rFonts w:ascii="Times New Roman" w:hAnsi="Times New Roman" w:cs="Times New Roman"/>
          <w:sz w:val="24"/>
          <w:szCs w:val="24"/>
          <w:lang w:eastAsia="en-US"/>
        </w:rPr>
        <w:t>.1.1.1 Оборудование</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 xml:space="preserve">.1.1.1.1 Испытательная машина, соответствующая </w:t>
      </w:r>
      <w:r w:rsidRPr="00322E26">
        <w:rPr>
          <w:rStyle w:val="FontStyle101"/>
          <w:rFonts w:ascii="Times New Roman" w:hAnsi="Times New Roman" w:cs="Times New Roman"/>
          <w:i w:val="0"/>
          <w:sz w:val="24"/>
          <w:szCs w:val="24"/>
          <w:lang w:val="en-US" w:eastAsia="en-US"/>
        </w:rPr>
        <w:t>EN</w:t>
      </w:r>
      <w:r w:rsidRPr="00322E26">
        <w:rPr>
          <w:rStyle w:val="FontStyle101"/>
          <w:rFonts w:ascii="Times New Roman" w:hAnsi="Times New Roman" w:cs="Times New Roman"/>
          <w:i w:val="0"/>
          <w:sz w:val="24"/>
          <w:szCs w:val="24"/>
          <w:lang w:eastAsia="en-US"/>
        </w:rPr>
        <w:t xml:space="preserve"> 12390-4:2000, класс 3. </w:t>
      </w:r>
    </w:p>
    <w:p w:rsidR="003F1FA4" w:rsidRPr="00322E26" w:rsidRDefault="003F1FA4" w:rsidP="00020C33">
      <w:pPr>
        <w:pStyle w:val="Style53"/>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.1.1.2 Образец для испытания</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Образец для испытания должен состоять из одного целого элемента. </w:t>
      </w:r>
    </w:p>
    <w:p w:rsidR="003F1FA4" w:rsidRPr="00322E26" w:rsidRDefault="003F1FA4" w:rsidP="00020C33">
      <w:pPr>
        <w:pStyle w:val="Style53"/>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 xml:space="preserve">.1.1.3 Испытание столбов </w:t>
      </w:r>
    </w:p>
    <w:p w:rsidR="003F1FA4" w:rsidRPr="00322E26" w:rsidRDefault="003F1FA4" w:rsidP="00020C33">
      <w:pPr>
        <w:pStyle w:val="Style53"/>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.1.1.1.3.1 Принцип</w:t>
      </w:r>
    </w:p>
    <w:p w:rsidR="003F1FA4" w:rsidRPr="00322E26" w:rsidRDefault="003F1FA4" w:rsidP="00020C33">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Каждый элемент испытывается в горизонтальном положении. Испытательная нагрузка прикладывается в средней точке надземной длины и в направлении ветровой нагрузки, как показано на рисунке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.1.</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Масса столба должна быть принята во внимание. </w:t>
      </w:r>
    </w:p>
    <w:p w:rsidR="003F1FA4" w:rsidRPr="00322E26" w:rsidRDefault="003F1FA4" w:rsidP="00020C33">
      <w:pPr>
        <w:pStyle w:val="Style53"/>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.1.1.3.2 Процедура</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Каждый элемент должен быть подвергнут следующим действиям:</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измерить соответствующее расстояние </w:t>
      </w:r>
      <w:r w:rsidRPr="00322E26">
        <w:rPr>
          <w:rStyle w:val="FontStyle101"/>
          <w:rFonts w:ascii="Times New Roman" w:hAnsi="Times New Roman" w:cs="Times New Roman"/>
          <w:i w:val="0"/>
          <w:noProof/>
          <w:sz w:val="24"/>
          <w:szCs w:val="24"/>
        </w:rPr>
        <w:drawing>
          <wp:inline distT="0" distB="0" distL="0" distR="0" wp14:anchorId="17021B9E" wp14:editId="46EA4C0C">
            <wp:extent cx="527221" cy="322628"/>
            <wp:effectExtent l="0" t="0" r="6350" b="127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0492" cy="324630"/>
                    </a:xfrm>
                    <a:prstGeom prst="rect">
                      <a:avLst/>
                    </a:prstGeom>
                    <a:noFill/>
                    <a:ln>
                      <a:noFill/>
                    </a:ln>
                  </pic:spPr>
                </pic:pic>
              </a:graphicData>
            </a:graphic>
          </wp:inline>
        </w:drawing>
      </w:r>
      <w:r w:rsidRPr="00322E26">
        <w:rPr>
          <w:rStyle w:val="FontStyle101"/>
          <w:rFonts w:ascii="Times New Roman" w:hAnsi="Times New Roman" w:cs="Times New Roman"/>
          <w:i w:val="0"/>
          <w:sz w:val="24"/>
          <w:szCs w:val="24"/>
          <w:lang w:eastAsia="en-US"/>
        </w:rPr>
        <w:t>для приложения нагрузки;</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зажать столб горизонтально на его нижнем конце так, чтобы свободная длина столба равнялась его надземной длине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в рабочем состоянии;</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приложить нагрузку на расстоянии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e</w:t>
      </w:r>
      <w:r w:rsidRPr="00322E26">
        <w:rPr>
          <w:rStyle w:val="FontStyle101"/>
          <w:rFonts w:ascii="Times New Roman" w:hAnsi="Times New Roman" w:cs="Times New Roman"/>
          <w:i w:val="0"/>
          <w:sz w:val="24"/>
          <w:szCs w:val="24"/>
          <w:lang w:eastAsia="en-US"/>
        </w:rPr>
        <w:t xml:space="preserve"> ± 20 мм от зажатого конца;</w:t>
      </w:r>
    </w:p>
    <w:p w:rsidR="003F1FA4" w:rsidRPr="00322E26" w:rsidRDefault="003F1FA4" w:rsidP="00020C33">
      <w:pPr>
        <w:pStyle w:val="Style53"/>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увеличить нагрузку со скоростью 100 Н/с ± 20 Н/с;</w:t>
      </w:r>
    </w:p>
    <w:p w:rsidR="003F1FA4" w:rsidRPr="00322E26" w:rsidRDefault="003F1FA4" w:rsidP="00020C33">
      <w:pPr>
        <w:pStyle w:val="Style53"/>
        <w:widowControl/>
        <w:ind w:firstLine="567"/>
        <w:jc w:val="both"/>
        <w:rPr>
          <w:rStyle w:val="FontStyle84"/>
          <w:rFonts w:ascii="Times New Roman" w:hAnsi="Times New Roman" w:cs="Times New Roman"/>
          <w:sz w:val="24"/>
          <w:szCs w:val="24"/>
          <w:lang w:eastAsia="en-US"/>
        </w:rPr>
      </w:pPr>
      <w:r w:rsidRPr="00322E26">
        <w:rPr>
          <w:rStyle w:val="FontStyle101"/>
          <w:rFonts w:ascii="Times New Roman" w:hAnsi="Times New Roman" w:cs="Times New Roman"/>
          <w:i w:val="0"/>
          <w:sz w:val="24"/>
          <w:szCs w:val="24"/>
          <w:lang w:eastAsia="en-US"/>
        </w:rPr>
        <w:t xml:space="preserve">- записать разрушающую нагрузку </w:t>
      </w:r>
      <w:r w:rsidRPr="00322E26">
        <w:rPr>
          <w:rStyle w:val="FontStyle101"/>
          <w:rFonts w:ascii="Times New Roman" w:hAnsi="Times New Roman" w:cs="Times New Roman"/>
          <w:i w:val="0"/>
          <w:sz w:val="24"/>
          <w:szCs w:val="24"/>
          <w:lang w:val="en-US" w:eastAsia="en-US"/>
        </w:rPr>
        <w:t>R</w:t>
      </w:r>
      <w:r w:rsidRPr="00322E26">
        <w:rPr>
          <w:rStyle w:val="FontStyle84"/>
          <w:rFonts w:ascii="Times New Roman" w:hAnsi="Times New Roman" w:cs="Times New Roman"/>
          <w:sz w:val="24"/>
          <w:szCs w:val="24"/>
          <w:lang w:eastAsia="en-US"/>
        </w:rPr>
        <w:t>.</w:t>
      </w:r>
    </w:p>
    <w:p w:rsidR="003F1FA4" w:rsidRPr="00322E26" w:rsidRDefault="003F1FA4" w:rsidP="003F1FA4">
      <w:pPr>
        <w:pStyle w:val="Style10"/>
        <w:widowControl/>
        <w:jc w:val="center"/>
        <w:rPr>
          <w:rStyle w:val="FontStyle98"/>
          <w:rFonts w:ascii="Times New Roman" w:hAnsi="Times New Roman" w:cs="Times New Roman"/>
          <w:sz w:val="24"/>
          <w:szCs w:val="24"/>
          <w:lang w:eastAsia="en-US"/>
        </w:rPr>
      </w:pPr>
    </w:p>
    <w:p w:rsidR="003F1FA4" w:rsidRPr="00322E26" w:rsidRDefault="003F1FA4" w:rsidP="003F1FA4">
      <w:pPr>
        <w:pStyle w:val="Style10"/>
        <w:widowControl/>
        <w:jc w:val="center"/>
        <w:rPr>
          <w:rStyle w:val="FontStyle98"/>
          <w:rFonts w:ascii="Times New Roman" w:hAnsi="Times New Roman" w:cs="Times New Roman"/>
          <w:sz w:val="24"/>
          <w:szCs w:val="24"/>
          <w:lang w:eastAsia="en-US"/>
        </w:rPr>
      </w:pPr>
    </w:p>
    <w:p w:rsidR="003F1FA4" w:rsidRDefault="003F1FA4" w:rsidP="003F1FA4">
      <w:pPr>
        <w:pStyle w:val="Style10"/>
        <w:widowControl/>
        <w:ind w:firstLine="720"/>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noProof/>
          <w:sz w:val="24"/>
          <w:szCs w:val="24"/>
        </w:rPr>
        <w:drawing>
          <wp:inline distT="0" distB="0" distL="0" distR="0" wp14:anchorId="2574456C" wp14:editId="78980AA3">
            <wp:extent cx="5480685" cy="2752725"/>
            <wp:effectExtent l="0" t="0" r="571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15625" cy="2770274"/>
                    </a:xfrm>
                    <a:prstGeom prst="rect">
                      <a:avLst/>
                    </a:prstGeom>
                    <a:noFill/>
                    <a:ln>
                      <a:noFill/>
                    </a:ln>
                  </pic:spPr>
                </pic:pic>
              </a:graphicData>
            </a:graphic>
          </wp:inline>
        </w:drawing>
      </w:r>
    </w:p>
    <w:p w:rsidR="003F1FA4" w:rsidRPr="00741F48" w:rsidRDefault="003F1FA4" w:rsidP="00020C33">
      <w:pPr>
        <w:pStyle w:val="Style10"/>
        <w:widowControl/>
        <w:ind w:firstLine="567"/>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Условное обозначение</w:t>
      </w:r>
    </w:p>
    <w:p w:rsidR="003F1FA4" w:rsidRPr="00741F48" w:rsidRDefault="003F1FA4" w:rsidP="00020C33">
      <w:pPr>
        <w:pStyle w:val="Style9"/>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1 - поднятие.</w:t>
      </w:r>
    </w:p>
    <w:p w:rsidR="003F1FA4" w:rsidRPr="003A2DFC" w:rsidRDefault="003F1FA4" w:rsidP="003F1FA4">
      <w:pPr>
        <w:pStyle w:val="Style10"/>
        <w:widowControl/>
        <w:jc w:val="center"/>
        <w:rPr>
          <w:rStyle w:val="FontStyle98"/>
          <w:rFonts w:ascii="Times New Roman" w:hAnsi="Times New Roman" w:cs="Times New Roman"/>
          <w:sz w:val="24"/>
          <w:szCs w:val="24"/>
          <w:lang w:eastAsia="en-US"/>
        </w:rPr>
      </w:pPr>
    </w:p>
    <w:p w:rsidR="003F1FA4" w:rsidRDefault="003F1FA4" w:rsidP="00020C33">
      <w:pPr>
        <w:widowControl/>
        <w:autoSpaceDE w:val="0"/>
        <w:autoSpaceDN w:val="0"/>
        <w:adjustRightInd w:val="0"/>
        <w:ind w:firstLine="567"/>
        <w:jc w:val="center"/>
        <w:rPr>
          <w:rFonts w:ascii="Times New Roman" w:eastAsia="Times New Roman" w:hAnsi="Times New Roman" w:cs="Times New Roman"/>
          <w:lang w:eastAsia="en-US"/>
        </w:rPr>
      </w:pPr>
      <w:r w:rsidRPr="009A3D53">
        <w:rPr>
          <w:rStyle w:val="FontStyle98"/>
          <w:rFonts w:ascii="Times New Roman" w:hAnsi="Times New Roman" w:cs="Times New Roman"/>
          <w:b/>
          <w:sz w:val="24"/>
          <w:szCs w:val="24"/>
          <w:lang w:val="en-US" w:eastAsia="en-US"/>
        </w:rPr>
        <w:t>a</w:t>
      </w:r>
      <w:r w:rsidRPr="009A3D53">
        <w:rPr>
          <w:rStyle w:val="FontStyle98"/>
          <w:rFonts w:ascii="Times New Roman" w:hAnsi="Times New Roman" w:cs="Times New Roman"/>
          <w:b/>
          <w:sz w:val="24"/>
          <w:szCs w:val="24"/>
          <w:lang w:eastAsia="en-US"/>
        </w:rPr>
        <w:t>) Позиционирование приложения нагрузки</w:t>
      </w:r>
    </w:p>
    <w:p w:rsidR="003F1FA4" w:rsidRDefault="003F1FA4" w:rsidP="003F1FA4">
      <w:pPr>
        <w:pStyle w:val="Style10"/>
        <w:widowControl/>
        <w:jc w:val="center"/>
        <w:rPr>
          <w:rStyle w:val="FontStyle98"/>
          <w:rFonts w:ascii="Times New Roman" w:hAnsi="Times New Roman" w:cs="Times New Roman"/>
          <w:b/>
          <w:sz w:val="24"/>
          <w:szCs w:val="24"/>
          <w:lang w:eastAsia="en-US"/>
        </w:rPr>
      </w:pPr>
    </w:p>
    <w:p w:rsidR="003F1FA4" w:rsidRDefault="003F1FA4" w:rsidP="003F1FA4">
      <w:pPr>
        <w:pStyle w:val="Style10"/>
        <w:widowControl/>
        <w:jc w:val="center"/>
        <w:rPr>
          <w:rStyle w:val="FontStyle98"/>
          <w:rFonts w:ascii="Times New Roman" w:hAnsi="Times New Roman" w:cs="Times New Roman"/>
          <w:b/>
          <w:sz w:val="24"/>
          <w:szCs w:val="24"/>
          <w:lang w:eastAsia="en-US"/>
        </w:rPr>
      </w:pPr>
    </w:p>
    <w:p w:rsidR="003F1FA4" w:rsidRPr="009A3D53" w:rsidRDefault="003F1FA4" w:rsidP="003F1FA4">
      <w:pPr>
        <w:pStyle w:val="Style10"/>
        <w:widowControl/>
        <w:jc w:val="right"/>
        <w:rPr>
          <w:rStyle w:val="FontStyle101"/>
          <w:rFonts w:ascii="Times New Roman" w:hAnsi="Times New Roman" w:cs="Times New Roman"/>
          <w:i w:val="0"/>
          <w:sz w:val="20"/>
          <w:szCs w:val="20"/>
          <w:lang w:eastAsia="en-US"/>
        </w:rPr>
      </w:pPr>
      <w:r w:rsidRPr="009A3D53">
        <w:rPr>
          <w:rStyle w:val="FontStyle98"/>
          <w:rFonts w:ascii="Times New Roman" w:hAnsi="Times New Roman" w:cs="Times New Roman"/>
          <w:sz w:val="20"/>
          <w:szCs w:val="20"/>
          <w:lang w:eastAsia="en-US"/>
        </w:rPr>
        <w:t>Размеры в миллиметрах</w:t>
      </w:r>
    </w:p>
    <w:p w:rsidR="003F1FA4" w:rsidRPr="00322E26" w:rsidRDefault="003F1FA4" w:rsidP="003F1FA4">
      <w:pPr>
        <w:pStyle w:val="Style10"/>
        <w:widowControl/>
        <w:jc w:val="center"/>
        <w:rPr>
          <w:rStyle w:val="FontStyle98"/>
          <w:rFonts w:ascii="Times New Roman" w:hAnsi="Times New Roman" w:cs="Times New Roman"/>
          <w:sz w:val="24"/>
          <w:szCs w:val="24"/>
          <w:lang w:eastAsia="en-US"/>
        </w:rPr>
      </w:pPr>
      <w:r w:rsidRPr="00322E26">
        <w:rPr>
          <w:rStyle w:val="FontStyle98"/>
          <w:rFonts w:ascii="Times New Roman" w:hAnsi="Times New Roman" w:cs="Times New Roman"/>
          <w:noProof/>
          <w:sz w:val="24"/>
          <w:szCs w:val="24"/>
        </w:rPr>
        <w:drawing>
          <wp:inline distT="0" distB="0" distL="0" distR="0" wp14:anchorId="595D116C" wp14:editId="627232ED">
            <wp:extent cx="5819775" cy="4623438"/>
            <wp:effectExtent l="0" t="0" r="0" b="571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22309" cy="4625451"/>
                    </a:xfrm>
                    <a:prstGeom prst="rect">
                      <a:avLst/>
                    </a:prstGeom>
                    <a:noFill/>
                    <a:ln>
                      <a:noFill/>
                    </a:ln>
                  </pic:spPr>
                </pic:pic>
              </a:graphicData>
            </a:graphic>
          </wp:inline>
        </w:drawing>
      </w:r>
    </w:p>
    <w:p w:rsidR="003F1FA4" w:rsidRPr="009A3D53" w:rsidRDefault="003F1FA4" w:rsidP="003F1FA4">
      <w:pPr>
        <w:pStyle w:val="Style10"/>
        <w:widowControl/>
        <w:jc w:val="center"/>
        <w:rPr>
          <w:rStyle w:val="FontStyle98"/>
          <w:rFonts w:ascii="Times New Roman" w:hAnsi="Times New Roman" w:cs="Times New Roman"/>
          <w:b/>
          <w:sz w:val="24"/>
          <w:szCs w:val="24"/>
          <w:lang w:eastAsia="en-US"/>
        </w:rPr>
      </w:pPr>
      <w:r w:rsidRPr="009A3D53">
        <w:rPr>
          <w:rStyle w:val="FontStyle98"/>
          <w:rFonts w:ascii="Times New Roman" w:hAnsi="Times New Roman" w:cs="Times New Roman"/>
          <w:b/>
          <w:sz w:val="24"/>
          <w:szCs w:val="24"/>
          <w:lang w:val="en-US" w:eastAsia="en-US"/>
        </w:rPr>
        <w:t>b</w:t>
      </w:r>
      <w:r w:rsidRPr="009A3D53">
        <w:rPr>
          <w:rStyle w:val="FontStyle98"/>
          <w:rFonts w:ascii="Times New Roman" w:hAnsi="Times New Roman" w:cs="Times New Roman"/>
          <w:b/>
          <w:sz w:val="24"/>
          <w:szCs w:val="24"/>
          <w:lang w:eastAsia="en-US"/>
        </w:rPr>
        <w:t>) Опорные части</w:t>
      </w:r>
    </w:p>
    <w:p w:rsidR="003F1FA4" w:rsidRPr="009A3D53" w:rsidRDefault="003F1FA4" w:rsidP="003F1FA4">
      <w:pPr>
        <w:pStyle w:val="Style10"/>
        <w:widowControl/>
        <w:jc w:val="center"/>
        <w:rPr>
          <w:rStyle w:val="FontStyle98"/>
          <w:rFonts w:ascii="Times New Roman" w:hAnsi="Times New Roman" w:cs="Times New Roman"/>
          <w:b/>
          <w:sz w:val="24"/>
          <w:szCs w:val="24"/>
          <w:lang w:eastAsia="en-US"/>
        </w:rPr>
      </w:pPr>
    </w:p>
    <w:p w:rsidR="003F1FA4" w:rsidRPr="009A3D53" w:rsidRDefault="003F1FA4" w:rsidP="003F1FA4">
      <w:pPr>
        <w:pStyle w:val="Style10"/>
        <w:widowControl/>
        <w:jc w:val="center"/>
        <w:rPr>
          <w:rStyle w:val="FontStyle98"/>
          <w:rFonts w:ascii="Times New Roman" w:hAnsi="Times New Roman" w:cs="Times New Roman"/>
          <w:b/>
          <w:sz w:val="24"/>
          <w:szCs w:val="24"/>
          <w:lang w:eastAsia="en-US"/>
        </w:rPr>
      </w:pPr>
      <w:r w:rsidRPr="009A3D53">
        <w:rPr>
          <w:rStyle w:val="FontStyle98"/>
          <w:rFonts w:ascii="Times New Roman" w:hAnsi="Times New Roman" w:cs="Times New Roman"/>
          <w:b/>
          <w:sz w:val="24"/>
          <w:szCs w:val="24"/>
          <w:lang w:eastAsia="en-US"/>
        </w:rPr>
        <w:t xml:space="preserve">Рисунок </w:t>
      </w:r>
      <w:r w:rsidRPr="009A3D53">
        <w:rPr>
          <w:rStyle w:val="FontStyle98"/>
          <w:rFonts w:ascii="Times New Roman" w:hAnsi="Times New Roman" w:cs="Times New Roman"/>
          <w:b/>
          <w:sz w:val="24"/>
          <w:szCs w:val="24"/>
          <w:lang w:val="en-US" w:eastAsia="en-US"/>
        </w:rPr>
        <w:t>B</w:t>
      </w:r>
      <w:r w:rsidRPr="009A3D53">
        <w:rPr>
          <w:rStyle w:val="FontStyle98"/>
          <w:rFonts w:ascii="Times New Roman" w:hAnsi="Times New Roman" w:cs="Times New Roman"/>
          <w:b/>
          <w:sz w:val="24"/>
          <w:szCs w:val="24"/>
          <w:lang w:eastAsia="en-US"/>
        </w:rPr>
        <w:t>.1 - Испытание столба</w:t>
      </w:r>
    </w:p>
    <w:p w:rsidR="003F1FA4" w:rsidRPr="00322E26" w:rsidRDefault="003F1FA4" w:rsidP="003F1FA4">
      <w:pPr>
        <w:pStyle w:val="Style10"/>
        <w:widowControl/>
        <w:jc w:val="both"/>
        <w:rPr>
          <w:rStyle w:val="FontStyle98"/>
          <w:rFonts w:ascii="Times New Roman" w:hAnsi="Times New Roman" w:cs="Times New Roman"/>
          <w:sz w:val="24"/>
          <w:szCs w:val="24"/>
          <w:lang w:eastAsia="en-US"/>
        </w:rPr>
      </w:pP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.1.1.3.3 Выражение результатов</w:t>
      </w:r>
    </w:p>
    <w:p w:rsidR="003F1FA4"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Запишите общую длину столба, надземную длину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массу на длину </w:t>
      </w:r>
      <w:r w:rsidRPr="00322E26">
        <w:rPr>
          <w:rStyle w:val="FontStyle101"/>
          <w:rFonts w:ascii="Times New Roman" w:hAnsi="Times New Roman" w:cs="Times New Roman"/>
          <w:i w:val="0"/>
          <w:sz w:val="24"/>
          <w:szCs w:val="24"/>
          <w:lang w:val="en-US" w:eastAsia="en-US"/>
        </w:rPr>
        <w:t>m</w:t>
      </w:r>
      <w:r w:rsidRPr="00322E26">
        <w:rPr>
          <w:rStyle w:val="FontStyle101"/>
          <w:rFonts w:ascii="Times New Roman" w:hAnsi="Times New Roman" w:cs="Times New Roman"/>
          <w:i w:val="0"/>
          <w:sz w:val="24"/>
          <w:szCs w:val="24"/>
          <w:vertAlign w:val="subscript"/>
          <w:lang w:val="en-US" w:eastAsia="en-US"/>
        </w:rPr>
        <w:t>p</w:t>
      </w:r>
      <w:r w:rsidRPr="00322E26">
        <w:rPr>
          <w:rStyle w:val="FontStyle101"/>
          <w:rFonts w:ascii="Times New Roman" w:hAnsi="Times New Roman" w:cs="Times New Roman"/>
          <w:i w:val="0"/>
          <w:sz w:val="24"/>
          <w:szCs w:val="24"/>
          <w:lang w:eastAsia="en-US"/>
        </w:rPr>
        <w:t xml:space="preserve">&gt; расстояние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e</w:t>
      </w:r>
      <w:r w:rsidRPr="00322E26">
        <w:rPr>
          <w:rStyle w:val="FontStyle101"/>
          <w:rFonts w:ascii="Times New Roman" w:hAnsi="Times New Roman" w:cs="Times New Roman"/>
          <w:i w:val="0"/>
          <w:sz w:val="24"/>
          <w:szCs w:val="24"/>
          <w:lang w:eastAsia="en-US"/>
        </w:rPr>
        <w:t xml:space="preserve">. На основе зарегистрированной разрушающей нагрузки </w:t>
      </w:r>
      <w:r w:rsidRPr="00322E26">
        <w:rPr>
          <w:rStyle w:val="FontStyle101"/>
          <w:rFonts w:ascii="Times New Roman" w:hAnsi="Times New Roman" w:cs="Times New Roman"/>
          <w:i w:val="0"/>
          <w:sz w:val="24"/>
          <w:szCs w:val="24"/>
          <w:lang w:val="en-US" w:eastAsia="en-US"/>
        </w:rPr>
        <w:t>R</w:t>
      </w:r>
      <w:r w:rsidRPr="00322E26">
        <w:rPr>
          <w:rStyle w:val="FontStyle101"/>
          <w:rFonts w:ascii="Times New Roman" w:hAnsi="Times New Roman" w:cs="Times New Roman"/>
          <w:i w:val="0"/>
          <w:sz w:val="24"/>
          <w:szCs w:val="24"/>
          <w:lang w:eastAsia="en-US"/>
        </w:rPr>
        <w:t xml:space="preserve"> рассчитайте реальную разрушающую нагрузку </w:t>
      </w:r>
      <w:r w:rsidRPr="00322E26">
        <w:rPr>
          <w:rStyle w:val="FontStyle101"/>
          <w:rFonts w:ascii="Times New Roman" w:hAnsi="Times New Roman" w:cs="Times New Roman"/>
          <w:i w:val="0"/>
          <w:sz w:val="24"/>
          <w:szCs w:val="24"/>
          <w:lang w:val="en-US" w:eastAsia="en-US"/>
        </w:rPr>
        <w:t>R</w:t>
      </w:r>
      <w:r w:rsidRPr="00322E26">
        <w:rPr>
          <w:rStyle w:val="FontStyle101"/>
          <w:rFonts w:ascii="Times New Roman" w:hAnsi="Times New Roman" w:cs="Times New Roman"/>
          <w:i w:val="0"/>
          <w:sz w:val="24"/>
          <w:szCs w:val="24"/>
          <w:vertAlign w:val="subscript"/>
          <w:lang w:val="en-US" w:eastAsia="en-US"/>
        </w:rPr>
        <w:t>R</w:t>
      </w:r>
      <w:r w:rsidRPr="00322E26">
        <w:rPr>
          <w:rStyle w:val="FontStyle101"/>
          <w:rFonts w:ascii="Times New Roman" w:hAnsi="Times New Roman" w:cs="Times New Roman"/>
          <w:i w:val="0"/>
          <w:sz w:val="24"/>
          <w:szCs w:val="24"/>
          <w:lang w:eastAsia="en-US"/>
        </w:rPr>
        <w:t>:</w:t>
      </w:r>
    </w:p>
    <w:p w:rsidR="003F1FA4" w:rsidRPr="00B424AD" w:rsidRDefault="003F1FA4" w:rsidP="003F1FA4">
      <w:pPr>
        <w:pStyle w:val="Style47"/>
        <w:widowControl/>
        <w:ind w:firstLine="567"/>
        <w:jc w:val="both"/>
        <w:rPr>
          <w:rStyle w:val="FontStyle101"/>
          <w:rFonts w:ascii="Times New Roman" w:hAnsi="Times New Roman" w:cs="Times New Roman"/>
          <w:i w:val="0"/>
          <w:color w:val="FF0000"/>
          <w:sz w:val="24"/>
          <w:szCs w:val="24"/>
          <w:lang w:eastAsia="en-US"/>
        </w:rPr>
      </w:pPr>
    </w:p>
    <w:p w:rsidR="003F1FA4" w:rsidRPr="00EC2DBE" w:rsidRDefault="003F1FA4" w:rsidP="003F1FA4">
      <w:pPr>
        <w:pStyle w:val="Style47"/>
        <w:widowControl/>
        <w:ind w:firstLine="567"/>
        <w:jc w:val="center"/>
        <w:rPr>
          <w:rStyle w:val="FontStyle101"/>
          <w:rFonts w:ascii="Times New Roman" w:hAnsi="Times New Roman" w:cs="Times New Roman"/>
          <w:i w:val="0"/>
          <w:color w:val="FF0000"/>
          <w:sz w:val="24"/>
          <w:szCs w:val="24"/>
          <w:lang w:eastAsia="en-US"/>
        </w:rPr>
      </w:pPr>
      <w:r w:rsidRPr="00322E26">
        <w:rPr>
          <w:rStyle w:val="FontStyle101"/>
          <w:rFonts w:ascii="Times New Roman" w:hAnsi="Times New Roman" w:cs="Times New Roman"/>
          <w:i w:val="0"/>
          <w:noProof/>
          <w:sz w:val="24"/>
          <w:szCs w:val="24"/>
        </w:rPr>
        <w:drawing>
          <wp:inline distT="0" distB="0" distL="0" distR="0" wp14:anchorId="52188E01" wp14:editId="130CA963">
            <wp:extent cx="1547713" cy="329513"/>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50456" cy="330097"/>
                    </a:xfrm>
                    <a:prstGeom prst="rect">
                      <a:avLst/>
                    </a:prstGeom>
                    <a:noFill/>
                    <a:ln>
                      <a:noFill/>
                    </a:ln>
                  </pic:spPr>
                </pic:pic>
              </a:graphicData>
            </a:graphic>
          </wp:inline>
        </w:drawing>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г</w:t>
      </w:r>
      <w:r w:rsidRPr="00322E26">
        <w:rPr>
          <w:rStyle w:val="FontStyle101"/>
          <w:rFonts w:ascii="Times New Roman" w:hAnsi="Times New Roman" w:cs="Times New Roman"/>
          <w:i w:val="0"/>
          <w:sz w:val="24"/>
          <w:szCs w:val="24"/>
          <w:lang w:eastAsia="en-US"/>
        </w:rPr>
        <w:t>де</w:t>
      </w:r>
      <w:r>
        <w:rPr>
          <w:rStyle w:val="FontStyle101"/>
          <w:rFonts w:ascii="Times New Roman" w:hAnsi="Times New Roman" w:cs="Times New Roman"/>
          <w:i w:val="0"/>
          <w:sz w:val="24"/>
          <w:szCs w:val="24"/>
          <w:lang w:eastAsia="en-US"/>
        </w:rPr>
        <w:t xml:space="preserve"> </w:t>
      </w:r>
      <w:r w:rsidRPr="007719DF">
        <w:rPr>
          <w:rStyle w:val="FontStyle101"/>
          <w:rFonts w:ascii="Times New Roman" w:hAnsi="Times New Roman" w:cs="Times New Roman"/>
          <w:sz w:val="24"/>
          <w:szCs w:val="24"/>
          <w:lang w:val="en-US" w:eastAsia="en-US"/>
        </w:rPr>
        <w:t>R</w:t>
      </w:r>
      <w:r w:rsidRPr="00322E26">
        <w:rPr>
          <w:rStyle w:val="FontStyle101"/>
          <w:rFonts w:ascii="Times New Roman" w:hAnsi="Times New Roman" w:cs="Times New Roman"/>
          <w:i w:val="0"/>
          <w:sz w:val="24"/>
          <w:szCs w:val="24"/>
          <w:lang w:eastAsia="en-US"/>
        </w:rPr>
        <w:t xml:space="preserve"> - зарегистрированная разрушающая нагрузка, в ньютонах;</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7719DF">
        <w:rPr>
          <w:rStyle w:val="FontStyle101"/>
          <w:rFonts w:ascii="Times New Roman" w:hAnsi="Times New Roman" w:cs="Times New Roman"/>
          <w:sz w:val="24"/>
          <w:szCs w:val="24"/>
          <w:lang w:val="en-US" w:eastAsia="en-US"/>
        </w:rPr>
        <w:t>m</w:t>
      </w:r>
      <w:r w:rsidRPr="007719DF">
        <w:rPr>
          <w:rStyle w:val="FontStyle101"/>
          <w:rFonts w:ascii="Times New Roman" w:hAnsi="Times New Roman" w:cs="Times New Roman"/>
          <w:sz w:val="24"/>
          <w:szCs w:val="24"/>
          <w:vertAlign w:val="subscript"/>
          <w:lang w:val="en-US" w:eastAsia="en-US"/>
        </w:rPr>
        <w:t>p</w:t>
      </w:r>
      <w:r w:rsidRPr="00322E26">
        <w:rPr>
          <w:rStyle w:val="FontStyle101"/>
          <w:rFonts w:ascii="Times New Roman" w:hAnsi="Times New Roman" w:cs="Times New Roman"/>
          <w:i w:val="0"/>
          <w:sz w:val="24"/>
          <w:szCs w:val="24"/>
          <w:lang w:eastAsia="en-US"/>
        </w:rPr>
        <w:t xml:space="preserve"> - масса столба на метр длины, в ньютонах на метр;</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7719DF">
        <w:rPr>
          <w:rStyle w:val="FontStyle101"/>
          <w:rFonts w:ascii="Times New Roman" w:hAnsi="Times New Roman" w:cs="Times New Roman"/>
          <w:sz w:val="24"/>
          <w:szCs w:val="24"/>
          <w:lang w:val="en-US" w:eastAsia="en-US"/>
        </w:rPr>
        <w:t>L</w:t>
      </w:r>
      <w:r w:rsidRPr="007719DF">
        <w:rPr>
          <w:rStyle w:val="FontStyle101"/>
          <w:rFonts w:ascii="Times New Roman" w:hAnsi="Times New Roman" w:cs="Times New Roman"/>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 надземная высота столбов в метрах; для столбов для противовзломного ограждения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 высота прямой части ограды в метрах.</w:t>
      </w: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.1.1.4 Испытание панелей</w:t>
      </w:r>
    </w:p>
    <w:p w:rsidR="003F1FA4" w:rsidRPr="00322E26" w:rsidRDefault="003F1FA4" w:rsidP="003F1FA4">
      <w:pPr>
        <w:pStyle w:val="Style3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Положите элемент горизонтально на две опоры, разделенные расстоянием </w:t>
      </w:r>
      <w:r w:rsidRPr="00322E26">
        <w:rPr>
          <w:rStyle w:val="FontStyle101"/>
          <w:rFonts w:ascii="Times New Roman" w:hAnsi="Times New Roman" w:cs="Times New Roman"/>
          <w:i w:val="0"/>
          <w:sz w:val="24"/>
          <w:szCs w:val="24"/>
          <w:lang w:val="en-US" w:eastAsia="en-US"/>
        </w:rPr>
        <w:t>d</w:t>
      </w:r>
      <w:r w:rsidRPr="00322E26">
        <w:rPr>
          <w:rStyle w:val="FontStyle101"/>
          <w:rFonts w:ascii="Times New Roman" w:hAnsi="Times New Roman" w:cs="Times New Roman"/>
          <w:i w:val="0"/>
          <w:sz w:val="24"/>
          <w:szCs w:val="24"/>
          <w:lang w:eastAsia="en-US"/>
        </w:rPr>
        <w:t xml:space="preserve">, которое равно общей длине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t</w:t>
      </w:r>
      <w:r w:rsidRPr="00322E26">
        <w:rPr>
          <w:rStyle w:val="FontStyle101"/>
          <w:rFonts w:ascii="Times New Roman" w:hAnsi="Times New Roman" w:cs="Times New Roman"/>
          <w:i w:val="0"/>
          <w:sz w:val="24"/>
          <w:szCs w:val="24"/>
          <w:lang w:eastAsia="en-US"/>
        </w:rPr>
        <w:t xml:space="preserve"> панели минус условное значение 50 мм на каждом конце (для представления перекрытия панели в столбе). Затем приложите нагрузку со скоростью 100 Н/с ± 20 Н/с по всей ширине элемента и на длину 300 мм, как показано на рисунке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.2.</w:t>
      </w: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r w:rsidRPr="00322E26">
        <w:rPr>
          <w:rStyle w:val="FontStyle101"/>
          <w:rFonts w:ascii="Times New Roman" w:hAnsi="Times New Roman" w:cs="Times New Roman"/>
          <w:i w:val="0"/>
          <w:sz w:val="24"/>
          <w:szCs w:val="24"/>
          <w:lang w:eastAsia="en-US"/>
        </w:rPr>
        <w:t>Запишите разрушающую нагрузку в ньютонах.</w:t>
      </w: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Pr="009A3D53" w:rsidRDefault="003F1FA4" w:rsidP="003F1FA4">
      <w:pPr>
        <w:pStyle w:val="Style30"/>
        <w:widowControl/>
        <w:ind w:firstLine="567"/>
        <w:jc w:val="both"/>
        <w:rPr>
          <w:rStyle w:val="FontStyle99"/>
          <w:rFonts w:ascii="Times New Roman" w:hAnsi="Times New Roman" w:cs="Times New Roman"/>
          <w:sz w:val="20"/>
          <w:szCs w:val="20"/>
          <w:lang w:eastAsia="en-US"/>
        </w:rPr>
      </w:pPr>
      <w:r w:rsidRPr="009A3D53">
        <w:rPr>
          <w:rStyle w:val="FontStyle101"/>
          <w:rFonts w:ascii="Times New Roman" w:hAnsi="Times New Roman" w:cs="Times New Roman"/>
          <w:i w:val="0"/>
          <w:sz w:val="20"/>
          <w:szCs w:val="20"/>
          <w:lang w:eastAsia="en-US"/>
        </w:rPr>
        <w:lastRenderedPageBreak/>
        <w:t>Примечание</w:t>
      </w:r>
      <w:r>
        <w:rPr>
          <w:rStyle w:val="FontStyle101"/>
          <w:rFonts w:ascii="Times New Roman" w:hAnsi="Times New Roman" w:cs="Times New Roman"/>
          <w:i w:val="0"/>
          <w:sz w:val="20"/>
          <w:szCs w:val="20"/>
          <w:lang w:eastAsia="en-US"/>
        </w:rPr>
        <w:t xml:space="preserve"> -</w:t>
      </w:r>
      <w:r w:rsidRPr="009A3D53">
        <w:rPr>
          <w:rStyle w:val="FontStyle101"/>
          <w:rFonts w:ascii="Times New Roman" w:hAnsi="Times New Roman" w:cs="Times New Roman"/>
          <w:i w:val="0"/>
          <w:sz w:val="20"/>
          <w:szCs w:val="20"/>
          <w:lang w:eastAsia="en-US"/>
        </w:rPr>
        <w:t xml:space="preserve"> Для панели основания с выступом нагрузка прикладывается путем вставки твердого куска дерева толщиной, равной толщине выступов (испытания для заводского контроля производства могут проводиться на цельной панели)</w:t>
      </w:r>
      <w:r w:rsidRPr="009A3D53">
        <w:rPr>
          <w:rStyle w:val="FontStyle99"/>
          <w:rFonts w:ascii="Times New Roman" w:hAnsi="Times New Roman" w:cs="Times New Roman"/>
          <w:sz w:val="20"/>
          <w:szCs w:val="20"/>
          <w:lang w:eastAsia="en-US"/>
        </w:rPr>
        <w:t>.</w:t>
      </w: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.1.1.5 Испытание ригелей</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Положите элемент горизонтально на две опоры, разделенные расстоянием </w:t>
      </w:r>
      <w:r w:rsidRPr="00322E26">
        <w:rPr>
          <w:rStyle w:val="FontStyle101"/>
          <w:rFonts w:ascii="Times New Roman" w:hAnsi="Times New Roman" w:cs="Times New Roman"/>
          <w:i w:val="0"/>
          <w:sz w:val="24"/>
          <w:szCs w:val="24"/>
          <w:lang w:val="en-US" w:eastAsia="en-US"/>
        </w:rPr>
        <w:t>d</w:t>
      </w:r>
      <w:r w:rsidRPr="00322E26">
        <w:rPr>
          <w:rStyle w:val="FontStyle101"/>
          <w:rFonts w:ascii="Times New Roman" w:hAnsi="Times New Roman" w:cs="Times New Roman"/>
          <w:i w:val="0"/>
          <w:sz w:val="24"/>
          <w:szCs w:val="24"/>
          <w:lang w:eastAsia="en-US"/>
        </w:rPr>
        <w:t xml:space="preserve">, которое равно общей длине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t</w:t>
      </w:r>
      <w:r w:rsidRPr="00322E26">
        <w:rPr>
          <w:rStyle w:val="FontStyle101"/>
          <w:rFonts w:ascii="Times New Roman" w:hAnsi="Times New Roman" w:cs="Times New Roman"/>
          <w:i w:val="0"/>
          <w:sz w:val="24"/>
          <w:szCs w:val="24"/>
          <w:lang w:eastAsia="en-US"/>
        </w:rPr>
        <w:t xml:space="preserve"> ригеля за вычетом условного значения 50 мм на каждом конце (для представления перекрытия панели в ригеле).</w:t>
      </w:r>
    </w:p>
    <w:p w:rsidR="003F1FA4" w:rsidRPr="009A3D53" w:rsidRDefault="003F1FA4" w:rsidP="003F1FA4">
      <w:pPr>
        <w:pStyle w:val="Style5"/>
        <w:widowControl/>
        <w:jc w:val="right"/>
        <w:rPr>
          <w:rStyle w:val="FontStyle101"/>
          <w:rFonts w:ascii="Times New Roman" w:hAnsi="Times New Roman" w:cs="Times New Roman"/>
          <w:i w:val="0"/>
          <w:sz w:val="20"/>
          <w:szCs w:val="20"/>
          <w:lang w:eastAsia="en-US"/>
        </w:rPr>
      </w:pPr>
      <w:r w:rsidRPr="009A3D53">
        <w:rPr>
          <w:rStyle w:val="FontStyle101"/>
          <w:rFonts w:ascii="Times New Roman" w:hAnsi="Times New Roman" w:cs="Times New Roman"/>
          <w:i w:val="0"/>
          <w:sz w:val="20"/>
          <w:szCs w:val="20"/>
          <w:lang w:eastAsia="en-US"/>
        </w:rPr>
        <w:t>Размеры в миллиметрах</w:t>
      </w:r>
    </w:p>
    <w:p w:rsidR="003F1FA4" w:rsidRPr="00322E26" w:rsidRDefault="003F1FA4" w:rsidP="003F1FA4">
      <w:pPr>
        <w:widowControl/>
        <w:jc w:val="center"/>
        <w:rPr>
          <w:rFonts w:ascii="Times New Roman" w:hAnsi="Times New Roman" w:cs="Times New Roman"/>
        </w:rPr>
      </w:pPr>
      <w:r w:rsidRPr="00322E26">
        <w:rPr>
          <w:rFonts w:ascii="Times New Roman" w:hAnsi="Times New Roman" w:cs="Times New Roman"/>
          <w:noProof/>
        </w:rPr>
        <w:drawing>
          <wp:inline distT="0" distB="0" distL="0" distR="0" wp14:anchorId="401877EE" wp14:editId="05BDCC1E">
            <wp:extent cx="4314825" cy="2280044"/>
            <wp:effectExtent l="0" t="0" r="0" b="635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37258" cy="2291898"/>
                    </a:xfrm>
                    <a:prstGeom prst="rect">
                      <a:avLst/>
                    </a:prstGeom>
                    <a:noFill/>
                    <a:ln>
                      <a:noFill/>
                    </a:ln>
                  </pic:spPr>
                </pic:pic>
              </a:graphicData>
            </a:graphic>
          </wp:inline>
        </w:drawing>
      </w:r>
    </w:p>
    <w:p w:rsidR="003F1FA4" w:rsidRPr="00741F48" w:rsidRDefault="003F1FA4" w:rsidP="003F1FA4">
      <w:pPr>
        <w:pStyle w:val="Style10"/>
        <w:widowControl/>
        <w:ind w:firstLine="567"/>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Условные обозначения</w:t>
      </w:r>
    </w:p>
    <w:p w:rsidR="003F1FA4" w:rsidRPr="00741F48"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1 - упаковочный материал (дерево);</w:t>
      </w:r>
    </w:p>
    <w:p w:rsidR="003F1FA4" w:rsidRPr="00741F48"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2 - нагрузка.</w:t>
      </w:r>
    </w:p>
    <w:p w:rsidR="003F1FA4" w:rsidRPr="00322E26" w:rsidRDefault="003F1FA4" w:rsidP="003F1FA4">
      <w:pPr>
        <w:pStyle w:val="Style10"/>
        <w:widowControl/>
        <w:ind w:firstLine="567"/>
        <w:jc w:val="center"/>
        <w:rPr>
          <w:rStyle w:val="FontStyle98"/>
          <w:rFonts w:ascii="Times New Roman" w:hAnsi="Times New Roman" w:cs="Times New Roman"/>
          <w:sz w:val="24"/>
          <w:szCs w:val="24"/>
          <w:lang w:eastAsia="en-US"/>
        </w:rPr>
      </w:pPr>
    </w:p>
    <w:p w:rsidR="003F1FA4" w:rsidRPr="009A3D53" w:rsidRDefault="003F1FA4" w:rsidP="003F1FA4">
      <w:pPr>
        <w:pStyle w:val="Style10"/>
        <w:widowControl/>
        <w:ind w:firstLine="567"/>
        <w:jc w:val="center"/>
        <w:rPr>
          <w:rStyle w:val="FontStyle98"/>
          <w:rFonts w:ascii="Times New Roman" w:hAnsi="Times New Roman" w:cs="Times New Roman"/>
          <w:b/>
          <w:sz w:val="24"/>
          <w:szCs w:val="24"/>
          <w:lang w:eastAsia="en-US"/>
        </w:rPr>
      </w:pPr>
      <w:r w:rsidRPr="009A3D53">
        <w:rPr>
          <w:rStyle w:val="FontStyle98"/>
          <w:rFonts w:ascii="Times New Roman" w:hAnsi="Times New Roman" w:cs="Times New Roman"/>
          <w:b/>
          <w:sz w:val="24"/>
          <w:szCs w:val="24"/>
          <w:lang w:eastAsia="en-US"/>
        </w:rPr>
        <w:t xml:space="preserve">Рисунок </w:t>
      </w:r>
      <w:r w:rsidRPr="009A3D53">
        <w:rPr>
          <w:rStyle w:val="FontStyle98"/>
          <w:rFonts w:ascii="Times New Roman" w:hAnsi="Times New Roman" w:cs="Times New Roman"/>
          <w:b/>
          <w:sz w:val="24"/>
          <w:szCs w:val="24"/>
          <w:lang w:val="en-US" w:eastAsia="en-US"/>
        </w:rPr>
        <w:t>B</w:t>
      </w:r>
      <w:r w:rsidRPr="009A3D53">
        <w:rPr>
          <w:rStyle w:val="FontStyle98"/>
          <w:rFonts w:ascii="Times New Roman" w:hAnsi="Times New Roman" w:cs="Times New Roman"/>
          <w:b/>
          <w:sz w:val="24"/>
          <w:szCs w:val="24"/>
          <w:lang w:eastAsia="en-US"/>
        </w:rPr>
        <w:t>.2 - Испытание панелей</w:t>
      </w:r>
    </w:p>
    <w:p w:rsidR="003F1FA4" w:rsidRPr="009A3D53" w:rsidRDefault="003F1FA4" w:rsidP="003F1FA4">
      <w:pPr>
        <w:pStyle w:val="Style12"/>
        <w:widowControl/>
        <w:ind w:firstLine="567"/>
        <w:jc w:val="both"/>
        <w:rPr>
          <w:rStyle w:val="FontStyle101"/>
          <w:rFonts w:ascii="Times New Roman" w:hAnsi="Times New Roman" w:cs="Times New Roman"/>
          <w:b/>
          <w:i w:val="0"/>
          <w:sz w:val="24"/>
          <w:szCs w:val="24"/>
          <w:lang w:eastAsia="en-US"/>
        </w:rPr>
      </w:pP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Положите элемент на две опоры в соответствии с условиями эксплуатации, либо на одну сторону, либо, соответствующим образом закрепив, на один край, как показано на рисунке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.3.</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Приложите нагрузку со скоростью 100 Н/с ± 20 Н/с по всей толщине и на длине 450 мм, как показано на рисунке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.4.</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Запишите разрушающую нагрузку в ньютонах.</w:t>
      </w:r>
    </w:p>
    <w:p w:rsidR="003F1FA4" w:rsidRPr="00322E26" w:rsidRDefault="003F1FA4" w:rsidP="003F1FA4">
      <w:pPr>
        <w:pStyle w:val="Style10"/>
        <w:widowControl/>
        <w:jc w:val="center"/>
        <w:rPr>
          <w:rStyle w:val="FontStyle98"/>
          <w:rFonts w:ascii="Times New Roman" w:hAnsi="Times New Roman" w:cs="Times New Roman"/>
          <w:sz w:val="24"/>
          <w:szCs w:val="24"/>
          <w:lang w:eastAsia="en-US"/>
        </w:rPr>
      </w:pPr>
      <w:r w:rsidRPr="00322E26">
        <w:rPr>
          <w:rStyle w:val="FontStyle98"/>
          <w:rFonts w:ascii="Times New Roman" w:hAnsi="Times New Roman" w:cs="Times New Roman"/>
          <w:noProof/>
          <w:sz w:val="24"/>
          <w:szCs w:val="24"/>
        </w:rPr>
        <w:drawing>
          <wp:inline distT="0" distB="0" distL="0" distR="0" wp14:anchorId="5D4C4887" wp14:editId="528754A2">
            <wp:extent cx="3619500" cy="2209177"/>
            <wp:effectExtent l="0" t="0" r="0" b="63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56897" cy="2232002"/>
                    </a:xfrm>
                    <a:prstGeom prst="rect">
                      <a:avLst/>
                    </a:prstGeom>
                    <a:noFill/>
                    <a:ln>
                      <a:noFill/>
                    </a:ln>
                  </pic:spPr>
                </pic:pic>
              </a:graphicData>
            </a:graphic>
          </wp:inline>
        </w:drawing>
      </w:r>
    </w:p>
    <w:p w:rsidR="003F1FA4" w:rsidRPr="00741F48" w:rsidRDefault="003F1FA4" w:rsidP="003F1FA4">
      <w:pPr>
        <w:pStyle w:val="Style10"/>
        <w:widowControl/>
        <w:ind w:firstLine="567"/>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Условные обозначения</w:t>
      </w: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r w:rsidRPr="00741F48">
        <w:rPr>
          <w:rStyle w:val="FontStyle99"/>
          <w:rFonts w:ascii="Times New Roman" w:hAnsi="Times New Roman" w:cs="Times New Roman"/>
          <w:b w:val="0"/>
          <w:sz w:val="20"/>
          <w:szCs w:val="20"/>
          <w:lang w:eastAsia="en-US"/>
        </w:rPr>
        <w:t>1 - дополнительные формы из твердой древесины;</w:t>
      </w:r>
    </w:p>
    <w:p w:rsidR="003F1FA4" w:rsidRPr="00741F48"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2 - ригели.</w:t>
      </w:r>
    </w:p>
    <w:p w:rsidR="003F1FA4" w:rsidRPr="00322E26" w:rsidRDefault="003F1FA4" w:rsidP="003F1FA4">
      <w:pPr>
        <w:pStyle w:val="Style10"/>
        <w:widowControl/>
        <w:ind w:firstLine="567"/>
        <w:jc w:val="center"/>
        <w:rPr>
          <w:rStyle w:val="FontStyle98"/>
          <w:rFonts w:ascii="Times New Roman" w:hAnsi="Times New Roman" w:cs="Times New Roman"/>
          <w:sz w:val="24"/>
          <w:szCs w:val="24"/>
          <w:lang w:eastAsia="en-US"/>
        </w:rPr>
      </w:pPr>
    </w:p>
    <w:p w:rsidR="003F1FA4" w:rsidRDefault="003F1FA4" w:rsidP="003F1FA4">
      <w:pPr>
        <w:pStyle w:val="Style10"/>
        <w:widowControl/>
        <w:ind w:firstLine="567"/>
        <w:jc w:val="center"/>
        <w:rPr>
          <w:rStyle w:val="FontStyle98"/>
          <w:rFonts w:ascii="Times New Roman" w:hAnsi="Times New Roman" w:cs="Times New Roman"/>
          <w:b/>
          <w:sz w:val="24"/>
          <w:szCs w:val="24"/>
          <w:lang w:eastAsia="en-US"/>
        </w:rPr>
      </w:pPr>
      <w:r w:rsidRPr="009A3D53">
        <w:rPr>
          <w:rStyle w:val="FontStyle98"/>
          <w:rFonts w:ascii="Times New Roman" w:hAnsi="Times New Roman" w:cs="Times New Roman"/>
          <w:b/>
          <w:sz w:val="24"/>
          <w:szCs w:val="24"/>
          <w:lang w:eastAsia="en-US"/>
        </w:rPr>
        <w:t xml:space="preserve">Рисунок </w:t>
      </w:r>
      <w:r w:rsidRPr="009A3D53">
        <w:rPr>
          <w:rStyle w:val="FontStyle98"/>
          <w:rFonts w:ascii="Times New Roman" w:hAnsi="Times New Roman" w:cs="Times New Roman"/>
          <w:b/>
          <w:sz w:val="24"/>
          <w:szCs w:val="24"/>
          <w:lang w:val="en-US" w:eastAsia="en-US"/>
        </w:rPr>
        <w:t>B</w:t>
      </w:r>
      <w:r w:rsidRPr="009A3D53">
        <w:rPr>
          <w:rStyle w:val="FontStyle98"/>
          <w:rFonts w:ascii="Times New Roman" w:hAnsi="Times New Roman" w:cs="Times New Roman"/>
          <w:b/>
          <w:sz w:val="24"/>
          <w:szCs w:val="24"/>
          <w:lang w:eastAsia="en-US"/>
        </w:rPr>
        <w:t>.3 - Примеры дополнительных форм из твердой древесины</w:t>
      </w:r>
    </w:p>
    <w:p w:rsidR="003F1FA4" w:rsidRPr="009A3D53" w:rsidRDefault="003F1FA4" w:rsidP="003F1FA4">
      <w:pPr>
        <w:pStyle w:val="Style5"/>
        <w:widowControl/>
        <w:jc w:val="right"/>
        <w:rPr>
          <w:rStyle w:val="FontStyle101"/>
          <w:rFonts w:ascii="Times New Roman" w:hAnsi="Times New Roman" w:cs="Times New Roman"/>
          <w:i w:val="0"/>
          <w:sz w:val="20"/>
          <w:szCs w:val="20"/>
          <w:lang w:eastAsia="en-US"/>
        </w:rPr>
      </w:pPr>
      <w:r w:rsidRPr="009A3D53">
        <w:rPr>
          <w:rStyle w:val="FontStyle101"/>
          <w:rFonts w:ascii="Times New Roman" w:hAnsi="Times New Roman" w:cs="Times New Roman"/>
          <w:i w:val="0"/>
          <w:sz w:val="20"/>
          <w:szCs w:val="20"/>
          <w:lang w:eastAsia="en-US"/>
        </w:rPr>
        <w:lastRenderedPageBreak/>
        <w:t>Размеры в миллиметрах</w:t>
      </w:r>
    </w:p>
    <w:p w:rsidR="003F1FA4" w:rsidRPr="00322E26" w:rsidRDefault="003F1FA4" w:rsidP="003F1FA4">
      <w:pPr>
        <w:pStyle w:val="Style10"/>
        <w:widowControl/>
        <w:jc w:val="center"/>
        <w:rPr>
          <w:rStyle w:val="FontStyle98"/>
          <w:rFonts w:ascii="Times New Roman" w:hAnsi="Times New Roman" w:cs="Times New Roman"/>
          <w:sz w:val="24"/>
          <w:szCs w:val="24"/>
          <w:lang w:eastAsia="en-US"/>
        </w:rPr>
      </w:pPr>
      <w:r w:rsidRPr="00322E26">
        <w:rPr>
          <w:rStyle w:val="FontStyle98"/>
          <w:rFonts w:ascii="Times New Roman" w:hAnsi="Times New Roman" w:cs="Times New Roman"/>
          <w:noProof/>
          <w:sz w:val="24"/>
          <w:szCs w:val="24"/>
        </w:rPr>
        <w:drawing>
          <wp:inline distT="0" distB="0" distL="0" distR="0" wp14:anchorId="31B60CD4" wp14:editId="3016E294">
            <wp:extent cx="4410075" cy="249555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10075" cy="2495550"/>
                    </a:xfrm>
                    <a:prstGeom prst="rect">
                      <a:avLst/>
                    </a:prstGeom>
                    <a:noFill/>
                    <a:ln>
                      <a:noFill/>
                    </a:ln>
                  </pic:spPr>
                </pic:pic>
              </a:graphicData>
            </a:graphic>
          </wp:inline>
        </w:drawing>
      </w:r>
    </w:p>
    <w:p w:rsidR="003F1FA4" w:rsidRPr="00741F48" w:rsidRDefault="003F1FA4" w:rsidP="003F1FA4">
      <w:pPr>
        <w:pStyle w:val="Style10"/>
        <w:widowControl/>
        <w:ind w:firstLine="567"/>
        <w:jc w:val="both"/>
        <w:rPr>
          <w:rStyle w:val="FontStyle98"/>
          <w:rFonts w:ascii="Times New Roman" w:hAnsi="Times New Roman" w:cs="Times New Roman"/>
          <w:b/>
          <w:sz w:val="20"/>
          <w:szCs w:val="20"/>
          <w:lang w:eastAsia="en-US"/>
        </w:rPr>
      </w:pPr>
      <w:r w:rsidRPr="00741F48">
        <w:rPr>
          <w:rStyle w:val="FontStyle98"/>
          <w:rFonts w:ascii="Times New Roman" w:hAnsi="Times New Roman" w:cs="Times New Roman"/>
          <w:b/>
          <w:sz w:val="20"/>
          <w:szCs w:val="20"/>
          <w:lang w:eastAsia="en-US"/>
        </w:rPr>
        <w:t>Условные обозначения</w:t>
      </w:r>
    </w:p>
    <w:p w:rsidR="003F1FA4" w:rsidRPr="00741F48"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1 - упаковочный материал (дерево);</w:t>
      </w:r>
    </w:p>
    <w:p w:rsidR="003F1FA4" w:rsidRPr="00741F48" w:rsidRDefault="003F1FA4" w:rsidP="003F1FA4">
      <w:pPr>
        <w:pStyle w:val="Style58"/>
        <w:widowControl/>
        <w:ind w:firstLine="567"/>
        <w:jc w:val="both"/>
        <w:rPr>
          <w:rStyle w:val="FontStyle99"/>
          <w:rFonts w:ascii="Times New Roman" w:hAnsi="Times New Roman" w:cs="Times New Roman"/>
          <w:b w:val="0"/>
          <w:sz w:val="20"/>
          <w:szCs w:val="20"/>
          <w:lang w:eastAsia="en-US"/>
        </w:rPr>
      </w:pPr>
      <w:r w:rsidRPr="00741F48">
        <w:rPr>
          <w:rStyle w:val="FontStyle99"/>
          <w:rFonts w:ascii="Times New Roman" w:hAnsi="Times New Roman" w:cs="Times New Roman"/>
          <w:b w:val="0"/>
          <w:sz w:val="20"/>
          <w:szCs w:val="20"/>
          <w:lang w:eastAsia="en-US"/>
        </w:rPr>
        <w:t>2 - нагрузка.</w:t>
      </w:r>
    </w:p>
    <w:p w:rsidR="003F1FA4" w:rsidRPr="009A3D53" w:rsidRDefault="003F1FA4" w:rsidP="003F1FA4">
      <w:pPr>
        <w:pStyle w:val="Style68"/>
        <w:widowControl/>
        <w:ind w:firstLine="567"/>
        <w:jc w:val="both"/>
        <w:rPr>
          <w:rStyle w:val="FontStyle98"/>
          <w:rFonts w:ascii="Times New Roman" w:hAnsi="Times New Roman" w:cs="Times New Roman"/>
          <w:b/>
          <w:sz w:val="24"/>
          <w:szCs w:val="24"/>
          <w:lang w:eastAsia="en-US"/>
        </w:rPr>
      </w:pPr>
    </w:p>
    <w:p w:rsidR="003F1FA4" w:rsidRPr="009A3D53" w:rsidRDefault="003F1FA4" w:rsidP="003F1FA4">
      <w:pPr>
        <w:pStyle w:val="Style68"/>
        <w:widowControl/>
        <w:ind w:firstLine="567"/>
        <w:jc w:val="center"/>
        <w:rPr>
          <w:rStyle w:val="FontStyle98"/>
          <w:rFonts w:ascii="Times New Roman" w:hAnsi="Times New Roman" w:cs="Times New Roman"/>
          <w:b/>
          <w:sz w:val="24"/>
          <w:szCs w:val="24"/>
          <w:lang w:eastAsia="en-US"/>
        </w:rPr>
      </w:pPr>
      <w:r w:rsidRPr="009A3D53">
        <w:rPr>
          <w:rStyle w:val="FontStyle98"/>
          <w:rFonts w:ascii="Times New Roman" w:hAnsi="Times New Roman" w:cs="Times New Roman"/>
          <w:b/>
          <w:sz w:val="24"/>
          <w:szCs w:val="24"/>
          <w:lang w:eastAsia="en-US"/>
        </w:rPr>
        <w:t xml:space="preserve">Рисунок </w:t>
      </w:r>
      <w:r w:rsidRPr="009A3D53">
        <w:rPr>
          <w:rStyle w:val="FontStyle98"/>
          <w:rFonts w:ascii="Times New Roman" w:hAnsi="Times New Roman" w:cs="Times New Roman"/>
          <w:b/>
          <w:sz w:val="24"/>
          <w:szCs w:val="24"/>
          <w:lang w:val="en-US" w:eastAsia="en-US"/>
        </w:rPr>
        <w:t>B</w:t>
      </w:r>
      <w:r w:rsidRPr="009A3D53">
        <w:rPr>
          <w:rStyle w:val="FontStyle98"/>
          <w:rFonts w:ascii="Times New Roman" w:hAnsi="Times New Roman" w:cs="Times New Roman"/>
          <w:b/>
          <w:sz w:val="24"/>
          <w:szCs w:val="24"/>
          <w:lang w:eastAsia="en-US"/>
        </w:rPr>
        <w:t>.4 - Испытание ригелей</w:t>
      </w:r>
    </w:p>
    <w:p w:rsidR="003F1FA4" w:rsidRPr="00322E26" w:rsidRDefault="003F1FA4" w:rsidP="003F1FA4">
      <w:pPr>
        <w:pStyle w:val="Style68"/>
        <w:widowControl/>
        <w:ind w:firstLine="567"/>
        <w:jc w:val="both"/>
        <w:rPr>
          <w:rStyle w:val="FontStyle98"/>
          <w:rFonts w:ascii="Times New Roman" w:hAnsi="Times New Roman" w:cs="Times New Roman"/>
          <w:sz w:val="24"/>
          <w:szCs w:val="24"/>
          <w:lang w:eastAsia="en-US"/>
        </w:rPr>
      </w:pPr>
    </w:p>
    <w:p w:rsidR="003F1FA4" w:rsidRPr="00322E26" w:rsidRDefault="003F1FA4" w:rsidP="003F1FA4">
      <w:pPr>
        <w:pStyle w:val="Style68"/>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 xml:space="preserve">.1.1.6 Метод испытания на дополнительную несущую способность </w:t>
      </w:r>
    </w:p>
    <w:p w:rsidR="003F1FA4" w:rsidRPr="00322E26" w:rsidRDefault="003F1FA4" w:rsidP="003F1FA4">
      <w:pPr>
        <w:pStyle w:val="Style68"/>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.1.1.7 Оборудование</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 xml:space="preserve">.1.1.7.1 Испытательная машина, соответствующая стандарту </w:t>
      </w:r>
      <w:r w:rsidRPr="00322E26">
        <w:rPr>
          <w:rStyle w:val="FontStyle101"/>
          <w:rFonts w:ascii="Times New Roman" w:hAnsi="Times New Roman" w:cs="Times New Roman"/>
          <w:i w:val="0"/>
          <w:sz w:val="24"/>
          <w:szCs w:val="24"/>
          <w:lang w:val="en-US" w:eastAsia="en-US"/>
        </w:rPr>
        <w:t>EN</w:t>
      </w:r>
      <w:r w:rsidRPr="00322E26">
        <w:rPr>
          <w:rStyle w:val="FontStyle101"/>
          <w:rFonts w:ascii="Times New Roman" w:hAnsi="Times New Roman" w:cs="Times New Roman"/>
          <w:i w:val="0"/>
          <w:sz w:val="24"/>
          <w:szCs w:val="24"/>
          <w:lang w:eastAsia="en-US"/>
        </w:rPr>
        <w:t xml:space="preserve"> 12390-4:2000, класс 3.</w:t>
      </w: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.1.1.8 Образец для испытания</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Образец для испытания должен состоять из одного целого элемента.</w:t>
      </w: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 xml:space="preserve">.1.1.9 Испытание столбов </w:t>
      </w: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.1.1.9.1 Принцип</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Каждый элемент испытывается в горизонтальном положении. Испытательная нагрузка прикладывается в средней точке надземной длины и в направлении ветровой нагрузки, как показано на рисунке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.1.</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Вес столба должен быть принят во внимание.</w:t>
      </w:r>
    </w:p>
    <w:p w:rsidR="003F1FA4" w:rsidRPr="00322E26"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Таким образом, каждая прикладываемая испытательная нагрузка (</w:t>
      </w:r>
      <w:r w:rsidRPr="00322E26">
        <w:rPr>
          <w:rStyle w:val="FontStyle101"/>
          <w:rFonts w:ascii="Times New Roman" w:hAnsi="Times New Roman" w:cs="Times New Roman"/>
          <w:i w:val="0"/>
          <w:sz w:val="24"/>
          <w:szCs w:val="24"/>
          <w:lang w:val="en-US" w:eastAsia="en-US"/>
        </w:rPr>
        <w:t>C</w:t>
      </w:r>
      <w:r w:rsidRPr="00322E26">
        <w:rPr>
          <w:rStyle w:val="FontStyle101"/>
          <w:rFonts w:ascii="Times New Roman" w:hAnsi="Times New Roman" w:cs="Times New Roman"/>
          <w:i w:val="0"/>
          <w:sz w:val="24"/>
          <w:szCs w:val="24"/>
          <w:vertAlign w:val="subscript"/>
          <w:lang w:val="en-US" w:eastAsia="en-US"/>
        </w:rPr>
        <w:t>es</w:t>
      </w:r>
      <w:r w:rsidRPr="00322E26">
        <w:rPr>
          <w:rStyle w:val="FontStyle101"/>
          <w:rFonts w:ascii="Times New Roman" w:hAnsi="Times New Roman" w:cs="Times New Roman"/>
          <w:i w:val="0"/>
          <w:sz w:val="24"/>
          <w:szCs w:val="24"/>
          <w:lang w:eastAsia="en-US"/>
        </w:rPr>
        <w:t xml:space="preserve"> и </w:t>
      </w:r>
      <w:r w:rsidRPr="00322E26">
        <w:rPr>
          <w:rStyle w:val="FontStyle101"/>
          <w:rFonts w:ascii="Times New Roman" w:hAnsi="Times New Roman" w:cs="Times New Roman"/>
          <w:i w:val="0"/>
          <w:sz w:val="24"/>
          <w:szCs w:val="24"/>
          <w:lang w:val="en-US" w:eastAsia="en-US"/>
        </w:rPr>
        <w:t>C</w:t>
      </w:r>
      <w:r w:rsidRPr="00322E26">
        <w:rPr>
          <w:rStyle w:val="FontStyle101"/>
          <w:rFonts w:ascii="Times New Roman" w:hAnsi="Times New Roman" w:cs="Times New Roman"/>
          <w:i w:val="0"/>
          <w:sz w:val="24"/>
          <w:szCs w:val="24"/>
          <w:vertAlign w:val="subscript"/>
          <w:lang w:val="en-US" w:eastAsia="en-US"/>
        </w:rPr>
        <w:t>er</w:t>
      </w:r>
      <w:r w:rsidRPr="00322E26">
        <w:rPr>
          <w:rStyle w:val="FontStyle101"/>
          <w:rFonts w:ascii="Times New Roman" w:hAnsi="Times New Roman" w:cs="Times New Roman"/>
          <w:i w:val="0"/>
          <w:sz w:val="24"/>
          <w:szCs w:val="24"/>
          <w:lang w:eastAsia="en-US"/>
        </w:rPr>
        <w:t>) рассчитывается следующим образом:</w:t>
      </w:r>
    </w:p>
    <w:p w:rsidR="003F1FA4" w:rsidRPr="00322E26" w:rsidRDefault="003F1FA4" w:rsidP="003F1FA4">
      <w:pPr>
        <w:pStyle w:val="Style12"/>
        <w:widowControl/>
        <w:ind w:firstLine="567"/>
        <w:jc w:val="center"/>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noProof/>
          <w:sz w:val="24"/>
          <w:szCs w:val="24"/>
        </w:rPr>
        <w:drawing>
          <wp:inline distT="0" distB="0" distL="0" distR="0" wp14:anchorId="78FF1F21" wp14:editId="6E5A2D3F">
            <wp:extent cx="1425146" cy="349564"/>
            <wp:effectExtent l="0" t="0" r="381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36580" cy="352369"/>
                    </a:xfrm>
                    <a:prstGeom prst="rect">
                      <a:avLst/>
                    </a:prstGeom>
                    <a:noFill/>
                    <a:ln>
                      <a:noFill/>
                    </a:ln>
                  </pic:spPr>
                </pic:pic>
              </a:graphicData>
            </a:graphic>
          </wp:inline>
        </w:drawing>
      </w:r>
    </w:p>
    <w:p w:rsidR="003F1FA4" w:rsidRPr="00322E26" w:rsidRDefault="003F1FA4" w:rsidP="003F1FA4">
      <w:pPr>
        <w:pStyle w:val="Style3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г</w:t>
      </w:r>
      <w:r w:rsidRPr="00322E26">
        <w:rPr>
          <w:rStyle w:val="FontStyle101"/>
          <w:rFonts w:ascii="Times New Roman" w:hAnsi="Times New Roman" w:cs="Times New Roman"/>
          <w:i w:val="0"/>
          <w:sz w:val="24"/>
          <w:szCs w:val="24"/>
          <w:lang w:eastAsia="en-US"/>
        </w:rPr>
        <w:t>де</w:t>
      </w:r>
      <w:r>
        <w:rPr>
          <w:rStyle w:val="FontStyle101"/>
          <w:rFonts w:ascii="Times New Roman" w:hAnsi="Times New Roman" w:cs="Times New Roman"/>
          <w:i w:val="0"/>
          <w:sz w:val="24"/>
          <w:szCs w:val="24"/>
          <w:lang w:eastAsia="en-US"/>
        </w:rPr>
        <w:t xml:space="preserve"> </w:t>
      </w:r>
      <w:r w:rsidRPr="00477A91">
        <w:rPr>
          <w:rStyle w:val="FontStyle101"/>
          <w:rFonts w:ascii="Times New Roman" w:hAnsi="Times New Roman" w:cs="Times New Roman"/>
          <w:sz w:val="24"/>
          <w:szCs w:val="24"/>
          <w:lang w:val="en-US" w:eastAsia="en-US"/>
        </w:rPr>
        <w:t>C</w:t>
      </w:r>
      <w:r w:rsidRPr="00477A91">
        <w:rPr>
          <w:rStyle w:val="FontStyle101"/>
          <w:rFonts w:ascii="Times New Roman" w:hAnsi="Times New Roman" w:cs="Times New Roman"/>
          <w:sz w:val="24"/>
          <w:szCs w:val="24"/>
          <w:vertAlign w:val="subscript"/>
          <w:lang w:val="en-US" w:eastAsia="en-US"/>
        </w:rPr>
        <w:t>e</w:t>
      </w:r>
      <w:r w:rsidRPr="00322E26">
        <w:rPr>
          <w:rStyle w:val="FontStyle101"/>
          <w:rFonts w:ascii="Times New Roman" w:hAnsi="Times New Roman" w:cs="Times New Roman"/>
          <w:i w:val="0"/>
          <w:sz w:val="24"/>
          <w:szCs w:val="24"/>
          <w:lang w:eastAsia="en-US"/>
        </w:rPr>
        <w:t xml:space="preserve"> - прикладываемая испытательная нагрузка, в ньютонах (</w:t>
      </w:r>
      <w:r w:rsidRPr="00322E26">
        <w:rPr>
          <w:rStyle w:val="FontStyle101"/>
          <w:rFonts w:ascii="Times New Roman" w:hAnsi="Times New Roman" w:cs="Times New Roman"/>
          <w:i w:val="0"/>
          <w:sz w:val="24"/>
          <w:szCs w:val="24"/>
          <w:lang w:val="en-US" w:eastAsia="en-US"/>
        </w:rPr>
        <w:t>C</w:t>
      </w:r>
      <w:r w:rsidRPr="00322E26">
        <w:rPr>
          <w:rStyle w:val="FontStyle101"/>
          <w:rFonts w:ascii="Times New Roman" w:hAnsi="Times New Roman" w:cs="Times New Roman"/>
          <w:i w:val="0"/>
          <w:sz w:val="24"/>
          <w:szCs w:val="24"/>
          <w:vertAlign w:val="subscript"/>
          <w:lang w:val="en-US" w:eastAsia="en-US"/>
        </w:rPr>
        <w:t>es</w:t>
      </w:r>
      <w:r w:rsidRPr="00322E26">
        <w:rPr>
          <w:rStyle w:val="FontStyle101"/>
          <w:rFonts w:ascii="Times New Roman" w:hAnsi="Times New Roman" w:cs="Times New Roman"/>
          <w:i w:val="0"/>
          <w:sz w:val="24"/>
          <w:szCs w:val="24"/>
          <w:lang w:eastAsia="en-US"/>
        </w:rPr>
        <w:t xml:space="preserve"> = испытательная эксплуатационная нагрузка, </w:t>
      </w:r>
      <w:r w:rsidRPr="00322E26">
        <w:rPr>
          <w:rStyle w:val="FontStyle101"/>
          <w:rFonts w:ascii="Times New Roman" w:hAnsi="Times New Roman" w:cs="Times New Roman"/>
          <w:i w:val="0"/>
          <w:sz w:val="24"/>
          <w:szCs w:val="24"/>
          <w:lang w:val="en-US" w:eastAsia="en-US"/>
        </w:rPr>
        <w:t>C</w:t>
      </w:r>
      <w:r w:rsidRPr="00322E26">
        <w:rPr>
          <w:rStyle w:val="FontStyle101"/>
          <w:rFonts w:ascii="Times New Roman" w:hAnsi="Times New Roman" w:cs="Times New Roman"/>
          <w:i w:val="0"/>
          <w:sz w:val="24"/>
          <w:szCs w:val="24"/>
          <w:vertAlign w:val="subscript"/>
          <w:lang w:val="en-US" w:eastAsia="en-US"/>
        </w:rPr>
        <w:t>er</w:t>
      </w:r>
      <w:r w:rsidRPr="00322E26">
        <w:rPr>
          <w:rStyle w:val="FontStyle101"/>
          <w:rFonts w:ascii="Times New Roman" w:hAnsi="Times New Roman" w:cs="Times New Roman"/>
          <w:i w:val="0"/>
          <w:sz w:val="24"/>
          <w:szCs w:val="24"/>
          <w:lang w:eastAsia="en-US"/>
        </w:rPr>
        <w:t xml:space="preserve"> = испытательная разрушающая нагрузка);</w:t>
      </w:r>
    </w:p>
    <w:p w:rsidR="003F1FA4" w:rsidRPr="00322E26" w:rsidRDefault="003F1FA4" w:rsidP="003F1FA4">
      <w:pPr>
        <w:pStyle w:val="Style35"/>
        <w:widowControl/>
        <w:ind w:firstLine="567"/>
        <w:jc w:val="both"/>
        <w:rPr>
          <w:rStyle w:val="FontStyle101"/>
          <w:rFonts w:ascii="Times New Roman" w:hAnsi="Times New Roman" w:cs="Times New Roman"/>
          <w:i w:val="0"/>
          <w:sz w:val="24"/>
          <w:szCs w:val="24"/>
          <w:lang w:eastAsia="en-US"/>
        </w:rPr>
      </w:pPr>
      <w:r w:rsidRPr="00477A91">
        <w:rPr>
          <w:rStyle w:val="FontStyle101"/>
          <w:rFonts w:ascii="Times New Roman" w:hAnsi="Times New Roman" w:cs="Times New Roman"/>
          <w:sz w:val="24"/>
          <w:szCs w:val="24"/>
          <w:lang w:val="en-US" w:eastAsia="en-US"/>
        </w:rPr>
        <w:t>C</w:t>
      </w:r>
      <w:r w:rsidRPr="00322E26">
        <w:rPr>
          <w:rStyle w:val="FontStyle101"/>
          <w:rFonts w:ascii="Times New Roman" w:hAnsi="Times New Roman" w:cs="Times New Roman"/>
          <w:i w:val="0"/>
          <w:sz w:val="24"/>
          <w:szCs w:val="24"/>
          <w:lang w:eastAsia="en-US"/>
        </w:rPr>
        <w:t xml:space="preserve"> - нормальная нагрузка, указанная в таблицах 3-7, за исключением подпорок, для которых значения в таблицах должны быть умножены на 1,5, в ньютонах;</w:t>
      </w:r>
    </w:p>
    <w:p w:rsidR="003F1FA4" w:rsidRPr="00322E26" w:rsidRDefault="003F1FA4" w:rsidP="003F1FA4">
      <w:pPr>
        <w:pStyle w:val="Style35"/>
        <w:widowControl/>
        <w:ind w:firstLine="567"/>
        <w:jc w:val="both"/>
        <w:rPr>
          <w:rStyle w:val="FontStyle101"/>
          <w:rFonts w:ascii="Times New Roman" w:hAnsi="Times New Roman" w:cs="Times New Roman"/>
          <w:i w:val="0"/>
          <w:sz w:val="24"/>
          <w:szCs w:val="24"/>
          <w:lang w:eastAsia="en-US"/>
        </w:rPr>
      </w:pPr>
      <w:r w:rsidRPr="00477A91">
        <w:rPr>
          <w:rStyle w:val="FontStyle101"/>
          <w:rFonts w:ascii="Times New Roman" w:hAnsi="Times New Roman" w:cs="Times New Roman"/>
          <w:sz w:val="24"/>
          <w:szCs w:val="24"/>
          <w:lang w:val="en-US" w:eastAsia="en-US"/>
        </w:rPr>
        <w:t>m</w:t>
      </w:r>
      <w:r w:rsidRPr="00477A91">
        <w:rPr>
          <w:rStyle w:val="FontStyle101"/>
          <w:rFonts w:ascii="Times New Roman" w:hAnsi="Times New Roman" w:cs="Times New Roman"/>
          <w:sz w:val="24"/>
          <w:szCs w:val="24"/>
          <w:vertAlign w:val="subscript"/>
          <w:lang w:val="en-US" w:eastAsia="en-US"/>
        </w:rPr>
        <w:t>p</w:t>
      </w:r>
      <w:r w:rsidRPr="00322E26">
        <w:rPr>
          <w:rStyle w:val="FontStyle101"/>
          <w:rFonts w:ascii="Times New Roman" w:hAnsi="Times New Roman" w:cs="Times New Roman"/>
          <w:i w:val="0"/>
          <w:sz w:val="24"/>
          <w:szCs w:val="24"/>
          <w:lang w:eastAsia="en-US"/>
        </w:rPr>
        <w:t xml:space="preserve"> - вес столба на метр длины, в ньютонах на метр;</w:t>
      </w:r>
    </w:p>
    <w:p w:rsidR="003F1FA4" w:rsidRPr="00322E26" w:rsidRDefault="003F1FA4" w:rsidP="003F1FA4">
      <w:pPr>
        <w:pStyle w:val="Style35"/>
        <w:widowControl/>
        <w:ind w:firstLine="567"/>
        <w:jc w:val="both"/>
        <w:rPr>
          <w:rStyle w:val="FontStyle101"/>
          <w:rFonts w:ascii="Times New Roman" w:hAnsi="Times New Roman" w:cs="Times New Roman"/>
          <w:i w:val="0"/>
          <w:sz w:val="24"/>
          <w:szCs w:val="24"/>
          <w:lang w:eastAsia="en-US"/>
        </w:rPr>
      </w:pPr>
      <w:r w:rsidRPr="00477A91">
        <w:rPr>
          <w:rStyle w:val="FontStyle101"/>
          <w:rFonts w:ascii="Times New Roman" w:hAnsi="Times New Roman" w:cs="Times New Roman"/>
          <w:sz w:val="24"/>
          <w:szCs w:val="24"/>
          <w:lang w:val="en-US" w:eastAsia="en-US"/>
        </w:rPr>
        <w:t>L</w:t>
      </w:r>
      <w:r w:rsidRPr="00477A91">
        <w:rPr>
          <w:rStyle w:val="FontStyle101"/>
          <w:rFonts w:ascii="Times New Roman" w:hAnsi="Times New Roman" w:cs="Times New Roman"/>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 это высота ограды (в метрах), которую должен поддерживать данный столб, исключая любые оттяжки из колючей проволоки;</w:t>
      </w: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sidRPr="00477A91">
        <w:rPr>
          <w:rStyle w:val="FontStyle101"/>
          <w:rFonts w:ascii="Times New Roman" w:hAnsi="Times New Roman" w:cs="Times New Roman"/>
          <w:sz w:val="24"/>
          <w:szCs w:val="24"/>
          <w:lang w:val="en-US" w:eastAsia="en-US"/>
        </w:rPr>
        <w:t>L</w:t>
      </w:r>
      <w:r w:rsidRPr="00477A91">
        <w:rPr>
          <w:rStyle w:val="FontStyle101"/>
          <w:rFonts w:ascii="Times New Roman" w:hAnsi="Times New Roman" w:cs="Times New Roman"/>
          <w:sz w:val="24"/>
          <w:szCs w:val="24"/>
          <w:vertAlign w:val="subscript"/>
          <w:lang w:val="en-US" w:eastAsia="en-US"/>
        </w:rPr>
        <w:t>e</w:t>
      </w:r>
      <w:r w:rsidRPr="00322E26">
        <w:rPr>
          <w:rStyle w:val="FontStyle101"/>
          <w:rFonts w:ascii="Times New Roman" w:hAnsi="Times New Roman" w:cs="Times New Roman"/>
          <w:i w:val="0"/>
          <w:sz w:val="24"/>
          <w:szCs w:val="24"/>
          <w:lang w:eastAsia="en-US"/>
        </w:rPr>
        <w:t xml:space="preserve"> - расстояние между местом установки столба и точкой приложения нагрузки, в метрах.</w:t>
      </w:r>
    </w:p>
    <w:p w:rsidR="00020C33" w:rsidRDefault="00020C33" w:rsidP="003F1FA4">
      <w:pPr>
        <w:widowControl/>
        <w:autoSpaceDE w:val="0"/>
        <w:autoSpaceDN w:val="0"/>
        <w:adjustRightInd w:val="0"/>
        <w:ind w:firstLine="567"/>
        <w:jc w:val="both"/>
        <w:rPr>
          <w:rFonts w:ascii="Times New Roman" w:eastAsia="Times New Roman" w:hAnsi="Times New Roman" w:cs="Times New Roman"/>
          <w:lang w:eastAsia="en-US"/>
        </w:rPr>
      </w:pPr>
    </w:p>
    <w:p w:rsidR="003F1FA4" w:rsidRPr="008854C9" w:rsidRDefault="003F1FA4" w:rsidP="003F1FA4">
      <w:pPr>
        <w:pStyle w:val="Style35"/>
        <w:widowControl/>
        <w:ind w:firstLine="567"/>
        <w:jc w:val="both"/>
        <w:rPr>
          <w:rStyle w:val="FontStyle101"/>
          <w:rFonts w:ascii="Times New Roman" w:hAnsi="Times New Roman" w:cs="Times New Roman"/>
          <w:i w:val="0"/>
          <w:sz w:val="20"/>
          <w:szCs w:val="20"/>
          <w:lang w:eastAsia="en-US"/>
        </w:rPr>
      </w:pPr>
      <w:r w:rsidRPr="008854C9">
        <w:rPr>
          <w:rStyle w:val="FontStyle101"/>
          <w:rFonts w:ascii="Times New Roman" w:hAnsi="Times New Roman" w:cs="Times New Roman"/>
          <w:b/>
          <w:sz w:val="20"/>
          <w:szCs w:val="20"/>
          <w:lang w:eastAsia="en-US"/>
        </w:rPr>
        <w:t xml:space="preserve">Пример </w:t>
      </w:r>
      <w:r w:rsidRPr="001419BF">
        <w:rPr>
          <w:rStyle w:val="FontStyle101"/>
          <w:rFonts w:ascii="Times New Roman" w:hAnsi="Times New Roman" w:cs="Times New Roman"/>
          <w:i w:val="0"/>
          <w:sz w:val="20"/>
          <w:szCs w:val="20"/>
          <w:lang w:eastAsia="en-US"/>
        </w:rPr>
        <w:t xml:space="preserve"> - </w:t>
      </w:r>
      <w:r w:rsidRPr="008854C9">
        <w:rPr>
          <w:rStyle w:val="FontStyle101"/>
          <w:rFonts w:ascii="Times New Roman" w:hAnsi="Times New Roman" w:cs="Times New Roman"/>
          <w:i w:val="0"/>
          <w:sz w:val="20"/>
          <w:szCs w:val="20"/>
          <w:lang w:eastAsia="en-US"/>
        </w:rPr>
        <w:t xml:space="preserve">Для промежуточного столба класса С с </w:t>
      </w:r>
      <w:r w:rsidRPr="00477A91">
        <w:rPr>
          <w:rStyle w:val="FontStyle101"/>
          <w:rFonts w:ascii="Times New Roman" w:hAnsi="Times New Roman" w:cs="Times New Roman"/>
          <w:sz w:val="20"/>
          <w:szCs w:val="20"/>
          <w:lang w:val="en-US" w:eastAsia="en-US"/>
        </w:rPr>
        <w:t>L</w:t>
      </w:r>
      <w:r w:rsidRPr="00477A91">
        <w:rPr>
          <w:rStyle w:val="FontStyle101"/>
          <w:rFonts w:ascii="Times New Roman" w:hAnsi="Times New Roman" w:cs="Times New Roman"/>
          <w:sz w:val="20"/>
          <w:szCs w:val="20"/>
          <w:vertAlign w:val="subscript"/>
          <w:lang w:val="en-US" w:eastAsia="en-US"/>
        </w:rPr>
        <w:t>hs</w:t>
      </w:r>
      <w:r w:rsidRPr="008854C9">
        <w:rPr>
          <w:rStyle w:val="FontStyle101"/>
          <w:rFonts w:ascii="Times New Roman" w:hAnsi="Times New Roman" w:cs="Times New Roman"/>
          <w:i w:val="0"/>
          <w:sz w:val="20"/>
          <w:szCs w:val="20"/>
          <w:lang w:eastAsia="en-US"/>
        </w:rPr>
        <w:t xml:space="preserve"> = 2,5 м и </w:t>
      </w:r>
      <w:r w:rsidRPr="00477A91">
        <w:rPr>
          <w:rStyle w:val="FontStyle101"/>
          <w:rFonts w:ascii="Times New Roman" w:hAnsi="Times New Roman" w:cs="Times New Roman"/>
          <w:sz w:val="20"/>
          <w:szCs w:val="20"/>
          <w:lang w:val="en-US" w:eastAsia="en-US"/>
        </w:rPr>
        <w:t>m</w:t>
      </w:r>
      <w:r w:rsidRPr="00477A91">
        <w:rPr>
          <w:rStyle w:val="FontStyle101"/>
          <w:rFonts w:ascii="Times New Roman" w:hAnsi="Times New Roman" w:cs="Times New Roman"/>
          <w:sz w:val="20"/>
          <w:szCs w:val="20"/>
          <w:vertAlign w:val="subscript"/>
          <w:lang w:val="en-US" w:eastAsia="en-US"/>
        </w:rPr>
        <w:t>p</w:t>
      </w:r>
      <w:r w:rsidRPr="008854C9">
        <w:rPr>
          <w:rStyle w:val="FontStyle101"/>
          <w:rFonts w:ascii="Times New Roman" w:hAnsi="Times New Roman" w:cs="Times New Roman"/>
          <w:i w:val="0"/>
          <w:sz w:val="20"/>
          <w:szCs w:val="20"/>
          <w:lang w:eastAsia="en-US"/>
        </w:rPr>
        <w:t xml:space="preserve"> = 400 Н/м:</w:t>
      </w:r>
    </w:p>
    <w:p w:rsidR="003F1FA4" w:rsidRPr="008854C9" w:rsidRDefault="003F1FA4" w:rsidP="003F1FA4">
      <w:pPr>
        <w:pStyle w:val="Style35"/>
        <w:widowControl/>
        <w:ind w:firstLine="567"/>
        <w:jc w:val="both"/>
        <w:rPr>
          <w:rStyle w:val="FontStyle101"/>
          <w:rFonts w:ascii="Times New Roman" w:hAnsi="Times New Roman" w:cs="Times New Roman"/>
          <w:i w:val="0"/>
          <w:sz w:val="20"/>
          <w:szCs w:val="20"/>
          <w:lang w:eastAsia="en-US"/>
        </w:rPr>
      </w:pPr>
      <w:r w:rsidRPr="008854C9">
        <w:rPr>
          <w:rStyle w:val="FontStyle101"/>
          <w:rFonts w:ascii="Times New Roman" w:hAnsi="Times New Roman" w:cs="Times New Roman"/>
          <w:i w:val="0"/>
          <w:sz w:val="20"/>
          <w:szCs w:val="20"/>
          <w:lang w:val="en-US" w:eastAsia="en-US"/>
        </w:rPr>
        <w:t>a</w:t>
      </w:r>
      <w:r w:rsidRPr="008854C9">
        <w:rPr>
          <w:rStyle w:val="FontStyle101"/>
          <w:rFonts w:ascii="Times New Roman" w:hAnsi="Times New Roman" w:cs="Times New Roman"/>
          <w:i w:val="0"/>
          <w:sz w:val="20"/>
          <w:szCs w:val="20"/>
          <w:lang w:eastAsia="en-US"/>
        </w:rPr>
        <w:t xml:space="preserve">) вес столба вне заделки будет равен </w:t>
      </w:r>
      <w:r w:rsidRPr="00477A91">
        <w:rPr>
          <w:rStyle w:val="FontStyle101"/>
          <w:rFonts w:ascii="Times New Roman" w:hAnsi="Times New Roman" w:cs="Times New Roman"/>
          <w:sz w:val="20"/>
          <w:szCs w:val="20"/>
          <w:lang w:val="en-US" w:eastAsia="en-US"/>
        </w:rPr>
        <w:t>m</w:t>
      </w:r>
      <w:r w:rsidRPr="00477A91">
        <w:rPr>
          <w:rStyle w:val="FontStyle101"/>
          <w:rFonts w:ascii="Times New Roman" w:hAnsi="Times New Roman" w:cs="Times New Roman"/>
          <w:sz w:val="20"/>
          <w:szCs w:val="20"/>
          <w:vertAlign w:val="subscript"/>
          <w:lang w:val="en-US" w:eastAsia="en-US"/>
        </w:rPr>
        <w:t>p</w:t>
      </w:r>
      <w:r w:rsidRPr="008854C9">
        <w:rPr>
          <w:rStyle w:val="FontStyle101"/>
          <w:rFonts w:ascii="Times New Roman" w:hAnsi="Times New Roman" w:cs="Times New Roman"/>
          <w:i w:val="0"/>
          <w:sz w:val="20"/>
          <w:szCs w:val="20"/>
          <w:lang w:eastAsia="en-US"/>
        </w:rPr>
        <w:t xml:space="preserve"> </w:t>
      </w:r>
      <w:r w:rsidRPr="008854C9">
        <w:rPr>
          <w:rStyle w:val="FontStyle101"/>
          <w:rFonts w:ascii="Times New Roman" w:hAnsi="Times New Roman" w:cs="Times New Roman"/>
          <w:i w:val="0"/>
          <w:sz w:val="20"/>
          <w:szCs w:val="20"/>
          <w:lang w:val="en-US" w:eastAsia="en-US"/>
        </w:rPr>
        <w:t>x</w:t>
      </w:r>
      <w:r w:rsidRPr="008854C9">
        <w:rPr>
          <w:rStyle w:val="FontStyle101"/>
          <w:rFonts w:ascii="Times New Roman" w:hAnsi="Times New Roman" w:cs="Times New Roman"/>
          <w:i w:val="0"/>
          <w:sz w:val="20"/>
          <w:szCs w:val="20"/>
          <w:lang w:eastAsia="en-US"/>
        </w:rPr>
        <w:t xml:space="preserve"> </w:t>
      </w:r>
      <w:r w:rsidRPr="00477A91">
        <w:rPr>
          <w:rStyle w:val="FontStyle101"/>
          <w:rFonts w:ascii="Times New Roman" w:hAnsi="Times New Roman" w:cs="Times New Roman"/>
          <w:sz w:val="20"/>
          <w:szCs w:val="20"/>
          <w:lang w:val="en-US" w:eastAsia="en-US"/>
        </w:rPr>
        <w:t>L</w:t>
      </w:r>
      <w:r w:rsidRPr="00477A91">
        <w:rPr>
          <w:rStyle w:val="FontStyle101"/>
          <w:rFonts w:ascii="Times New Roman" w:hAnsi="Times New Roman" w:cs="Times New Roman"/>
          <w:sz w:val="20"/>
          <w:szCs w:val="20"/>
          <w:vertAlign w:val="subscript"/>
          <w:lang w:val="en-US" w:eastAsia="en-US"/>
        </w:rPr>
        <w:t>hs</w:t>
      </w:r>
      <w:r w:rsidRPr="008854C9">
        <w:rPr>
          <w:rStyle w:val="FontStyle101"/>
          <w:rFonts w:ascii="Times New Roman" w:hAnsi="Times New Roman" w:cs="Times New Roman"/>
          <w:i w:val="0"/>
          <w:sz w:val="20"/>
          <w:szCs w:val="20"/>
          <w:lang w:eastAsia="en-US"/>
        </w:rPr>
        <w:t xml:space="preserve"> = 1 000 Н; </w:t>
      </w:r>
    </w:p>
    <w:p w:rsidR="003F1FA4" w:rsidRDefault="003F1FA4" w:rsidP="003F1FA4">
      <w:pPr>
        <w:pStyle w:val="Style35"/>
        <w:widowControl/>
        <w:ind w:firstLine="567"/>
        <w:rPr>
          <w:rStyle w:val="FontStyle101"/>
          <w:rFonts w:ascii="Times New Roman" w:hAnsi="Times New Roman" w:cs="Times New Roman"/>
          <w:i w:val="0"/>
          <w:sz w:val="20"/>
          <w:szCs w:val="20"/>
          <w:lang w:eastAsia="en-US"/>
        </w:rPr>
      </w:pPr>
      <w:r w:rsidRPr="008854C9">
        <w:rPr>
          <w:rStyle w:val="FontStyle101"/>
          <w:rFonts w:ascii="Times New Roman" w:hAnsi="Times New Roman" w:cs="Times New Roman"/>
          <w:i w:val="0"/>
          <w:sz w:val="20"/>
          <w:szCs w:val="20"/>
          <w:lang w:val="en-US" w:eastAsia="en-US"/>
        </w:rPr>
        <w:t>b</w:t>
      </w:r>
      <w:r w:rsidRPr="008854C9">
        <w:rPr>
          <w:rStyle w:val="FontStyle101"/>
          <w:rFonts w:ascii="Times New Roman" w:hAnsi="Times New Roman" w:cs="Times New Roman"/>
          <w:i w:val="0"/>
          <w:sz w:val="20"/>
          <w:szCs w:val="20"/>
          <w:lang w:eastAsia="en-US"/>
        </w:rPr>
        <w:t>) со ссылкой на таблицы 5 - 7:</w:t>
      </w:r>
    </w:p>
    <w:p w:rsidR="003F1FA4" w:rsidRPr="008854C9" w:rsidRDefault="003F1FA4" w:rsidP="003F1FA4">
      <w:pPr>
        <w:pStyle w:val="Style35"/>
        <w:widowControl/>
        <w:ind w:firstLine="567"/>
        <w:rPr>
          <w:rStyle w:val="FontStyle101"/>
          <w:rFonts w:ascii="Times New Roman" w:hAnsi="Times New Roman" w:cs="Times New Roman"/>
          <w:i w:val="0"/>
          <w:sz w:val="20"/>
          <w:szCs w:val="20"/>
          <w:lang w:eastAsia="en-US"/>
        </w:rPr>
      </w:pPr>
      <w:r w:rsidRPr="001943B7">
        <w:rPr>
          <w:rStyle w:val="FontStyle101"/>
          <w:rFonts w:ascii="Times New Roman" w:hAnsi="Times New Roman" w:cs="Times New Roman"/>
          <w:i w:val="0"/>
          <w:sz w:val="20"/>
          <w:szCs w:val="20"/>
          <w:lang w:eastAsia="en-US"/>
        </w:rPr>
        <w:t>1)</w:t>
      </w:r>
      <w:r w:rsidRPr="008854C9">
        <w:rPr>
          <w:rStyle w:val="FontStyle101"/>
          <w:rFonts w:ascii="Times New Roman" w:hAnsi="Times New Roman" w:cs="Times New Roman"/>
          <w:i w:val="0"/>
          <w:sz w:val="20"/>
          <w:szCs w:val="20"/>
          <w:lang w:eastAsia="en-US"/>
        </w:rPr>
        <w:t xml:space="preserve"> нормальная эксплуатационная нагрузка составляет 4 000 Н;</w:t>
      </w:r>
    </w:p>
    <w:p w:rsidR="003F1FA4" w:rsidRPr="008854C9" w:rsidRDefault="003F1FA4" w:rsidP="003F1FA4">
      <w:pPr>
        <w:pStyle w:val="Style35"/>
        <w:widowControl/>
        <w:ind w:firstLine="567"/>
        <w:jc w:val="both"/>
        <w:rPr>
          <w:rStyle w:val="FontStyle101"/>
          <w:rFonts w:ascii="Times New Roman" w:hAnsi="Times New Roman" w:cs="Times New Roman"/>
          <w:i w:val="0"/>
          <w:sz w:val="20"/>
          <w:szCs w:val="20"/>
          <w:lang w:eastAsia="en-US"/>
        </w:rPr>
      </w:pPr>
      <w:r w:rsidRPr="008854C9">
        <w:rPr>
          <w:rStyle w:val="FontStyle101"/>
          <w:rFonts w:ascii="Times New Roman" w:hAnsi="Times New Roman" w:cs="Times New Roman"/>
          <w:i w:val="0"/>
          <w:sz w:val="20"/>
          <w:szCs w:val="20"/>
          <w:lang w:eastAsia="en-US"/>
        </w:rPr>
        <w:lastRenderedPageBreak/>
        <w:t>2) нормальная нагрузка при разрушении составляет 7 200 Н. Таким образом, испытательные нагрузки должны быть следующими:</w:t>
      </w:r>
    </w:p>
    <w:p w:rsidR="003F1FA4" w:rsidRPr="008854C9" w:rsidRDefault="003F1FA4" w:rsidP="003F1FA4">
      <w:pPr>
        <w:pStyle w:val="Style35"/>
        <w:widowControl/>
        <w:ind w:firstLine="567"/>
        <w:jc w:val="both"/>
        <w:rPr>
          <w:rStyle w:val="FontStyle101"/>
          <w:rFonts w:ascii="Times New Roman" w:hAnsi="Times New Roman" w:cs="Times New Roman"/>
          <w:i w:val="0"/>
          <w:sz w:val="20"/>
          <w:szCs w:val="20"/>
          <w:lang w:eastAsia="en-US"/>
        </w:rPr>
      </w:pPr>
      <w:r w:rsidRPr="008854C9">
        <w:rPr>
          <w:rStyle w:val="FontStyle101"/>
          <w:rFonts w:ascii="Times New Roman" w:hAnsi="Times New Roman" w:cs="Times New Roman"/>
          <w:i w:val="0"/>
          <w:sz w:val="20"/>
          <w:szCs w:val="20"/>
          <w:lang w:eastAsia="en-US"/>
        </w:rPr>
        <w:t xml:space="preserve">- испытательная эксплуатационная нагрузка </w:t>
      </w:r>
      <w:r w:rsidRPr="001943B7">
        <w:rPr>
          <w:rStyle w:val="FontStyle101"/>
          <w:rFonts w:ascii="Times New Roman" w:hAnsi="Times New Roman" w:cs="Times New Roman"/>
          <w:sz w:val="20"/>
          <w:szCs w:val="20"/>
          <w:lang w:val="en-US" w:eastAsia="en-US"/>
        </w:rPr>
        <w:t>C</w:t>
      </w:r>
      <w:r w:rsidRPr="001943B7">
        <w:rPr>
          <w:rStyle w:val="FontStyle101"/>
          <w:rFonts w:ascii="Times New Roman" w:hAnsi="Times New Roman" w:cs="Times New Roman"/>
          <w:sz w:val="20"/>
          <w:szCs w:val="20"/>
          <w:vertAlign w:val="subscript"/>
          <w:lang w:val="en-US" w:eastAsia="en-US"/>
        </w:rPr>
        <w:t>es</w:t>
      </w:r>
      <w:r w:rsidRPr="008854C9">
        <w:rPr>
          <w:rStyle w:val="FontStyle101"/>
          <w:rFonts w:ascii="Times New Roman" w:hAnsi="Times New Roman" w:cs="Times New Roman"/>
          <w:i w:val="0"/>
          <w:sz w:val="20"/>
          <w:szCs w:val="20"/>
          <w:lang w:eastAsia="en-US"/>
        </w:rPr>
        <w:t xml:space="preserve"> = 4000 Н - 1000 Н = 3000 Н;</w:t>
      </w:r>
    </w:p>
    <w:p w:rsidR="003F1FA4" w:rsidRDefault="003F1FA4" w:rsidP="003F1FA4">
      <w:pPr>
        <w:pStyle w:val="Style35"/>
        <w:widowControl/>
        <w:ind w:firstLine="567"/>
        <w:jc w:val="both"/>
        <w:rPr>
          <w:rStyle w:val="FontStyle101"/>
          <w:rFonts w:ascii="Times New Roman" w:hAnsi="Times New Roman" w:cs="Times New Roman"/>
          <w:i w:val="0"/>
          <w:sz w:val="20"/>
          <w:szCs w:val="20"/>
          <w:lang w:eastAsia="en-US"/>
        </w:rPr>
      </w:pPr>
      <w:r w:rsidRPr="008854C9">
        <w:rPr>
          <w:rStyle w:val="FontStyle101"/>
          <w:rFonts w:ascii="Times New Roman" w:hAnsi="Times New Roman" w:cs="Times New Roman"/>
          <w:i w:val="0"/>
          <w:sz w:val="20"/>
          <w:szCs w:val="20"/>
          <w:lang w:eastAsia="en-US"/>
        </w:rPr>
        <w:t xml:space="preserve">- испытательная разрушающая нагрузка </w:t>
      </w:r>
      <w:r w:rsidRPr="001943B7">
        <w:rPr>
          <w:rStyle w:val="FontStyle101"/>
          <w:rFonts w:ascii="Times New Roman" w:hAnsi="Times New Roman" w:cs="Times New Roman"/>
          <w:sz w:val="20"/>
          <w:szCs w:val="20"/>
          <w:lang w:val="en-US" w:eastAsia="en-US"/>
        </w:rPr>
        <w:t>C</w:t>
      </w:r>
      <w:r w:rsidRPr="001943B7">
        <w:rPr>
          <w:rStyle w:val="FontStyle101"/>
          <w:rFonts w:ascii="Times New Roman" w:hAnsi="Times New Roman" w:cs="Times New Roman"/>
          <w:sz w:val="20"/>
          <w:szCs w:val="20"/>
          <w:vertAlign w:val="subscript"/>
          <w:lang w:val="en-US" w:eastAsia="en-US"/>
        </w:rPr>
        <w:t>er</w:t>
      </w:r>
      <w:r w:rsidRPr="008854C9">
        <w:rPr>
          <w:rStyle w:val="FontStyle101"/>
          <w:rFonts w:ascii="Times New Roman" w:hAnsi="Times New Roman" w:cs="Times New Roman"/>
          <w:i w:val="0"/>
          <w:sz w:val="20"/>
          <w:szCs w:val="20"/>
          <w:lang w:eastAsia="en-US"/>
        </w:rPr>
        <w:t xml:space="preserve"> = 7200 Н - 1000 Н = 6200 Н. </w:t>
      </w:r>
    </w:p>
    <w:p w:rsidR="003F1FA4" w:rsidRPr="00322E26" w:rsidRDefault="003F1FA4" w:rsidP="003F1FA4">
      <w:pPr>
        <w:pStyle w:val="Style35"/>
        <w:widowControl/>
        <w:ind w:firstLine="567"/>
        <w:jc w:val="both"/>
        <w:rPr>
          <w:rStyle w:val="FontStyle101"/>
          <w:rFonts w:ascii="Times New Roman" w:hAnsi="Times New Roman" w:cs="Times New Roman"/>
          <w:i w:val="0"/>
          <w:sz w:val="24"/>
          <w:szCs w:val="24"/>
          <w:lang w:eastAsia="en-US"/>
        </w:rPr>
      </w:pPr>
    </w:p>
    <w:p w:rsidR="003F1FA4" w:rsidRPr="00322E26" w:rsidRDefault="003F1FA4" w:rsidP="003F1FA4">
      <w:pPr>
        <w:pStyle w:val="Style35"/>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.1.1.9.2 Процедура</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Каждый элемент должен быть подвергнут следующим действиям:</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измерить соответствующее расстояние </w:t>
      </w:r>
      <w:r w:rsidRPr="00322E26">
        <w:rPr>
          <w:rStyle w:val="FontStyle101"/>
          <w:rFonts w:ascii="Times New Roman" w:hAnsi="Times New Roman" w:cs="Times New Roman"/>
          <w:i w:val="0"/>
          <w:noProof/>
          <w:sz w:val="24"/>
          <w:szCs w:val="24"/>
        </w:rPr>
        <w:drawing>
          <wp:inline distT="0" distB="0" distL="0" distR="0" wp14:anchorId="2C3EEC54" wp14:editId="04FD2BAF">
            <wp:extent cx="609600" cy="373039"/>
            <wp:effectExtent l="0" t="0" r="0" b="825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3886" cy="375662"/>
                    </a:xfrm>
                    <a:prstGeom prst="rect">
                      <a:avLst/>
                    </a:prstGeom>
                    <a:noFill/>
                    <a:ln>
                      <a:noFill/>
                    </a:ln>
                  </pic:spPr>
                </pic:pic>
              </a:graphicData>
            </a:graphic>
          </wp:inline>
        </w:drawing>
      </w:r>
      <w:r w:rsidRPr="00322E26">
        <w:rPr>
          <w:rStyle w:val="FontStyle101"/>
          <w:rFonts w:ascii="Times New Roman" w:hAnsi="Times New Roman" w:cs="Times New Roman"/>
          <w:i w:val="0"/>
          <w:sz w:val="24"/>
          <w:szCs w:val="24"/>
          <w:lang w:eastAsia="en-US"/>
        </w:rPr>
        <w:t xml:space="preserve"> для приложения испытательных нагрузок;</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вычислить испытательные нагрузки </w:t>
      </w:r>
      <w:r w:rsidRPr="0044594D">
        <w:rPr>
          <w:rStyle w:val="FontStyle101"/>
          <w:rFonts w:ascii="Times New Roman" w:hAnsi="Times New Roman" w:cs="Times New Roman"/>
          <w:sz w:val="24"/>
          <w:szCs w:val="24"/>
          <w:lang w:val="en-US" w:eastAsia="en-US"/>
        </w:rPr>
        <w:t>C</w:t>
      </w:r>
      <w:r w:rsidRPr="0044594D">
        <w:rPr>
          <w:rStyle w:val="FontStyle101"/>
          <w:rFonts w:ascii="Times New Roman" w:hAnsi="Times New Roman" w:cs="Times New Roman"/>
          <w:sz w:val="24"/>
          <w:szCs w:val="24"/>
          <w:vertAlign w:val="subscript"/>
          <w:lang w:val="en-US" w:eastAsia="en-US"/>
        </w:rPr>
        <w:t>es</w:t>
      </w:r>
      <w:r w:rsidRPr="00322E26">
        <w:rPr>
          <w:rStyle w:val="FontStyle101"/>
          <w:rFonts w:ascii="Times New Roman" w:hAnsi="Times New Roman" w:cs="Times New Roman"/>
          <w:i w:val="0"/>
          <w:sz w:val="24"/>
          <w:szCs w:val="24"/>
          <w:lang w:eastAsia="en-US"/>
        </w:rPr>
        <w:t xml:space="preserve"> (работоспособность) и </w:t>
      </w:r>
      <w:r w:rsidRPr="0044594D">
        <w:rPr>
          <w:rStyle w:val="FontStyle101"/>
          <w:rFonts w:ascii="Times New Roman" w:hAnsi="Times New Roman" w:cs="Times New Roman"/>
          <w:sz w:val="24"/>
          <w:szCs w:val="24"/>
          <w:lang w:val="en-US" w:eastAsia="en-US"/>
        </w:rPr>
        <w:t>C</w:t>
      </w:r>
      <w:r w:rsidRPr="0044594D">
        <w:rPr>
          <w:rStyle w:val="FontStyle101"/>
          <w:rFonts w:ascii="Times New Roman" w:hAnsi="Times New Roman" w:cs="Times New Roman"/>
          <w:sz w:val="24"/>
          <w:szCs w:val="24"/>
          <w:vertAlign w:val="subscript"/>
          <w:lang w:val="en-US" w:eastAsia="en-US"/>
        </w:rPr>
        <w:t>er</w:t>
      </w:r>
      <w:r w:rsidRPr="00322E26">
        <w:rPr>
          <w:rStyle w:val="FontStyle101"/>
          <w:rFonts w:ascii="Times New Roman" w:hAnsi="Times New Roman" w:cs="Times New Roman"/>
          <w:i w:val="0"/>
          <w:sz w:val="24"/>
          <w:szCs w:val="24"/>
          <w:lang w:eastAsia="en-US"/>
        </w:rPr>
        <w:t xml:space="preserve"> (разрушение) по таблицам 3-7; </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зажать столб горизонтально на его нижнем конце так, чтобы свободная длина столба равнялась его надземной длине </w:t>
      </w:r>
      <w:r w:rsidRPr="0044594D">
        <w:rPr>
          <w:rStyle w:val="FontStyle101"/>
          <w:rFonts w:ascii="Times New Roman" w:hAnsi="Times New Roman" w:cs="Times New Roman"/>
          <w:sz w:val="24"/>
          <w:szCs w:val="24"/>
          <w:lang w:val="en-US" w:eastAsia="en-US"/>
        </w:rPr>
        <w:t>L</w:t>
      </w:r>
      <w:r w:rsidRPr="0044594D">
        <w:rPr>
          <w:rStyle w:val="FontStyle101"/>
          <w:rFonts w:ascii="Times New Roman" w:hAnsi="Times New Roman" w:cs="Times New Roman"/>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в рабочем состоянии;</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от вершины стойки измерить высоту, как показано на рисунке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.1, и записать ее;</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приложить нагрузку на расстоянии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e</w:t>
      </w:r>
      <w:r w:rsidRPr="00322E26">
        <w:rPr>
          <w:rStyle w:val="FontStyle101"/>
          <w:rFonts w:ascii="Times New Roman" w:hAnsi="Times New Roman" w:cs="Times New Roman"/>
          <w:i w:val="0"/>
          <w:sz w:val="24"/>
          <w:szCs w:val="24"/>
          <w:lang w:eastAsia="en-US"/>
        </w:rPr>
        <w:t xml:space="preserve"> от зажатого конца;</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увеличить нагрузку со скоростью 100 Н/с ± 20 Н/с до </w:t>
      </w:r>
      <w:r w:rsidRPr="0044594D">
        <w:rPr>
          <w:rStyle w:val="FontStyle101"/>
          <w:rFonts w:ascii="Times New Roman" w:hAnsi="Times New Roman" w:cs="Times New Roman"/>
          <w:sz w:val="24"/>
          <w:szCs w:val="24"/>
          <w:lang w:val="en-US" w:eastAsia="en-US"/>
        </w:rPr>
        <w:t>C</w:t>
      </w:r>
      <w:r w:rsidRPr="0044594D">
        <w:rPr>
          <w:rStyle w:val="FontStyle101"/>
          <w:rFonts w:ascii="Times New Roman" w:hAnsi="Times New Roman" w:cs="Times New Roman"/>
          <w:sz w:val="24"/>
          <w:szCs w:val="24"/>
          <w:vertAlign w:val="subscript"/>
          <w:lang w:val="en-US" w:eastAsia="en-US"/>
        </w:rPr>
        <w:t>es</w:t>
      </w:r>
      <w:r w:rsidRPr="00322E26">
        <w:rPr>
          <w:rStyle w:val="FontStyle101"/>
          <w:rFonts w:ascii="Times New Roman" w:hAnsi="Times New Roman" w:cs="Times New Roman"/>
          <w:i w:val="0"/>
          <w:sz w:val="24"/>
          <w:szCs w:val="24"/>
          <w:lang w:eastAsia="en-US"/>
        </w:rPr>
        <w:t>;</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снять нагрузку и зафиксировать любую сохранившуюся трещину;</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 от вершины стойки измерить высоту </w:t>
      </w:r>
      <w:r w:rsidRPr="00322E26">
        <w:rPr>
          <w:rStyle w:val="FontStyle101"/>
          <w:rFonts w:ascii="Times New Roman" w:hAnsi="Times New Roman" w:cs="Times New Roman"/>
          <w:i w:val="0"/>
          <w:sz w:val="24"/>
          <w:szCs w:val="24"/>
          <w:lang w:val="en-US" w:eastAsia="en-US"/>
        </w:rPr>
        <w:t>h</w:t>
      </w:r>
      <w:r w:rsidRPr="00322E26">
        <w:rPr>
          <w:rStyle w:val="FontStyle101"/>
          <w:rFonts w:ascii="Times New Roman" w:hAnsi="Times New Roman" w:cs="Times New Roman"/>
          <w:i w:val="0"/>
          <w:sz w:val="24"/>
          <w:szCs w:val="24"/>
          <w:vertAlign w:val="subscript"/>
          <w:lang w:eastAsia="en-US"/>
        </w:rPr>
        <w:t>2</w:t>
      </w:r>
      <w:r w:rsidRPr="00322E26">
        <w:rPr>
          <w:rStyle w:val="FontStyle101"/>
          <w:rFonts w:ascii="Times New Roman" w:hAnsi="Times New Roman" w:cs="Times New Roman"/>
          <w:i w:val="0"/>
          <w:sz w:val="24"/>
          <w:szCs w:val="24"/>
          <w:lang w:eastAsia="en-US"/>
        </w:rPr>
        <w:t xml:space="preserve"> и записать ее;</w:t>
      </w:r>
    </w:p>
    <w:p w:rsidR="003F1FA4" w:rsidRPr="00322E26" w:rsidRDefault="003F1FA4" w:rsidP="003F1FA4">
      <w:pPr>
        <w:pStyle w:val="Style10"/>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повторно нагрузить со скоростью 100 Н/с ± 20 Н/с, пока не произойдет разрушение;</w:t>
      </w:r>
    </w:p>
    <w:p w:rsidR="003F1FA4" w:rsidRPr="00322E26" w:rsidRDefault="003F1FA4" w:rsidP="003F1FA4">
      <w:pPr>
        <w:pStyle w:val="Style10"/>
        <w:widowControl/>
        <w:ind w:firstLine="567"/>
        <w:jc w:val="both"/>
        <w:rPr>
          <w:rStyle w:val="FontStyle84"/>
          <w:rFonts w:ascii="Times New Roman" w:hAnsi="Times New Roman" w:cs="Times New Roman"/>
          <w:sz w:val="24"/>
          <w:szCs w:val="24"/>
          <w:lang w:eastAsia="en-US"/>
        </w:rPr>
      </w:pPr>
      <w:r w:rsidRPr="00322E26">
        <w:rPr>
          <w:rStyle w:val="FontStyle101"/>
          <w:rFonts w:ascii="Times New Roman" w:hAnsi="Times New Roman" w:cs="Times New Roman"/>
          <w:i w:val="0"/>
          <w:sz w:val="24"/>
          <w:szCs w:val="24"/>
          <w:lang w:eastAsia="en-US"/>
        </w:rPr>
        <w:t xml:space="preserve">- записать разрушающую нагрузку </w:t>
      </w:r>
      <w:r w:rsidRPr="0044594D">
        <w:rPr>
          <w:rStyle w:val="FontStyle101"/>
          <w:rFonts w:ascii="Times New Roman" w:hAnsi="Times New Roman" w:cs="Times New Roman"/>
          <w:sz w:val="24"/>
          <w:szCs w:val="24"/>
          <w:lang w:val="en-US" w:eastAsia="en-US"/>
        </w:rPr>
        <w:t>R</w:t>
      </w:r>
      <w:r w:rsidRPr="00322E26">
        <w:rPr>
          <w:rStyle w:val="FontStyle84"/>
          <w:rFonts w:ascii="Times New Roman" w:hAnsi="Times New Roman" w:cs="Times New Roman"/>
          <w:sz w:val="24"/>
          <w:szCs w:val="24"/>
          <w:lang w:eastAsia="en-US"/>
        </w:rPr>
        <w:t xml:space="preserve">. </w:t>
      </w: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.1.1.9.3 Выражение результатов</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Запишите общую длину столба, надземную длину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массу на длину </w:t>
      </w:r>
      <w:r w:rsidRPr="00322E26">
        <w:rPr>
          <w:rStyle w:val="FontStyle101"/>
          <w:rFonts w:ascii="Times New Roman" w:hAnsi="Times New Roman" w:cs="Times New Roman"/>
          <w:i w:val="0"/>
          <w:sz w:val="24"/>
          <w:szCs w:val="24"/>
          <w:lang w:val="en-US" w:eastAsia="en-US"/>
        </w:rPr>
        <w:t>m</w:t>
      </w:r>
      <w:r w:rsidRPr="00322E26">
        <w:rPr>
          <w:rStyle w:val="FontStyle101"/>
          <w:rFonts w:ascii="Times New Roman" w:hAnsi="Times New Roman" w:cs="Times New Roman"/>
          <w:i w:val="0"/>
          <w:sz w:val="24"/>
          <w:szCs w:val="24"/>
          <w:vertAlign w:val="subscript"/>
          <w:lang w:val="en-US" w:eastAsia="en-US"/>
        </w:rPr>
        <w:t>p</w:t>
      </w:r>
      <w:r w:rsidRPr="00322E26">
        <w:rPr>
          <w:rStyle w:val="FontStyle101"/>
          <w:rFonts w:ascii="Times New Roman" w:hAnsi="Times New Roman" w:cs="Times New Roman"/>
          <w:i w:val="0"/>
          <w:sz w:val="24"/>
          <w:szCs w:val="24"/>
          <w:lang w:eastAsia="en-US"/>
        </w:rPr>
        <w:t xml:space="preserve"> расстояние </w:t>
      </w:r>
      <w:r w:rsidRPr="00322E26">
        <w:rPr>
          <w:rStyle w:val="FontStyle101"/>
          <w:rFonts w:ascii="Times New Roman" w:hAnsi="Times New Roman" w:cs="Times New Roman"/>
          <w:i w:val="0"/>
          <w:sz w:val="24"/>
          <w:szCs w:val="24"/>
          <w:lang w:val="en-US" w:eastAsia="en-US"/>
        </w:rPr>
        <w:t>L</w:t>
      </w:r>
      <w:r w:rsidRPr="00322E26">
        <w:rPr>
          <w:rStyle w:val="FontStyle101"/>
          <w:rFonts w:ascii="Times New Roman" w:hAnsi="Times New Roman" w:cs="Times New Roman"/>
          <w:i w:val="0"/>
          <w:sz w:val="24"/>
          <w:szCs w:val="24"/>
          <w:vertAlign w:val="subscript"/>
          <w:lang w:val="en-US" w:eastAsia="en-US"/>
        </w:rPr>
        <w:t>e</w:t>
      </w:r>
      <w:r w:rsidRPr="00322E26">
        <w:rPr>
          <w:rStyle w:val="FontStyle101"/>
          <w:rFonts w:ascii="Times New Roman" w:hAnsi="Times New Roman" w:cs="Times New Roman"/>
          <w:i w:val="0"/>
          <w:sz w:val="24"/>
          <w:szCs w:val="24"/>
          <w:lang w:eastAsia="en-US"/>
        </w:rPr>
        <w:t xml:space="preserve"> и соответствующие значения для </w:t>
      </w:r>
      <w:r w:rsidRPr="0044594D">
        <w:rPr>
          <w:rStyle w:val="FontStyle101"/>
          <w:rFonts w:ascii="Times New Roman" w:hAnsi="Times New Roman" w:cs="Times New Roman"/>
          <w:sz w:val="24"/>
          <w:szCs w:val="24"/>
          <w:lang w:val="en-US" w:eastAsia="en-US"/>
        </w:rPr>
        <w:t>C</w:t>
      </w:r>
      <w:r w:rsidRPr="0044594D">
        <w:rPr>
          <w:rStyle w:val="FontStyle101"/>
          <w:rFonts w:ascii="Times New Roman" w:hAnsi="Times New Roman" w:cs="Times New Roman"/>
          <w:sz w:val="24"/>
          <w:szCs w:val="24"/>
          <w:vertAlign w:val="subscript"/>
          <w:lang w:val="en-US" w:eastAsia="en-US"/>
        </w:rPr>
        <w:t>e</w:t>
      </w:r>
      <w:r w:rsidRPr="00322E26">
        <w:rPr>
          <w:rStyle w:val="FontStyle101"/>
          <w:rFonts w:ascii="Times New Roman" w:hAnsi="Times New Roman" w:cs="Times New Roman"/>
          <w:i w:val="0"/>
          <w:sz w:val="24"/>
          <w:szCs w:val="24"/>
          <w:vertAlign w:val="subscript"/>
          <w:lang w:val="en-US" w:eastAsia="en-US"/>
        </w:rPr>
        <w:t>s</w:t>
      </w:r>
      <w:r w:rsidRPr="00322E26">
        <w:rPr>
          <w:rStyle w:val="FontStyle101"/>
          <w:rFonts w:ascii="Times New Roman" w:hAnsi="Times New Roman" w:cs="Times New Roman"/>
          <w:i w:val="0"/>
          <w:sz w:val="24"/>
          <w:szCs w:val="24"/>
          <w:lang w:eastAsia="en-US"/>
        </w:rPr>
        <w:t xml:space="preserve"> и </w:t>
      </w:r>
      <w:r w:rsidRPr="0044594D">
        <w:rPr>
          <w:rStyle w:val="FontStyle101"/>
          <w:rFonts w:ascii="Times New Roman" w:hAnsi="Times New Roman" w:cs="Times New Roman"/>
          <w:sz w:val="24"/>
          <w:szCs w:val="24"/>
          <w:lang w:val="en-US" w:eastAsia="en-US"/>
        </w:rPr>
        <w:t>C</w:t>
      </w:r>
      <w:r w:rsidRPr="0044594D">
        <w:rPr>
          <w:rStyle w:val="FontStyle101"/>
          <w:rFonts w:ascii="Times New Roman" w:hAnsi="Times New Roman" w:cs="Times New Roman"/>
          <w:sz w:val="24"/>
          <w:szCs w:val="24"/>
          <w:vertAlign w:val="subscript"/>
          <w:lang w:val="en-US" w:eastAsia="en-US"/>
        </w:rPr>
        <w:t>er</w:t>
      </w:r>
      <w:r w:rsidRPr="00322E26">
        <w:rPr>
          <w:rStyle w:val="FontStyle101"/>
          <w:rFonts w:ascii="Times New Roman" w:hAnsi="Times New Roman" w:cs="Times New Roman"/>
          <w:i w:val="0"/>
          <w:sz w:val="24"/>
          <w:szCs w:val="24"/>
          <w:lang w:eastAsia="en-US"/>
        </w:rPr>
        <w:t>.</w:t>
      </w:r>
    </w:p>
    <w:p w:rsidR="003F1FA4"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Вычислите прогиб </w:t>
      </w:r>
      <w:r w:rsidRPr="00322E26">
        <w:rPr>
          <w:rStyle w:val="FontStyle101"/>
          <w:rFonts w:ascii="Times New Roman" w:hAnsi="Times New Roman" w:cs="Times New Roman"/>
          <w:i w:val="0"/>
          <w:sz w:val="24"/>
          <w:szCs w:val="24"/>
          <w:lang w:val="en-US" w:eastAsia="en-US"/>
        </w:rPr>
        <w:t>f</w:t>
      </w:r>
      <w:r w:rsidRPr="00322E26">
        <w:rPr>
          <w:rStyle w:val="FontStyle101"/>
          <w:rFonts w:ascii="Times New Roman" w:hAnsi="Times New Roman" w:cs="Times New Roman"/>
          <w:i w:val="0"/>
          <w:sz w:val="24"/>
          <w:szCs w:val="24"/>
          <w:lang w:eastAsia="en-US"/>
        </w:rPr>
        <w:t xml:space="preserve"> в процентах следующим образом:</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p>
    <w:p w:rsidR="003F1FA4" w:rsidRPr="00322E26" w:rsidRDefault="003F1FA4" w:rsidP="003F1FA4">
      <w:pPr>
        <w:pStyle w:val="Style47"/>
        <w:widowControl/>
        <w:ind w:firstLine="567"/>
        <w:jc w:val="center"/>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noProof/>
          <w:sz w:val="24"/>
          <w:szCs w:val="24"/>
        </w:rPr>
        <w:drawing>
          <wp:inline distT="0" distB="0" distL="0" distR="0" wp14:anchorId="7F8191E4" wp14:editId="28C6D64F">
            <wp:extent cx="1219200" cy="451556"/>
            <wp:effectExtent l="0" t="0" r="0" b="571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20699" cy="452111"/>
                    </a:xfrm>
                    <a:prstGeom prst="rect">
                      <a:avLst/>
                    </a:prstGeom>
                    <a:noFill/>
                    <a:ln>
                      <a:noFill/>
                    </a:ln>
                  </pic:spPr>
                </pic:pic>
              </a:graphicData>
            </a:graphic>
          </wp:inline>
        </w:drawing>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где</w:t>
      </w:r>
      <w:r>
        <w:rPr>
          <w:rStyle w:val="FontStyle101"/>
          <w:rFonts w:ascii="Times New Roman" w:hAnsi="Times New Roman" w:cs="Times New Roman"/>
          <w:i w:val="0"/>
          <w:sz w:val="24"/>
          <w:szCs w:val="24"/>
          <w:lang w:eastAsia="en-US"/>
        </w:rPr>
        <w:t xml:space="preserve"> </w:t>
      </w:r>
      <w:r w:rsidRPr="0044594D">
        <w:rPr>
          <w:rStyle w:val="FontStyle101"/>
          <w:rFonts w:ascii="Times New Roman" w:hAnsi="Times New Roman" w:cs="Times New Roman"/>
          <w:sz w:val="24"/>
          <w:szCs w:val="24"/>
          <w:lang w:val="en-US" w:eastAsia="en-US"/>
        </w:rPr>
        <w:t>h</w:t>
      </w:r>
      <w:r w:rsidRPr="0044594D">
        <w:rPr>
          <w:rStyle w:val="FontStyle101"/>
          <w:rFonts w:ascii="Times New Roman" w:hAnsi="Times New Roman" w:cs="Times New Roman"/>
          <w:sz w:val="24"/>
          <w:szCs w:val="24"/>
          <w:vertAlign w:val="subscript"/>
          <w:lang w:eastAsia="en-US"/>
        </w:rPr>
        <w:t>1</w:t>
      </w:r>
      <w:r w:rsidRPr="00322E26">
        <w:rPr>
          <w:rStyle w:val="FontStyle101"/>
          <w:rFonts w:ascii="Times New Roman" w:hAnsi="Times New Roman" w:cs="Times New Roman"/>
          <w:i w:val="0"/>
          <w:sz w:val="24"/>
          <w:szCs w:val="24"/>
          <w:lang w:eastAsia="en-US"/>
        </w:rPr>
        <w:t xml:space="preserve"> - расстояние между уровнем земли и нижней поверхностью столба до нагрузки в миллиметрах;</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44594D">
        <w:rPr>
          <w:rStyle w:val="FontStyle101"/>
          <w:rFonts w:ascii="Times New Roman" w:hAnsi="Times New Roman" w:cs="Times New Roman"/>
          <w:sz w:val="24"/>
          <w:szCs w:val="24"/>
          <w:lang w:val="en-US" w:eastAsia="en-US"/>
        </w:rPr>
        <w:t>h</w:t>
      </w:r>
      <w:r w:rsidRPr="0044594D">
        <w:rPr>
          <w:rStyle w:val="FontStyle101"/>
          <w:rFonts w:ascii="Times New Roman" w:hAnsi="Times New Roman" w:cs="Times New Roman"/>
          <w:sz w:val="24"/>
          <w:szCs w:val="24"/>
          <w:vertAlign w:val="subscript"/>
          <w:lang w:eastAsia="en-US"/>
        </w:rPr>
        <w:t>2</w:t>
      </w:r>
      <w:r w:rsidRPr="00322E26">
        <w:rPr>
          <w:rStyle w:val="FontStyle101"/>
          <w:rFonts w:ascii="Times New Roman" w:hAnsi="Times New Roman" w:cs="Times New Roman"/>
          <w:i w:val="0"/>
          <w:sz w:val="24"/>
          <w:szCs w:val="24"/>
          <w:lang w:eastAsia="en-US"/>
        </w:rPr>
        <w:t xml:space="preserve"> - расстояние между уровнем земли и нижней поверхностью столба после снятия нормальной эксплуатационной нагрузки, в миллиметрах;</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44594D">
        <w:rPr>
          <w:rStyle w:val="FontStyle101"/>
          <w:rFonts w:ascii="Times New Roman" w:hAnsi="Times New Roman" w:cs="Times New Roman"/>
          <w:sz w:val="24"/>
          <w:szCs w:val="24"/>
          <w:lang w:val="en-US" w:eastAsia="en-US"/>
        </w:rPr>
        <w:t>L</w:t>
      </w:r>
      <w:r w:rsidRPr="0044594D">
        <w:rPr>
          <w:rStyle w:val="FontStyle101"/>
          <w:rFonts w:ascii="Times New Roman" w:hAnsi="Times New Roman" w:cs="Times New Roman"/>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 это высота ограды (в миллиметрах), которую должен поддерживать данный столб, исключая любые оттяжки из колючей проволоки.</w:t>
      </w:r>
    </w:p>
    <w:p w:rsidR="003F1FA4" w:rsidRPr="00322E26" w:rsidRDefault="003F1FA4" w:rsidP="003F1FA4">
      <w:pPr>
        <w:pStyle w:val="Style47"/>
        <w:widowControl/>
        <w:ind w:firstLine="567"/>
        <w:jc w:val="both"/>
        <w:rPr>
          <w:rStyle w:val="FontStyle84"/>
          <w:rFonts w:ascii="Times New Roman" w:hAnsi="Times New Roman" w:cs="Times New Roman"/>
          <w:sz w:val="24"/>
          <w:szCs w:val="24"/>
          <w:lang w:eastAsia="en-US"/>
        </w:rPr>
      </w:pPr>
      <w:r w:rsidRPr="00322E26">
        <w:rPr>
          <w:rStyle w:val="FontStyle101"/>
          <w:rFonts w:ascii="Times New Roman" w:hAnsi="Times New Roman" w:cs="Times New Roman"/>
          <w:i w:val="0"/>
          <w:sz w:val="24"/>
          <w:szCs w:val="24"/>
          <w:lang w:eastAsia="en-US"/>
        </w:rPr>
        <w:t xml:space="preserve">На основе зарегистрированной разрушающей нагрузки </w:t>
      </w:r>
      <w:r w:rsidRPr="0044594D">
        <w:rPr>
          <w:rStyle w:val="FontStyle101"/>
          <w:rFonts w:ascii="Times New Roman" w:hAnsi="Times New Roman" w:cs="Times New Roman"/>
          <w:sz w:val="24"/>
          <w:szCs w:val="24"/>
          <w:lang w:val="en-US" w:eastAsia="en-US"/>
        </w:rPr>
        <w:t>R</w:t>
      </w:r>
      <w:r w:rsidRPr="00322E26">
        <w:rPr>
          <w:rStyle w:val="FontStyle101"/>
          <w:rFonts w:ascii="Times New Roman" w:hAnsi="Times New Roman" w:cs="Times New Roman"/>
          <w:i w:val="0"/>
          <w:sz w:val="24"/>
          <w:szCs w:val="24"/>
          <w:lang w:eastAsia="en-US"/>
        </w:rPr>
        <w:t xml:space="preserve"> рассчитайте реальную разрушающую нагрузку </w:t>
      </w:r>
      <w:r w:rsidRPr="0044594D">
        <w:rPr>
          <w:rStyle w:val="FontStyle101"/>
          <w:rFonts w:ascii="Times New Roman" w:hAnsi="Times New Roman" w:cs="Times New Roman"/>
          <w:sz w:val="24"/>
          <w:szCs w:val="24"/>
          <w:lang w:val="en-US" w:eastAsia="en-US"/>
        </w:rPr>
        <w:t>R</w:t>
      </w:r>
      <w:r w:rsidRPr="0044594D">
        <w:rPr>
          <w:rStyle w:val="FontStyle101"/>
          <w:rFonts w:ascii="Times New Roman" w:hAnsi="Times New Roman" w:cs="Times New Roman"/>
          <w:sz w:val="24"/>
          <w:szCs w:val="24"/>
          <w:vertAlign w:val="subscript"/>
          <w:lang w:val="en-US" w:eastAsia="en-US"/>
        </w:rPr>
        <w:t>R</w:t>
      </w:r>
      <w:r w:rsidRPr="00322E26">
        <w:rPr>
          <w:rStyle w:val="FontStyle84"/>
          <w:rFonts w:ascii="Times New Roman" w:hAnsi="Times New Roman" w:cs="Times New Roman"/>
          <w:sz w:val="24"/>
          <w:szCs w:val="24"/>
          <w:lang w:eastAsia="en-US"/>
        </w:rPr>
        <w:t>:</w:t>
      </w:r>
    </w:p>
    <w:p w:rsidR="003F1FA4" w:rsidRPr="00322E26" w:rsidRDefault="003F1FA4" w:rsidP="003F1FA4">
      <w:pPr>
        <w:pStyle w:val="Style47"/>
        <w:widowControl/>
        <w:ind w:firstLine="567"/>
        <w:jc w:val="center"/>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noProof/>
          <w:sz w:val="24"/>
          <w:szCs w:val="24"/>
        </w:rPr>
        <w:drawing>
          <wp:inline distT="0" distB="0" distL="0" distR="0" wp14:anchorId="6F185F8D" wp14:editId="15168FAC">
            <wp:extent cx="1438275" cy="371475"/>
            <wp:effectExtent l="0" t="0" r="9525"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38275" cy="371475"/>
                    </a:xfrm>
                    <a:prstGeom prst="rect">
                      <a:avLst/>
                    </a:prstGeom>
                    <a:noFill/>
                    <a:ln>
                      <a:noFill/>
                    </a:ln>
                  </pic:spPr>
                </pic:pic>
              </a:graphicData>
            </a:graphic>
          </wp:inline>
        </w:drawing>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где</w:t>
      </w:r>
      <w:r>
        <w:rPr>
          <w:rStyle w:val="FontStyle101"/>
          <w:rFonts w:ascii="Times New Roman" w:hAnsi="Times New Roman" w:cs="Times New Roman"/>
          <w:i w:val="0"/>
          <w:sz w:val="24"/>
          <w:szCs w:val="24"/>
          <w:lang w:eastAsia="en-US"/>
        </w:rPr>
        <w:t xml:space="preserve"> </w:t>
      </w:r>
      <w:r w:rsidRPr="0044594D">
        <w:rPr>
          <w:rStyle w:val="FontStyle101"/>
          <w:rFonts w:ascii="Times New Roman" w:hAnsi="Times New Roman" w:cs="Times New Roman"/>
          <w:sz w:val="24"/>
          <w:szCs w:val="24"/>
          <w:lang w:val="en-US" w:eastAsia="en-US"/>
        </w:rPr>
        <w:t>R</w:t>
      </w:r>
      <w:r w:rsidRPr="00322E26">
        <w:rPr>
          <w:rStyle w:val="FontStyle101"/>
          <w:rFonts w:ascii="Times New Roman" w:hAnsi="Times New Roman" w:cs="Times New Roman"/>
          <w:i w:val="0"/>
          <w:sz w:val="24"/>
          <w:szCs w:val="24"/>
          <w:lang w:eastAsia="en-US"/>
        </w:rPr>
        <w:t xml:space="preserve"> - зарегистрированная разрушающая нагрузка, в ньютонах;</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44594D">
        <w:rPr>
          <w:rStyle w:val="FontStyle101"/>
          <w:rFonts w:ascii="Times New Roman" w:hAnsi="Times New Roman" w:cs="Times New Roman"/>
          <w:sz w:val="24"/>
          <w:szCs w:val="24"/>
          <w:lang w:val="en-US" w:eastAsia="en-US"/>
        </w:rPr>
        <w:t>m</w:t>
      </w:r>
      <w:r w:rsidRPr="0044594D">
        <w:rPr>
          <w:rStyle w:val="FontStyle101"/>
          <w:rFonts w:ascii="Times New Roman" w:hAnsi="Times New Roman" w:cs="Times New Roman"/>
          <w:sz w:val="24"/>
          <w:szCs w:val="24"/>
          <w:vertAlign w:val="subscript"/>
          <w:lang w:val="en-US" w:eastAsia="en-US"/>
        </w:rPr>
        <w:t>p</w:t>
      </w:r>
      <w:r w:rsidRPr="00322E26">
        <w:rPr>
          <w:rStyle w:val="FontStyle101"/>
          <w:rFonts w:ascii="Times New Roman" w:hAnsi="Times New Roman" w:cs="Times New Roman"/>
          <w:i w:val="0"/>
          <w:sz w:val="24"/>
          <w:szCs w:val="24"/>
          <w:lang w:eastAsia="en-US"/>
        </w:rPr>
        <w:t xml:space="preserve"> - масса столба на метр длины, в ньютонах на метр;</w:t>
      </w:r>
    </w:p>
    <w:p w:rsidR="003F1FA4" w:rsidRPr="00322E26"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44594D">
        <w:rPr>
          <w:rStyle w:val="FontStyle101"/>
          <w:rFonts w:ascii="Times New Roman" w:hAnsi="Times New Roman" w:cs="Times New Roman"/>
          <w:sz w:val="24"/>
          <w:szCs w:val="24"/>
          <w:lang w:val="en-US" w:eastAsia="en-US"/>
        </w:rPr>
        <w:t>L</w:t>
      </w:r>
      <w:r w:rsidRPr="0044594D">
        <w:rPr>
          <w:rStyle w:val="FontStyle101"/>
          <w:rFonts w:ascii="Times New Roman" w:hAnsi="Times New Roman" w:cs="Times New Roman"/>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 надземная высота столбов, указанных в таблицах 3-6, в метрах; для столбов для противовзломных оград </w:t>
      </w:r>
      <w:r w:rsidRPr="0044594D">
        <w:rPr>
          <w:rStyle w:val="FontStyle101"/>
          <w:rFonts w:ascii="Times New Roman" w:hAnsi="Times New Roman" w:cs="Times New Roman"/>
          <w:sz w:val="24"/>
          <w:szCs w:val="24"/>
          <w:lang w:val="en-US" w:eastAsia="en-US"/>
        </w:rPr>
        <w:t>L</w:t>
      </w:r>
      <w:r w:rsidRPr="0044594D">
        <w:rPr>
          <w:rStyle w:val="FontStyle101"/>
          <w:rFonts w:ascii="Times New Roman" w:hAnsi="Times New Roman" w:cs="Times New Roman"/>
          <w:sz w:val="24"/>
          <w:szCs w:val="24"/>
          <w:vertAlign w:val="subscript"/>
          <w:lang w:val="en-US" w:eastAsia="en-US"/>
        </w:rPr>
        <w:t>hs</w:t>
      </w:r>
      <w:r w:rsidRPr="00322E26">
        <w:rPr>
          <w:rStyle w:val="FontStyle101"/>
          <w:rFonts w:ascii="Times New Roman" w:hAnsi="Times New Roman" w:cs="Times New Roman"/>
          <w:i w:val="0"/>
          <w:sz w:val="24"/>
          <w:szCs w:val="24"/>
          <w:lang w:eastAsia="en-US"/>
        </w:rPr>
        <w:t xml:space="preserve"> - высота прямой части ограды, в метрах.</w:t>
      </w:r>
    </w:p>
    <w:p w:rsidR="003F1FA4" w:rsidRPr="00322E26" w:rsidRDefault="003F1FA4" w:rsidP="003F1FA4">
      <w:pPr>
        <w:pStyle w:val="Style10"/>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.1.1.10 Испытание панелей</w:t>
      </w:r>
    </w:p>
    <w:p w:rsidR="003F1FA4" w:rsidRPr="00322E26" w:rsidRDefault="003F1FA4" w:rsidP="003F1FA4">
      <w:pPr>
        <w:pStyle w:val="Style35"/>
        <w:widowControl/>
        <w:ind w:firstLine="567"/>
        <w:jc w:val="both"/>
        <w:rPr>
          <w:rStyle w:val="FontStyle101"/>
          <w:rFonts w:ascii="Times New Roman" w:hAnsi="Times New Roman" w:cs="Times New Roman"/>
          <w:i w:val="0"/>
          <w:sz w:val="24"/>
          <w:szCs w:val="24"/>
          <w:lang w:eastAsia="en-US"/>
        </w:rPr>
      </w:pPr>
      <w:r w:rsidRPr="00322E26">
        <w:rPr>
          <w:rStyle w:val="FontStyle101"/>
          <w:rFonts w:ascii="Times New Roman" w:hAnsi="Times New Roman" w:cs="Times New Roman"/>
          <w:i w:val="0"/>
          <w:sz w:val="24"/>
          <w:szCs w:val="24"/>
          <w:lang w:eastAsia="en-US"/>
        </w:rPr>
        <w:t xml:space="preserve">Применяется тот же метод, что и в пункте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 xml:space="preserve">.1.1.4. </w:t>
      </w:r>
    </w:p>
    <w:p w:rsidR="003F1FA4" w:rsidRPr="00322E26" w:rsidRDefault="003F1FA4" w:rsidP="003F1FA4">
      <w:pPr>
        <w:pStyle w:val="Style35"/>
        <w:widowControl/>
        <w:ind w:firstLine="567"/>
        <w:jc w:val="both"/>
        <w:rPr>
          <w:rStyle w:val="FontStyle98"/>
          <w:rFonts w:ascii="Times New Roman" w:hAnsi="Times New Roman" w:cs="Times New Roman"/>
          <w:sz w:val="24"/>
          <w:szCs w:val="24"/>
          <w:lang w:eastAsia="en-US"/>
        </w:rPr>
      </w:pPr>
      <w:r w:rsidRPr="00322E26">
        <w:rPr>
          <w:rStyle w:val="FontStyle98"/>
          <w:rFonts w:ascii="Times New Roman" w:hAnsi="Times New Roman" w:cs="Times New Roman"/>
          <w:sz w:val="24"/>
          <w:szCs w:val="24"/>
          <w:lang w:val="en-US" w:eastAsia="en-US"/>
        </w:rPr>
        <w:t>B</w:t>
      </w:r>
      <w:r w:rsidRPr="00322E26">
        <w:rPr>
          <w:rStyle w:val="FontStyle98"/>
          <w:rFonts w:ascii="Times New Roman" w:hAnsi="Times New Roman" w:cs="Times New Roman"/>
          <w:sz w:val="24"/>
          <w:szCs w:val="24"/>
          <w:lang w:eastAsia="en-US"/>
        </w:rPr>
        <w:t>.1.1.11 Испытание ригелей</w:t>
      </w: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r w:rsidRPr="00322E26">
        <w:rPr>
          <w:rStyle w:val="FontStyle101"/>
          <w:rFonts w:ascii="Times New Roman" w:hAnsi="Times New Roman" w:cs="Times New Roman"/>
          <w:i w:val="0"/>
          <w:sz w:val="24"/>
          <w:szCs w:val="24"/>
          <w:lang w:eastAsia="en-US"/>
        </w:rPr>
        <w:t xml:space="preserve">Применяется тот же метод, что и в пункте </w:t>
      </w:r>
      <w:r w:rsidRPr="00322E26">
        <w:rPr>
          <w:rStyle w:val="FontStyle101"/>
          <w:rFonts w:ascii="Times New Roman" w:hAnsi="Times New Roman" w:cs="Times New Roman"/>
          <w:i w:val="0"/>
          <w:sz w:val="24"/>
          <w:szCs w:val="24"/>
          <w:lang w:val="en-US" w:eastAsia="en-US"/>
        </w:rPr>
        <w:t>B</w:t>
      </w:r>
      <w:r w:rsidRPr="00322E26">
        <w:rPr>
          <w:rStyle w:val="FontStyle101"/>
          <w:rFonts w:ascii="Times New Roman" w:hAnsi="Times New Roman" w:cs="Times New Roman"/>
          <w:i w:val="0"/>
          <w:sz w:val="24"/>
          <w:szCs w:val="24"/>
          <w:lang w:eastAsia="en-US"/>
        </w:rPr>
        <w:t>.1.1.5.</w:t>
      </w:r>
    </w:p>
    <w:p w:rsidR="00020C33" w:rsidRDefault="00020C33">
      <w:pPr>
        <w:widowControl/>
        <w:spacing w:after="200" w:line="276" w:lineRule="auto"/>
        <w:rPr>
          <w:rStyle w:val="FontStyle100"/>
          <w:rFonts w:ascii="Times New Roman" w:eastAsiaTheme="minorEastAsia" w:hAnsi="Times New Roman" w:cs="Times New Roman"/>
          <w:lang w:eastAsia="en-US"/>
        </w:rPr>
      </w:pPr>
      <w:r>
        <w:rPr>
          <w:rStyle w:val="FontStyle100"/>
          <w:rFonts w:ascii="Times New Roman" w:hAnsi="Times New Roman" w:cs="Times New Roman"/>
          <w:lang w:eastAsia="en-US"/>
        </w:rPr>
        <w:br w:type="page"/>
      </w:r>
    </w:p>
    <w:p w:rsidR="003F1FA4" w:rsidRPr="003A2DFC" w:rsidRDefault="003F1FA4" w:rsidP="003F1FA4">
      <w:pPr>
        <w:pStyle w:val="Style11"/>
        <w:widowControl/>
        <w:jc w:val="center"/>
        <w:rPr>
          <w:rStyle w:val="FontStyle100"/>
          <w:rFonts w:ascii="Times New Roman" w:hAnsi="Times New Roman" w:cs="Times New Roman"/>
          <w:lang w:eastAsia="en-US"/>
        </w:rPr>
      </w:pPr>
      <w:r w:rsidRPr="00311AAC">
        <w:rPr>
          <w:rStyle w:val="FontStyle100"/>
          <w:rFonts w:ascii="Times New Roman" w:hAnsi="Times New Roman" w:cs="Times New Roman"/>
          <w:lang w:eastAsia="en-US"/>
        </w:rPr>
        <w:lastRenderedPageBreak/>
        <w:t xml:space="preserve">Приложение </w:t>
      </w:r>
      <w:r w:rsidRPr="00311AAC">
        <w:rPr>
          <w:rStyle w:val="FontStyle100"/>
          <w:rFonts w:ascii="Times New Roman" w:hAnsi="Times New Roman" w:cs="Times New Roman"/>
          <w:lang w:val="en-US" w:eastAsia="en-US"/>
        </w:rPr>
        <w:t>C</w:t>
      </w:r>
    </w:p>
    <w:p w:rsidR="003F1FA4" w:rsidRPr="00585A35" w:rsidRDefault="003F1FA4" w:rsidP="003F1FA4">
      <w:pPr>
        <w:pStyle w:val="Style11"/>
        <w:widowControl/>
        <w:jc w:val="center"/>
        <w:rPr>
          <w:rStyle w:val="FontStyle100"/>
          <w:rFonts w:ascii="Times New Roman" w:hAnsi="Times New Roman" w:cs="Times New Roman"/>
          <w:b w:val="0"/>
          <w:i/>
          <w:lang w:eastAsia="en-US"/>
        </w:rPr>
      </w:pPr>
      <w:r w:rsidRPr="00585A35">
        <w:rPr>
          <w:rStyle w:val="FontStyle100"/>
          <w:rFonts w:ascii="Times New Roman" w:hAnsi="Times New Roman" w:cs="Times New Roman"/>
          <w:b w:val="0"/>
          <w:i/>
          <w:lang w:eastAsia="en-US"/>
        </w:rPr>
        <w:t>(обязательное)</w:t>
      </w:r>
    </w:p>
    <w:p w:rsidR="003F1FA4" w:rsidRDefault="003F1FA4" w:rsidP="003F1FA4">
      <w:pPr>
        <w:pStyle w:val="Style11"/>
        <w:widowControl/>
        <w:jc w:val="center"/>
        <w:rPr>
          <w:rStyle w:val="FontStyle100"/>
          <w:rFonts w:ascii="Times New Roman" w:hAnsi="Times New Roman" w:cs="Times New Roman"/>
          <w:lang w:eastAsia="en-US"/>
        </w:rPr>
      </w:pPr>
    </w:p>
    <w:p w:rsidR="003F1FA4" w:rsidRPr="00311AAC" w:rsidRDefault="003F1FA4" w:rsidP="003F1FA4">
      <w:pPr>
        <w:pStyle w:val="Style11"/>
        <w:widowControl/>
        <w:jc w:val="center"/>
        <w:rPr>
          <w:rStyle w:val="FontStyle100"/>
          <w:rFonts w:ascii="Times New Roman" w:hAnsi="Times New Roman" w:cs="Times New Roman"/>
          <w:lang w:eastAsia="en-US"/>
        </w:rPr>
      </w:pPr>
      <w:r w:rsidRPr="00311AAC">
        <w:rPr>
          <w:rStyle w:val="FontStyle100"/>
          <w:rFonts w:ascii="Times New Roman" w:hAnsi="Times New Roman" w:cs="Times New Roman"/>
          <w:lang w:eastAsia="en-US"/>
        </w:rPr>
        <w:t>Метод заводского контроля продукции</w:t>
      </w:r>
    </w:p>
    <w:p w:rsidR="003F1FA4" w:rsidRPr="00311AAC" w:rsidRDefault="003F1FA4" w:rsidP="003F1FA4">
      <w:pPr>
        <w:pStyle w:val="Style12"/>
        <w:widowControl/>
        <w:jc w:val="both"/>
        <w:rPr>
          <w:rStyle w:val="FontStyle101"/>
          <w:rFonts w:ascii="Times New Roman" w:hAnsi="Times New Roman" w:cs="Times New Roman"/>
          <w:sz w:val="24"/>
          <w:szCs w:val="24"/>
          <w:lang w:eastAsia="en-US"/>
        </w:rPr>
      </w:pPr>
    </w:p>
    <w:p w:rsidR="003F1FA4" w:rsidRPr="00585A35"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585A35">
        <w:rPr>
          <w:rStyle w:val="FontStyle101"/>
          <w:rFonts w:ascii="Times New Roman" w:hAnsi="Times New Roman" w:cs="Times New Roman"/>
          <w:i w:val="0"/>
          <w:sz w:val="24"/>
          <w:szCs w:val="24"/>
          <w:lang w:eastAsia="en-US"/>
        </w:rPr>
        <w:t xml:space="preserve">Должно применяться Приложение </w:t>
      </w:r>
      <w:r w:rsidRPr="00585A35">
        <w:rPr>
          <w:rStyle w:val="FontStyle101"/>
          <w:rFonts w:ascii="Times New Roman" w:hAnsi="Times New Roman" w:cs="Times New Roman"/>
          <w:i w:val="0"/>
          <w:sz w:val="24"/>
          <w:szCs w:val="24"/>
          <w:lang w:val="en-US" w:eastAsia="en-US"/>
        </w:rPr>
        <w:t>D</w:t>
      </w:r>
      <w:r w:rsidRPr="00585A35">
        <w:rPr>
          <w:rStyle w:val="FontStyle101"/>
          <w:rFonts w:ascii="Times New Roman" w:hAnsi="Times New Roman" w:cs="Times New Roman"/>
          <w:i w:val="0"/>
          <w:sz w:val="24"/>
          <w:szCs w:val="24"/>
          <w:lang w:eastAsia="en-US"/>
        </w:rPr>
        <w:t xml:space="preserve"> (схема проверки) стандарта </w:t>
      </w:r>
      <w:r w:rsidRPr="00585A35">
        <w:rPr>
          <w:rStyle w:val="FontStyle101"/>
          <w:rFonts w:ascii="Times New Roman" w:hAnsi="Times New Roman" w:cs="Times New Roman"/>
          <w:i w:val="0"/>
          <w:sz w:val="24"/>
          <w:szCs w:val="24"/>
          <w:lang w:val="en-US" w:eastAsia="en-US"/>
        </w:rPr>
        <w:t>EN</w:t>
      </w:r>
      <w:r w:rsidRPr="00585A35">
        <w:rPr>
          <w:rStyle w:val="FontStyle101"/>
          <w:rFonts w:ascii="Times New Roman" w:hAnsi="Times New Roman" w:cs="Times New Roman"/>
          <w:i w:val="0"/>
          <w:sz w:val="24"/>
          <w:szCs w:val="24"/>
          <w:lang w:eastAsia="en-US"/>
        </w:rPr>
        <w:t xml:space="preserve"> 13369:2004 со следующими дополнительными требованиями:</w:t>
      </w:r>
    </w:p>
    <w:p w:rsidR="003F1FA4" w:rsidRPr="00311AAC" w:rsidRDefault="003F1FA4" w:rsidP="003F1FA4">
      <w:pPr>
        <w:pStyle w:val="Style10"/>
        <w:widowControl/>
        <w:jc w:val="both"/>
        <w:rPr>
          <w:rStyle w:val="FontStyle98"/>
          <w:rFonts w:ascii="Times New Roman" w:hAnsi="Times New Roman" w:cs="Times New Roman"/>
          <w:sz w:val="24"/>
          <w:szCs w:val="24"/>
          <w:lang w:eastAsia="en-US"/>
        </w:rPr>
      </w:pPr>
    </w:p>
    <w:p w:rsidR="003F1FA4" w:rsidRPr="00585A35" w:rsidRDefault="003F1FA4" w:rsidP="003F1FA4">
      <w:pPr>
        <w:pStyle w:val="Style10"/>
        <w:widowControl/>
        <w:ind w:firstLine="567"/>
        <w:jc w:val="both"/>
        <w:rPr>
          <w:rStyle w:val="FontStyle98"/>
          <w:rFonts w:ascii="Times New Roman" w:hAnsi="Times New Roman" w:cs="Times New Roman"/>
          <w:b/>
          <w:sz w:val="24"/>
          <w:szCs w:val="24"/>
          <w:lang w:eastAsia="en-US"/>
        </w:rPr>
      </w:pPr>
      <w:r w:rsidRPr="00585A35">
        <w:rPr>
          <w:rStyle w:val="FontStyle98"/>
          <w:rFonts w:ascii="Times New Roman" w:hAnsi="Times New Roman" w:cs="Times New Roman"/>
          <w:b/>
          <w:sz w:val="24"/>
          <w:szCs w:val="24"/>
          <w:lang w:eastAsia="en-US"/>
        </w:rPr>
        <w:t>Таблица С.1 - Контроль готовой продукции</w:t>
      </w:r>
    </w:p>
    <w:p w:rsidR="003F1FA4" w:rsidRPr="00741F48" w:rsidRDefault="003F1FA4" w:rsidP="003F1FA4">
      <w:pPr>
        <w:pStyle w:val="Style10"/>
        <w:widowControl/>
        <w:jc w:val="center"/>
        <w:rPr>
          <w:rStyle w:val="FontStyle98"/>
          <w:rFonts w:ascii="Times New Roman" w:hAnsi="Times New Roman" w:cs="Times New Roman"/>
          <w:sz w:val="24"/>
          <w:szCs w:val="24"/>
          <w:lang w:eastAsia="en-US"/>
        </w:rPr>
      </w:pPr>
    </w:p>
    <w:tbl>
      <w:tblPr>
        <w:tblW w:w="965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6"/>
        <w:gridCol w:w="2268"/>
        <w:gridCol w:w="2693"/>
        <w:gridCol w:w="2127"/>
        <w:gridCol w:w="2143"/>
      </w:tblGrid>
      <w:tr w:rsidR="003F1FA4" w:rsidRPr="00741F48" w:rsidTr="00D314DF">
        <w:trPr>
          <w:trHeight w:val="346"/>
        </w:trPr>
        <w:tc>
          <w:tcPr>
            <w:tcW w:w="426" w:type="dxa"/>
            <w:tcBorders>
              <w:bottom w:val="double" w:sz="4" w:space="0" w:color="auto"/>
            </w:tcBorders>
          </w:tcPr>
          <w:p w:rsidR="003F1FA4" w:rsidRPr="00741F48" w:rsidRDefault="003F1FA4" w:rsidP="00D314DF">
            <w:pPr>
              <w:pStyle w:val="Style72"/>
              <w:widowControl/>
              <w:jc w:val="both"/>
              <w:rPr>
                <w:rStyle w:val="FontStyle101"/>
                <w:rFonts w:ascii="Times New Roman" w:hAnsi="Times New Roman" w:cs="Times New Roman"/>
                <w:i w:val="0"/>
                <w:sz w:val="22"/>
                <w:szCs w:val="22"/>
                <w:lang w:eastAsia="en-US"/>
              </w:rPr>
            </w:pPr>
            <w:r w:rsidRPr="00741F48">
              <w:rPr>
                <w:rStyle w:val="FontStyle101"/>
                <w:rFonts w:ascii="Times New Roman" w:hAnsi="Times New Roman" w:cs="Times New Roman"/>
                <w:i w:val="0"/>
                <w:sz w:val="22"/>
                <w:szCs w:val="22"/>
                <w:lang w:eastAsia="en-US"/>
              </w:rPr>
              <w:t>№ п/п</w:t>
            </w:r>
          </w:p>
        </w:tc>
        <w:tc>
          <w:tcPr>
            <w:tcW w:w="2268" w:type="dxa"/>
            <w:tcBorders>
              <w:bottom w:val="double" w:sz="4" w:space="0" w:color="auto"/>
            </w:tcBorders>
          </w:tcPr>
          <w:p w:rsidR="003F1FA4" w:rsidRPr="00741F48" w:rsidRDefault="003F1FA4" w:rsidP="00D314DF">
            <w:pPr>
              <w:pStyle w:val="Style67"/>
              <w:widowControl/>
              <w:jc w:val="center"/>
              <w:rPr>
                <w:rStyle w:val="FontStyle101"/>
                <w:rFonts w:ascii="Times New Roman" w:hAnsi="Times New Roman" w:cs="Times New Roman"/>
                <w:i w:val="0"/>
                <w:sz w:val="22"/>
                <w:szCs w:val="22"/>
              </w:rPr>
            </w:pPr>
            <w:r w:rsidRPr="00741F48">
              <w:rPr>
                <w:rStyle w:val="FontStyle101"/>
                <w:rFonts w:ascii="Times New Roman" w:hAnsi="Times New Roman" w:cs="Times New Roman"/>
                <w:i w:val="0"/>
                <w:sz w:val="22"/>
                <w:szCs w:val="22"/>
              </w:rPr>
              <w:t>Предмет испытания</w:t>
            </w:r>
          </w:p>
        </w:tc>
        <w:tc>
          <w:tcPr>
            <w:tcW w:w="2693" w:type="dxa"/>
            <w:tcBorders>
              <w:bottom w:val="double" w:sz="4" w:space="0" w:color="auto"/>
            </w:tcBorders>
          </w:tcPr>
          <w:p w:rsidR="003F1FA4" w:rsidRPr="00741F48" w:rsidRDefault="003F1FA4" w:rsidP="00D314DF">
            <w:pPr>
              <w:pStyle w:val="Style67"/>
              <w:widowControl/>
              <w:jc w:val="center"/>
              <w:rPr>
                <w:rStyle w:val="FontStyle101"/>
                <w:rFonts w:ascii="Times New Roman" w:hAnsi="Times New Roman" w:cs="Times New Roman"/>
                <w:i w:val="0"/>
                <w:sz w:val="22"/>
                <w:szCs w:val="22"/>
              </w:rPr>
            </w:pPr>
            <w:r w:rsidRPr="00741F48">
              <w:rPr>
                <w:rStyle w:val="FontStyle101"/>
                <w:rFonts w:ascii="Times New Roman" w:hAnsi="Times New Roman" w:cs="Times New Roman"/>
                <w:i w:val="0"/>
                <w:sz w:val="22"/>
                <w:szCs w:val="22"/>
              </w:rPr>
              <w:t>Цель</w:t>
            </w:r>
          </w:p>
        </w:tc>
        <w:tc>
          <w:tcPr>
            <w:tcW w:w="2127" w:type="dxa"/>
            <w:tcBorders>
              <w:bottom w:val="double" w:sz="4" w:space="0" w:color="auto"/>
            </w:tcBorders>
          </w:tcPr>
          <w:p w:rsidR="003F1FA4" w:rsidRPr="00741F48" w:rsidRDefault="003F1FA4" w:rsidP="00D314DF">
            <w:pPr>
              <w:pStyle w:val="Style67"/>
              <w:widowControl/>
              <w:jc w:val="center"/>
              <w:rPr>
                <w:rStyle w:val="FontStyle101"/>
                <w:rFonts w:ascii="Times New Roman" w:hAnsi="Times New Roman" w:cs="Times New Roman"/>
                <w:i w:val="0"/>
                <w:sz w:val="22"/>
                <w:szCs w:val="22"/>
              </w:rPr>
            </w:pPr>
            <w:r w:rsidRPr="00741F48">
              <w:rPr>
                <w:rStyle w:val="FontStyle101"/>
                <w:rFonts w:ascii="Times New Roman" w:hAnsi="Times New Roman" w:cs="Times New Roman"/>
                <w:i w:val="0"/>
                <w:sz w:val="22"/>
                <w:szCs w:val="22"/>
              </w:rPr>
              <w:t>Метод</w:t>
            </w:r>
          </w:p>
        </w:tc>
        <w:tc>
          <w:tcPr>
            <w:tcW w:w="2143" w:type="dxa"/>
            <w:tcBorders>
              <w:bottom w:val="double" w:sz="4" w:space="0" w:color="auto"/>
            </w:tcBorders>
          </w:tcPr>
          <w:p w:rsidR="003F1FA4" w:rsidRPr="00741F48" w:rsidRDefault="003F1FA4" w:rsidP="00D314DF">
            <w:pPr>
              <w:pStyle w:val="Style67"/>
              <w:widowControl/>
              <w:jc w:val="center"/>
              <w:rPr>
                <w:rStyle w:val="FontStyle101"/>
                <w:rFonts w:ascii="Times New Roman" w:hAnsi="Times New Roman" w:cs="Times New Roman"/>
                <w:i w:val="0"/>
                <w:sz w:val="22"/>
                <w:szCs w:val="22"/>
              </w:rPr>
            </w:pPr>
            <w:r w:rsidRPr="00741F48">
              <w:rPr>
                <w:rStyle w:val="FontStyle101"/>
                <w:rFonts w:ascii="Times New Roman" w:hAnsi="Times New Roman" w:cs="Times New Roman"/>
                <w:i w:val="0"/>
                <w:sz w:val="22"/>
                <w:szCs w:val="22"/>
              </w:rPr>
              <w:t>Периодичность</w:t>
            </w:r>
          </w:p>
        </w:tc>
      </w:tr>
      <w:tr w:rsidR="003F1FA4" w:rsidRPr="00311AAC" w:rsidTr="00D314DF">
        <w:trPr>
          <w:trHeight w:val="979"/>
        </w:trPr>
        <w:tc>
          <w:tcPr>
            <w:tcW w:w="426" w:type="dxa"/>
            <w:tcBorders>
              <w:top w:val="double" w:sz="4" w:space="0" w:color="auto"/>
            </w:tcBorders>
          </w:tcPr>
          <w:p w:rsidR="003F1FA4" w:rsidRPr="00A46B10" w:rsidRDefault="003F1FA4" w:rsidP="00D314DF">
            <w:pPr>
              <w:pStyle w:val="Style65"/>
              <w:widowControl/>
              <w:jc w:val="both"/>
              <w:rPr>
                <w:rStyle w:val="FontStyle101"/>
                <w:rFonts w:ascii="Times New Roman" w:hAnsi="Times New Roman" w:cs="Times New Roman"/>
                <w:bCs/>
                <w:i w:val="0"/>
                <w:sz w:val="22"/>
                <w:szCs w:val="22"/>
              </w:rPr>
            </w:pPr>
            <w:r w:rsidRPr="00A46B10">
              <w:rPr>
                <w:rStyle w:val="FontStyle101"/>
                <w:rFonts w:ascii="Times New Roman" w:hAnsi="Times New Roman" w:cs="Times New Roman"/>
                <w:bCs/>
                <w:i w:val="0"/>
                <w:sz w:val="22"/>
                <w:szCs w:val="22"/>
              </w:rPr>
              <w:t>1</w:t>
            </w:r>
          </w:p>
        </w:tc>
        <w:tc>
          <w:tcPr>
            <w:tcW w:w="2268" w:type="dxa"/>
            <w:tcBorders>
              <w:top w:val="double" w:sz="4" w:space="0" w:color="auto"/>
            </w:tcBorders>
          </w:tcPr>
          <w:p w:rsidR="003F1FA4" w:rsidRPr="00A46B10" w:rsidRDefault="003F1FA4" w:rsidP="00D314DF">
            <w:pPr>
              <w:rPr>
                <w:rStyle w:val="FontStyle101"/>
                <w:rFonts w:ascii="Times New Roman" w:eastAsiaTheme="minorEastAsia" w:hAnsi="Times New Roman" w:cs="Times New Roman"/>
                <w:i w:val="0"/>
                <w:sz w:val="22"/>
                <w:szCs w:val="22"/>
                <w:lang w:eastAsia="en-US"/>
              </w:rPr>
            </w:pPr>
            <w:r w:rsidRPr="00A46B10">
              <w:rPr>
                <w:rStyle w:val="FontStyle101"/>
                <w:rFonts w:ascii="Times New Roman" w:eastAsiaTheme="minorEastAsia" w:hAnsi="Times New Roman" w:cs="Times New Roman"/>
                <w:i w:val="0"/>
                <w:sz w:val="22"/>
                <w:szCs w:val="22"/>
                <w:lang w:eastAsia="en-US"/>
              </w:rPr>
              <w:t>Допуски на форму и размеры</w:t>
            </w:r>
            <w:r w:rsidRPr="0007232D">
              <w:rPr>
                <w:rStyle w:val="FontStyle101"/>
                <w:rFonts w:ascii="Times New Roman" w:eastAsiaTheme="minorEastAsia" w:hAnsi="Times New Roman" w:cs="Times New Roman"/>
                <w:i w:val="0"/>
                <w:sz w:val="22"/>
                <w:szCs w:val="22"/>
                <w:vertAlign w:val="superscript"/>
                <w:lang w:eastAsia="en-US"/>
              </w:rPr>
              <w:t>a</w:t>
            </w:r>
          </w:p>
        </w:tc>
        <w:tc>
          <w:tcPr>
            <w:tcW w:w="2693" w:type="dxa"/>
            <w:tcBorders>
              <w:top w:val="double" w:sz="4" w:space="0" w:color="auto"/>
            </w:tcBorders>
          </w:tcPr>
          <w:p w:rsidR="003F1FA4" w:rsidRPr="00A46B10" w:rsidRDefault="003F1FA4" w:rsidP="00D314DF">
            <w:pPr>
              <w:pStyle w:val="Style65"/>
              <w:widowControl/>
              <w:jc w:val="both"/>
              <w:rPr>
                <w:rStyle w:val="FontStyle101"/>
                <w:rFonts w:ascii="Times New Roman" w:hAnsi="Times New Roman" w:cs="Times New Roman"/>
                <w:bCs/>
                <w:i w:val="0"/>
                <w:sz w:val="22"/>
                <w:szCs w:val="22"/>
              </w:rPr>
            </w:pPr>
            <w:r w:rsidRPr="00A46B10">
              <w:rPr>
                <w:rStyle w:val="FontStyle101"/>
                <w:rFonts w:ascii="Times New Roman" w:hAnsi="Times New Roman" w:cs="Times New Roman"/>
                <w:bCs/>
                <w:i w:val="0"/>
                <w:sz w:val="22"/>
                <w:szCs w:val="22"/>
              </w:rPr>
              <w:t>Соответствие требованиям к заявленным производителем свойствам</w:t>
            </w:r>
          </w:p>
        </w:tc>
        <w:tc>
          <w:tcPr>
            <w:tcW w:w="2127" w:type="dxa"/>
            <w:tcBorders>
              <w:top w:val="double" w:sz="4" w:space="0" w:color="auto"/>
            </w:tcBorders>
          </w:tcPr>
          <w:p w:rsidR="003F1FA4" w:rsidRPr="00A46B10" w:rsidRDefault="003F1FA4" w:rsidP="00D314DF">
            <w:pPr>
              <w:pStyle w:val="Style65"/>
              <w:widowControl/>
              <w:jc w:val="both"/>
              <w:rPr>
                <w:rStyle w:val="FontStyle101"/>
                <w:rFonts w:ascii="Times New Roman" w:hAnsi="Times New Roman" w:cs="Times New Roman"/>
                <w:bCs/>
                <w:i w:val="0"/>
                <w:sz w:val="22"/>
                <w:szCs w:val="22"/>
              </w:rPr>
            </w:pPr>
            <w:r w:rsidRPr="00A46B10">
              <w:rPr>
                <w:rStyle w:val="FontStyle101"/>
                <w:rFonts w:ascii="Times New Roman" w:hAnsi="Times New Roman" w:cs="Times New Roman"/>
                <w:bCs/>
                <w:i w:val="0"/>
                <w:sz w:val="22"/>
                <w:szCs w:val="22"/>
              </w:rPr>
              <w:t>Измерение</w:t>
            </w:r>
          </w:p>
        </w:tc>
        <w:tc>
          <w:tcPr>
            <w:tcW w:w="2143" w:type="dxa"/>
            <w:tcBorders>
              <w:top w:val="double" w:sz="4" w:space="0" w:color="auto"/>
            </w:tcBorders>
          </w:tcPr>
          <w:p w:rsidR="003F1FA4" w:rsidRPr="00A46B10" w:rsidRDefault="003F1FA4" w:rsidP="00D314DF">
            <w:pPr>
              <w:pStyle w:val="Style65"/>
              <w:widowControl/>
              <w:jc w:val="both"/>
              <w:rPr>
                <w:rStyle w:val="FontStyle101"/>
                <w:rFonts w:ascii="Times New Roman" w:hAnsi="Times New Roman" w:cs="Times New Roman"/>
                <w:bCs/>
                <w:i w:val="0"/>
                <w:sz w:val="22"/>
                <w:szCs w:val="22"/>
              </w:rPr>
            </w:pPr>
            <w:r w:rsidRPr="00A46B10">
              <w:rPr>
                <w:rStyle w:val="FontStyle101"/>
                <w:rFonts w:ascii="Times New Roman" w:hAnsi="Times New Roman" w:cs="Times New Roman"/>
                <w:bCs/>
                <w:i w:val="0"/>
                <w:sz w:val="22"/>
                <w:szCs w:val="22"/>
              </w:rPr>
              <w:t>1 бетонный элемент из 2 000 для каждого типа элементов для оград в соответствии с пунктом 3</w:t>
            </w:r>
          </w:p>
        </w:tc>
      </w:tr>
      <w:tr w:rsidR="003F1FA4" w:rsidRPr="00311AAC" w:rsidTr="00D314DF">
        <w:trPr>
          <w:trHeight w:val="974"/>
        </w:trPr>
        <w:tc>
          <w:tcPr>
            <w:tcW w:w="426" w:type="dxa"/>
          </w:tcPr>
          <w:p w:rsidR="003F1FA4" w:rsidRPr="00A46B10" w:rsidRDefault="003F1FA4" w:rsidP="00D314DF">
            <w:pPr>
              <w:pStyle w:val="Style65"/>
              <w:widowControl/>
              <w:jc w:val="both"/>
              <w:rPr>
                <w:rStyle w:val="FontStyle101"/>
                <w:rFonts w:ascii="Times New Roman" w:hAnsi="Times New Roman" w:cs="Times New Roman"/>
                <w:bCs/>
                <w:i w:val="0"/>
                <w:sz w:val="22"/>
                <w:szCs w:val="22"/>
              </w:rPr>
            </w:pPr>
            <w:r w:rsidRPr="00A46B10">
              <w:rPr>
                <w:rStyle w:val="FontStyle101"/>
                <w:rFonts w:ascii="Times New Roman" w:hAnsi="Times New Roman" w:cs="Times New Roman"/>
                <w:bCs/>
                <w:i w:val="0"/>
                <w:sz w:val="22"/>
                <w:szCs w:val="22"/>
              </w:rPr>
              <w:t>2</w:t>
            </w:r>
          </w:p>
        </w:tc>
        <w:tc>
          <w:tcPr>
            <w:tcW w:w="2268" w:type="dxa"/>
          </w:tcPr>
          <w:p w:rsidR="003F1FA4" w:rsidRPr="00A46B10" w:rsidRDefault="003F1FA4" w:rsidP="00D314DF">
            <w:pPr>
              <w:rPr>
                <w:rStyle w:val="FontStyle101"/>
                <w:rFonts w:ascii="Times New Roman" w:eastAsiaTheme="minorEastAsia" w:hAnsi="Times New Roman" w:cs="Times New Roman"/>
                <w:i w:val="0"/>
                <w:sz w:val="22"/>
                <w:szCs w:val="22"/>
                <w:lang w:eastAsia="en-US"/>
              </w:rPr>
            </w:pPr>
            <w:r w:rsidRPr="00A46B10">
              <w:rPr>
                <w:rStyle w:val="FontStyle101"/>
                <w:rFonts w:ascii="Times New Roman" w:eastAsiaTheme="minorEastAsia" w:hAnsi="Times New Roman" w:cs="Times New Roman"/>
                <w:i w:val="0"/>
                <w:sz w:val="22"/>
                <w:szCs w:val="22"/>
                <w:lang w:eastAsia="en-US"/>
              </w:rPr>
              <w:t>Визуальный аспект и характеристика поверхности 3</w:t>
            </w:r>
          </w:p>
        </w:tc>
        <w:tc>
          <w:tcPr>
            <w:tcW w:w="2693" w:type="dxa"/>
          </w:tcPr>
          <w:p w:rsidR="003F1FA4" w:rsidRPr="00A46B10" w:rsidRDefault="003F1FA4" w:rsidP="00D314DF">
            <w:pPr>
              <w:pStyle w:val="Style65"/>
              <w:widowControl/>
              <w:jc w:val="both"/>
              <w:rPr>
                <w:rStyle w:val="FontStyle101"/>
                <w:rFonts w:ascii="Times New Roman" w:hAnsi="Times New Roman" w:cs="Times New Roman"/>
                <w:bCs/>
                <w:i w:val="0"/>
                <w:sz w:val="22"/>
                <w:szCs w:val="22"/>
              </w:rPr>
            </w:pPr>
            <w:r w:rsidRPr="00A46B10">
              <w:rPr>
                <w:rStyle w:val="FontStyle101"/>
                <w:rFonts w:ascii="Times New Roman" w:hAnsi="Times New Roman" w:cs="Times New Roman"/>
                <w:bCs/>
                <w:i w:val="0"/>
                <w:sz w:val="22"/>
                <w:szCs w:val="22"/>
              </w:rPr>
              <w:t>Соответствие требованиям к заявленным производителем свойствам</w:t>
            </w:r>
          </w:p>
        </w:tc>
        <w:tc>
          <w:tcPr>
            <w:tcW w:w="2127" w:type="dxa"/>
          </w:tcPr>
          <w:p w:rsidR="003F1FA4" w:rsidRPr="00A46B10" w:rsidRDefault="003F1FA4" w:rsidP="00D314DF">
            <w:pPr>
              <w:pStyle w:val="Style65"/>
              <w:widowControl/>
              <w:jc w:val="both"/>
              <w:rPr>
                <w:rStyle w:val="FontStyle101"/>
                <w:rFonts w:ascii="Times New Roman" w:hAnsi="Times New Roman" w:cs="Times New Roman"/>
                <w:bCs/>
                <w:i w:val="0"/>
                <w:sz w:val="22"/>
                <w:szCs w:val="22"/>
              </w:rPr>
            </w:pPr>
            <w:r w:rsidRPr="00A46B10">
              <w:rPr>
                <w:rStyle w:val="FontStyle101"/>
                <w:rFonts w:ascii="Times New Roman" w:hAnsi="Times New Roman" w:cs="Times New Roman"/>
                <w:bCs/>
                <w:i w:val="0"/>
                <w:sz w:val="22"/>
                <w:szCs w:val="22"/>
              </w:rPr>
              <w:t>Измерение</w:t>
            </w:r>
          </w:p>
        </w:tc>
        <w:tc>
          <w:tcPr>
            <w:tcW w:w="2143" w:type="dxa"/>
          </w:tcPr>
          <w:p w:rsidR="003F1FA4" w:rsidRPr="00A46B10" w:rsidRDefault="003F1FA4" w:rsidP="00D314DF">
            <w:pPr>
              <w:pStyle w:val="Style72"/>
              <w:widowControl/>
              <w:jc w:val="both"/>
              <w:rPr>
                <w:rStyle w:val="FontStyle101"/>
                <w:rFonts w:ascii="Times New Roman" w:hAnsi="Times New Roman" w:cs="Times New Roman"/>
                <w:i w:val="0"/>
                <w:sz w:val="22"/>
                <w:szCs w:val="22"/>
                <w:lang w:eastAsia="en-US"/>
              </w:rPr>
            </w:pPr>
          </w:p>
        </w:tc>
      </w:tr>
      <w:tr w:rsidR="003F1FA4" w:rsidRPr="00311AAC" w:rsidTr="00D314DF">
        <w:trPr>
          <w:trHeight w:val="826"/>
        </w:trPr>
        <w:tc>
          <w:tcPr>
            <w:tcW w:w="426"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3</w:t>
            </w:r>
          </w:p>
        </w:tc>
        <w:tc>
          <w:tcPr>
            <w:tcW w:w="2268"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 xml:space="preserve">Прочность на изгиб </w:t>
            </w:r>
            <w:r w:rsidRPr="00A46B10">
              <w:rPr>
                <w:rFonts w:ascii="Times New Roman" w:hAnsi="Times New Roman" w:cs="Times New Roman"/>
                <w:sz w:val="22"/>
                <w:szCs w:val="22"/>
                <w:vertAlign w:val="superscript"/>
              </w:rPr>
              <w:t>a b</w:t>
            </w:r>
            <w:r w:rsidRPr="00A46B10">
              <w:rPr>
                <w:rFonts w:ascii="Times New Roman" w:hAnsi="Times New Roman" w:cs="Times New Roman"/>
                <w:sz w:val="22"/>
                <w:szCs w:val="22"/>
              </w:rPr>
              <w:t xml:space="preserve"> (для элементов, проверенных испытаниями)</w:t>
            </w:r>
          </w:p>
        </w:tc>
        <w:tc>
          <w:tcPr>
            <w:tcW w:w="2693"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Оценка соответствия предполагаемому значению</w:t>
            </w:r>
          </w:p>
        </w:tc>
        <w:tc>
          <w:tcPr>
            <w:tcW w:w="2127"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eastAsia="en-US"/>
              </w:rPr>
            </w:pPr>
            <w:r w:rsidRPr="00A46B10">
              <w:rPr>
                <w:rStyle w:val="FontStyle99"/>
                <w:rFonts w:ascii="Times New Roman" w:hAnsi="Times New Roman" w:cs="Times New Roman"/>
                <w:b w:val="0"/>
                <w:sz w:val="22"/>
                <w:szCs w:val="22"/>
                <w:lang w:eastAsia="en-US"/>
              </w:rPr>
              <w:t xml:space="preserve">Испытание </w:t>
            </w:r>
          </w:p>
        </w:tc>
        <w:tc>
          <w:tcPr>
            <w:tcW w:w="2143"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eastAsia="en-US"/>
              </w:rPr>
            </w:pPr>
            <w:r w:rsidRPr="00A46B10">
              <w:rPr>
                <w:rStyle w:val="FontStyle99"/>
                <w:rFonts w:ascii="Times New Roman" w:hAnsi="Times New Roman" w:cs="Times New Roman"/>
                <w:b w:val="0"/>
                <w:sz w:val="22"/>
                <w:szCs w:val="22"/>
                <w:lang w:eastAsia="en-US"/>
              </w:rPr>
              <w:t>2 бетонных элемента из 7500 для каждого типа элементов для оград в соответствии с пунктом 3</w:t>
            </w:r>
          </w:p>
        </w:tc>
      </w:tr>
      <w:tr w:rsidR="003F1FA4" w:rsidRPr="00311AAC" w:rsidTr="00D314DF">
        <w:trPr>
          <w:trHeight w:val="763"/>
        </w:trPr>
        <w:tc>
          <w:tcPr>
            <w:tcW w:w="426"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4</w:t>
            </w:r>
          </w:p>
        </w:tc>
        <w:tc>
          <w:tcPr>
            <w:tcW w:w="2268"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Армирование согласно 4.2.3.1 и 4.2.3.2</w:t>
            </w:r>
            <w:r w:rsidRPr="0007232D">
              <w:rPr>
                <w:rFonts w:ascii="Times New Roman" w:hAnsi="Times New Roman" w:cs="Times New Roman"/>
                <w:sz w:val="22"/>
                <w:szCs w:val="22"/>
                <w:vertAlign w:val="superscript"/>
              </w:rPr>
              <w:t>a</w:t>
            </w:r>
          </w:p>
        </w:tc>
        <w:tc>
          <w:tcPr>
            <w:tcW w:w="2693"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Соответствие документированным заводским процедурам</w:t>
            </w:r>
          </w:p>
        </w:tc>
        <w:tc>
          <w:tcPr>
            <w:tcW w:w="2127"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Измерение</w:t>
            </w:r>
          </w:p>
        </w:tc>
        <w:tc>
          <w:tcPr>
            <w:tcW w:w="2143"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p>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p>
        </w:tc>
      </w:tr>
      <w:tr w:rsidR="003F1FA4" w:rsidRPr="00311AAC" w:rsidTr="00D314DF">
        <w:trPr>
          <w:trHeight w:val="768"/>
        </w:trPr>
        <w:tc>
          <w:tcPr>
            <w:tcW w:w="426"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5</w:t>
            </w:r>
          </w:p>
        </w:tc>
        <w:tc>
          <w:tcPr>
            <w:tcW w:w="2268"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 xml:space="preserve">Водопоглощение бетона </w:t>
            </w:r>
            <w:r w:rsidRPr="00A46B10">
              <w:rPr>
                <w:rFonts w:ascii="Times New Roman" w:hAnsi="Times New Roman" w:cs="Times New Roman"/>
                <w:sz w:val="22"/>
                <w:szCs w:val="22"/>
                <w:vertAlign w:val="superscript"/>
              </w:rPr>
              <w:t>a</w:t>
            </w:r>
          </w:p>
        </w:tc>
        <w:tc>
          <w:tcPr>
            <w:tcW w:w="2693"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Испытания в соответствии с Приложением G стандарта EN 13369:2004</w:t>
            </w:r>
          </w:p>
        </w:tc>
        <w:tc>
          <w:tcPr>
            <w:tcW w:w="2127"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eastAsia="en-US"/>
              </w:rPr>
            </w:pPr>
            <w:r w:rsidRPr="00A46B10">
              <w:rPr>
                <w:rStyle w:val="FontStyle99"/>
                <w:rFonts w:ascii="Times New Roman" w:hAnsi="Times New Roman" w:cs="Times New Roman"/>
                <w:b w:val="0"/>
                <w:sz w:val="22"/>
                <w:szCs w:val="22"/>
                <w:lang w:eastAsia="en-US"/>
              </w:rPr>
              <w:t>Испытание трех испытуемых образцов бетонного элемента</w:t>
            </w:r>
          </w:p>
        </w:tc>
        <w:tc>
          <w:tcPr>
            <w:tcW w:w="2143"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eastAsia="en-US"/>
              </w:rPr>
            </w:pPr>
            <w:r w:rsidRPr="00A46B10">
              <w:rPr>
                <w:rStyle w:val="FontStyle99"/>
                <w:rFonts w:ascii="Times New Roman" w:hAnsi="Times New Roman" w:cs="Times New Roman"/>
                <w:b w:val="0"/>
                <w:sz w:val="22"/>
                <w:szCs w:val="22"/>
                <w:lang w:eastAsia="en-US"/>
              </w:rPr>
              <w:t>1 элемент на 5 000 тонн каждой смеси и процесса</w:t>
            </w:r>
          </w:p>
        </w:tc>
      </w:tr>
      <w:tr w:rsidR="003F1FA4" w:rsidRPr="00311AAC" w:rsidTr="00D314DF">
        <w:trPr>
          <w:trHeight w:val="1632"/>
        </w:trPr>
        <w:tc>
          <w:tcPr>
            <w:tcW w:w="426"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6</w:t>
            </w:r>
          </w:p>
        </w:tc>
        <w:tc>
          <w:tcPr>
            <w:tcW w:w="2268"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 xml:space="preserve">Бетонное покрытие </w:t>
            </w:r>
            <w:r w:rsidRPr="00A46B10">
              <w:rPr>
                <w:rFonts w:ascii="Times New Roman" w:hAnsi="Times New Roman" w:cs="Times New Roman"/>
                <w:sz w:val="22"/>
                <w:szCs w:val="22"/>
                <w:vertAlign w:val="superscript"/>
              </w:rPr>
              <w:t>a</w:t>
            </w:r>
          </w:p>
        </w:tc>
        <w:tc>
          <w:tcPr>
            <w:tcW w:w="2693" w:type="dxa"/>
          </w:tcPr>
          <w:p w:rsidR="003F1FA4" w:rsidRPr="00A46B10" w:rsidRDefault="003F1FA4" w:rsidP="00D314DF">
            <w:pPr>
              <w:rPr>
                <w:rFonts w:ascii="Times New Roman" w:hAnsi="Times New Roman" w:cs="Times New Roman"/>
                <w:sz w:val="22"/>
                <w:szCs w:val="22"/>
              </w:rPr>
            </w:pPr>
            <w:r w:rsidRPr="00A46B10">
              <w:rPr>
                <w:rFonts w:ascii="Times New Roman" w:hAnsi="Times New Roman" w:cs="Times New Roman"/>
                <w:sz w:val="22"/>
                <w:szCs w:val="22"/>
              </w:rPr>
              <w:t>Оценка соответствия предполагаемому значению</w:t>
            </w:r>
          </w:p>
        </w:tc>
        <w:tc>
          <w:tcPr>
            <w:tcW w:w="2127"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eastAsia="en-US"/>
              </w:rPr>
            </w:pPr>
            <w:r w:rsidRPr="00A46B10">
              <w:rPr>
                <w:rStyle w:val="FontStyle99"/>
                <w:rFonts w:ascii="Times New Roman" w:hAnsi="Times New Roman" w:cs="Times New Roman"/>
                <w:b w:val="0"/>
                <w:sz w:val="22"/>
                <w:szCs w:val="22"/>
                <w:lang w:eastAsia="en-US"/>
              </w:rPr>
              <w:t>Испытание прибором измерения бетонного покрытия или измерение бетонных элементов, подвергшихся ранее испытанию на растяжение при изгибе</w:t>
            </w:r>
          </w:p>
        </w:tc>
        <w:tc>
          <w:tcPr>
            <w:tcW w:w="2143"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eastAsia="en-US"/>
              </w:rPr>
            </w:pPr>
            <w:r w:rsidRPr="00A46B10">
              <w:rPr>
                <w:rStyle w:val="FontStyle99"/>
                <w:rFonts w:ascii="Times New Roman" w:hAnsi="Times New Roman" w:cs="Times New Roman"/>
                <w:b w:val="0"/>
                <w:sz w:val="22"/>
                <w:szCs w:val="22"/>
                <w:lang w:eastAsia="en-US"/>
              </w:rPr>
              <w:t>2 бетонных элемента из 7500 для каждого типа элементов для оград в соответствии с пунктом 3</w:t>
            </w:r>
          </w:p>
        </w:tc>
      </w:tr>
      <w:tr w:rsidR="003F1FA4" w:rsidRPr="00311AAC" w:rsidTr="00D314DF">
        <w:trPr>
          <w:trHeight w:val="768"/>
        </w:trPr>
        <w:tc>
          <w:tcPr>
            <w:tcW w:w="426"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7</w:t>
            </w:r>
          </w:p>
        </w:tc>
        <w:tc>
          <w:tcPr>
            <w:tcW w:w="2268"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Хранение</w:t>
            </w:r>
          </w:p>
        </w:tc>
        <w:tc>
          <w:tcPr>
            <w:tcW w:w="2693" w:type="dxa"/>
          </w:tcPr>
          <w:p w:rsidR="003F1FA4" w:rsidRPr="00A46B10" w:rsidRDefault="003F1FA4" w:rsidP="00D314DF">
            <w:pPr>
              <w:pStyle w:val="Style26"/>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Соответствие требованиям настоящего стандарта</w:t>
            </w:r>
          </w:p>
        </w:tc>
        <w:tc>
          <w:tcPr>
            <w:tcW w:w="2127"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Визуальный контроль</w:t>
            </w:r>
          </w:p>
        </w:tc>
        <w:tc>
          <w:tcPr>
            <w:tcW w:w="2143"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Ежедневно</w:t>
            </w:r>
          </w:p>
        </w:tc>
      </w:tr>
      <w:tr w:rsidR="003F1FA4" w:rsidRPr="00311AAC" w:rsidTr="00D314DF">
        <w:trPr>
          <w:trHeight w:val="286"/>
        </w:trPr>
        <w:tc>
          <w:tcPr>
            <w:tcW w:w="426"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8</w:t>
            </w:r>
          </w:p>
        </w:tc>
        <w:tc>
          <w:tcPr>
            <w:tcW w:w="2268"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Маркировка</w:t>
            </w:r>
            <w:r w:rsidRPr="00A46B10">
              <w:rPr>
                <w:rStyle w:val="FontStyle99"/>
                <w:rFonts w:ascii="Times New Roman" w:hAnsi="Times New Roman" w:cs="Times New Roman"/>
                <w:b w:val="0"/>
                <w:sz w:val="22"/>
                <w:szCs w:val="22"/>
                <w:lang w:eastAsia="en-US"/>
              </w:rPr>
              <w:t xml:space="preserve"> </w:t>
            </w:r>
            <w:r w:rsidRPr="00A46B10">
              <w:rPr>
                <w:rStyle w:val="FontStyle99"/>
                <w:rFonts w:ascii="Times New Roman" w:hAnsi="Times New Roman" w:cs="Times New Roman"/>
                <w:b w:val="0"/>
                <w:sz w:val="22"/>
                <w:szCs w:val="22"/>
                <w:lang w:val="en-US" w:eastAsia="en-US"/>
              </w:rPr>
              <w:t>/этикетки</w:t>
            </w:r>
          </w:p>
        </w:tc>
        <w:tc>
          <w:tcPr>
            <w:tcW w:w="2693" w:type="dxa"/>
          </w:tcPr>
          <w:p w:rsidR="003F1FA4" w:rsidRPr="00A46B10" w:rsidRDefault="003F1FA4" w:rsidP="00D314DF">
            <w:pPr>
              <w:pStyle w:val="Style26"/>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Соответствие требованиям настоящего стандарта</w:t>
            </w:r>
          </w:p>
        </w:tc>
        <w:tc>
          <w:tcPr>
            <w:tcW w:w="2127"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Визуальный контроль</w:t>
            </w:r>
          </w:p>
        </w:tc>
        <w:tc>
          <w:tcPr>
            <w:tcW w:w="2143" w:type="dxa"/>
          </w:tcPr>
          <w:p w:rsidR="003F1FA4" w:rsidRPr="00A46B10" w:rsidRDefault="003F1FA4" w:rsidP="00D314DF">
            <w:pPr>
              <w:pStyle w:val="Style65"/>
              <w:widowControl/>
              <w:jc w:val="both"/>
              <w:rPr>
                <w:rStyle w:val="FontStyle99"/>
                <w:rFonts w:ascii="Times New Roman" w:hAnsi="Times New Roman" w:cs="Times New Roman"/>
                <w:b w:val="0"/>
                <w:sz w:val="22"/>
                <w:szCs w:val="22"/>
                <w:lang w:val="en-US" w:eastAsia="en-US"/>
              </w:rPr>
            </w:pPr>
            <w:r w:rsidRPr="00A46B10">
              <w:rPr>
                <w:rStyle w:val="FontStyle99"/>
                <w:rFonts w:ascii="Times New Roman" w:hAnsi="Times New Roman" w:cs="Times New Roman"/>
                <w:b w:val="0"/>
                <w:sz w:val="22"/>
                <w:szCs w:val="22"/>
                <w:lang w:val="en-US" w:eastAsia="en-US"/>
              </w:rPr>
              <w:t>Ежедневно</w:t>
            </w:r>
          </w:p>
        </w:tc>
      </w:tr>
      <w:tr w:rsidR="003F1FA4" w:rsidRPr="00311AAC" w:rsidTr="00D314DF">
        <w:trPr>
          <w:trHeight w:val="768"/>
        </w:trPr>
        <w:tc>
          <w:tcPr>
            <w:tcW w:w="9657" w:type="dxa"/>
            <w:gridSpan w:val="5"/>
          </w:tcPr>
          <w:p w:rsidR="003F1FA4" w:rsidRPr="00585A35" w:rsidRDefault="003F1FA4" w:rsidP="00D314DF">
            <w:pPr>
              <w:pStyle w:val="Style30"/>
              <w:widowControl/>
              <w:jc w:val="both"/>
              <w:rPr>
                <w:rStyle w:val="FontStyle99"/>
                <w:rFonts w:ascii="Times New Roman" w:hAnsi="Times New Roman" w:cs="Times New Roman"/>
                <w:b w:val="0"/>
                <w:sz w:val="20"/>
                <w:szCs w:val="20"/>
                <w:lang w:eastAsia="en-US"/>
              </w:rPr>
            </w:pPr>
            <w:r w:rsidRPr="00585A35">
              <w:rPr>
                <w:rStyle w:val="FontStyle99"/>
                <w:rFonts w:ascii="Times New Roman" w:hAnsi="Times New Roman" w:cs="Times New Roman"/>
                <w:b w:val="0"/>
                <w:sz w:val="20"/>
                <w:szCs w:val="20"/>
                <w:vertAlign w:val="superscript"/>
                <w:lang w:val="en-US" w:eastAsia="en-US"/>
              </w:rPr>
              <w:t>a</w:t>
            </w:r>
            <w:r w:rsidRPr="00585A35">
              <w:rPr>
                <w:rStyle w:val="FontStyle99"/>
                <w:rFonts w:ascii="Times New Roman" w:hAnsi="Times New Roman" w:cs="Times New Roman"/>
                <w:b w:val="0"/>
                <w:sz w:val="20"/>
                <w:szCs w:val="20"/>
                <w:lang w:eastAsia="en-US"/>
              </w:rPr>
              <w:t xml:space="preserve"> Если один бетонный элемент из пробы не соответствует требованию, то каждый элемент второй</w:t>
            </w:r>
            <w:r>
              <w:rPr>
                <w:rStyle w:val="FontStyle99"/>
                <w:rFonts w:ascii="Times New Roman" w:hAnsi="Times New Roman" w:cs="Times New Roman"/>
                <w:b w:val="0"/>
                <w:sz w:val="20"/>
                <w:szCs w:val="20"/>
                <w:lang w:eastAsia="en-US"/>
              </w:rPr>
              <w:t xml:space="preserve"> </w:t>
            </w:r>
            <w:r w:rsidRPr="00585A35">
              <w:rPr>
                <w:rStyle w:val="FontStyle99"/>
                <w:rFonts w:ascii="Times New Roman" w:hAnsi="Times New Roman" w:cs="Times New Roman"/>
                <w:b w:val="0"/>
                <w:sz w:val="20"/>
                <w:szCs w:val="20"/>
                <w:lang w:eastAsia="en-US"/>
              </w:rPr>
              <w:t>пробы с удвоенным количеством испытуемых образцов должен отвечать требованию.</w:t>
            </w:r>
          </w:p>
          <w:p w:rsidR="003F1FA4" w:rsidRPr="00585A35" w:rsidRDefault="003F1FA4" w:rsidP="00D314DF">
            <w:pPr>
              <w:pStyle w:val="Style30"/>
              <w:widowControl/>
              <w:jc w:val="both"/>
              <w:rPr>
                <w:rStyle w:val="FontStyle99"/>
                <w:rFonts w:ascii="Times New Roman" w:hAnsi="Times New Roman" w:cs="Times New Roman"/>
                <w:b w:val="0"/>
                <w:sz w:val="24"/>
                <w:szCs w:val="24"/>
                <w:lang w:eastAsia="en-US"/>
              </w:rPr>
            </w:pPr>
            <w:r w:rsidRPr="00585A35">
              <w:rPr>
                <w:rStyle w:val="FontStyle99"/>
                <w:rFonts w:ascii="Times New Roman" w:hAnsi="Times New Roman" w:cs="Times New Roman"/>
                <w:b w:val="0"/>
                <w:sz w:val="20"/>
                <w:szCs w:val="20"/>
                <w:vertAlign w:val="superscript"/>
                <w:lang w:val="en-US" w:eastAsia="en-US"/>
              </w:rPr>
              <w:t>b</w:t>
            </w:r>
            <w:r w:rsidRPr="00585A35">
              <w:rPr>
                <w:rStyle w:val="FontStyle99"/>
                <w:rFonts w:ascii="Times New Roman" w:hAnsi="Times New Roman" w:cs="Times New Roman"/>
                <w:b w:val="0"/>
                <w:sz w:val="20"/>
                <w:szCs w:val="20"/>
                <w:vertAlign w:val="superscript"/>
                <w:lang w:eastAsia="en-US"/>
              </w:rPr>
              <w:t xml:space="preserve"> </w:t>
            </w:r>
            <w:r w:rsidRPr="00585A35">
              <w:rPr>
                <w:rStyle w:val="FontStyle99"/>
                <w:rFonts w:ascii="Times New Roman" w:hAnsi="Times New Roman" w:cs="Times New Roman"/>
                <w:b w:val="0"/>
                <w:sz w:val="20"/>
                <w:szCs w:val="20"/>
                <w:lang w:eastAsia="en-US"/>
              </w:rPr>
              <w:t>Кроме того, каждый бетонный элемент первой пробы с результатом испытания менее 0,8-</w:t>
            </w:r>
            <w:r>
              <w:rPr>
                <w:rStyle w:val="FontStyle99"/>
                <w:rFonts w:ascii="Times New Roman" w:hAnsi="Times New Roman" w:cs="Times New Roman"/>
                <w:b w:val="0"/>
                <w:sz w:val="20"/>
                <w:szCs w:val="20"/>
                <w:lang w:eastAsia="en-US"/>
              </w:rPr>
              <w:t xml:space="preserve"> </w:t>
            </w:r>
            <w:r w:rsidRPr="00585A35">
              <w:rPr>
                <w:rStyle w:val="FontStyle99"/>
                <w:rFonts w:ascii="Times New Roman" w:hAnsi="Times New Roman" w:cs="Times New Roman"/>
                <w:b w:val="0"/>
                <w:sz w:val="20"/>
                <w:szCs w:val="20"/>
                <w:lang w:eastAsia="en-US"/>
              </w:rPr>
              <w:t>кратного значения требования ведет к незамедлительной выбраковке соответствующей партии.</w:t>
            </w:r>
          </w:p>
        </w:tc>
      </w:tr>
    </w:tbl>
    <w:p w:rsidR="003F1FA4" w:rsidRDefault="003F1FA4" w:rsidP="003F1FA4">
      <w:pPr>
        <w:pStyle w:val="Style30"/>
        <w:widowControl/>
        <w:jc w:val="both"/>
        <w:rPr>
          <w:rStyle w:val="FontStyle99"/>
          <w:rFonts w:ascii="Times New Roman" w:hAnsi="Times New Roman" w:cs="Times New Roman"/>
          <w:sz w:val="24"/>
          <w:szCs w:val="24"/>
          <w:lang w:eastAsia="en-US"/>
        </w:rPr>
      </w:pPr>
    </w:p>
    <w:p w:rsidR="00020C33" w:rsidRDefault="00020C33">
      <w:pPr>
        <w:widowControl/>
        <w:spacing w:after="200" w:line="276" w:lineRule="auto"/>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3F1FA4" w:rsidRPr="003A2DFC" w:rsidRDefault="003F1FA4" w:rsidP="003F1FA4">
      <w:pPr>
        <w:pStyle w:val="Style11"/>
        <w:widowControl/>
        <w:jc w:val="center"/>
        <w:rPr>
          <w:rStyle w:val="FontStyle100"/>
          <w:rFonts w:ascii="Times New Roman" w:hAnsi="Times New Roman" w:cs="Times New Roman"/>
          <w:lang w:eastAsia="en-US"/>
        </w:rPr>
      </w:pPr>
      <w:r w:rsidRPr="00311AAC">
        <w:rPr>
          <w:rStyle w:val="FontStyle100"/>
          <w:rFonts w:ascii="Times New Roman" w:hAnsi="Times New Roman" w:cs="Times New Roman"/>
          <w:lang w:eastAsia="en-US"/>
        </w:rPr>
        <w:lastRenderedPageBreak/>
        <w:t xml:space="preserve">Приложение </w:t>
      </w:r>
      <w:r w:rsidRPr="00311AAC">
        <w:rPr>
          <w:rStyle w:val="FontStyle100"/>
          <w:rFonts w:ascii="Times New Roman" w:hAnsi="Times New Roman" w:cs="Times New Roman"/>
          <w:lang w:val="en-US" w:eastAsia="en-US"/>
        </w:rPr>
        <w:t>D</w:t>
      </w:r>
    </w:p>
    <w:p w:rsidR="003F1FA4" w:rsidRPr="000370BA" w:rsidRDefault="003F1FA4" w:rsidP="003F1FA4">
      <w:pPr>
        <w:pStyle w:val="Style11"/>
        <w:widowControl/>
        <w:jc w:val="center"/>
        <w:rPr>
          <w:rStyle w:val="FontStyle100"/>
          <w:rFonts w:ascii="Times New Roman" w:hAnsi="Times New Roman" w:cs="Times New Roman"/>
          <w:b w:val="0"/>
          <w:i/>
          <w:lang w:eastAsia="en-US"/>
        </w:rPr>
      </w:pPr>
      <w:r w:rsidRPr="000370BA">
        <w:rPr>
          <w:rStyle w:val="FontStyle100"/>
          <w:rFonts w:ascii="Times New Roman" w:hAnsi="Times New Roman" w:cs="Times New Roman"/>
          <w:b w:val="0"/>
          <w:i/>
          <w:lang w:eastAsia="en-US"/>
        </w:rPr>
        <w:t>(информационное)</w:t>
      </w:r>
    </w:p>
    <w:p w:rsidR="003F1FA4" w:rsidRPr="000370BA" w:rsidRDefault="003F1FA4" w:rsidP="003F1FA4">
      <w:pPr>
        <w:pStyle w:val="Style11"/>
        <w:widowControl/>
        <w:jc w:val="center"/>
        <w:rPr>
          <w:rStyle w:val="FontStyle100"/>
          <w:rFonts w:ascii="Times New Roman" w:hAnsi="Times New Roman" w:cs="Times New Roman"/>
          <w:lang w:eastAsia="en-US"/>
        </w:rPr>
      </w:pPr>
    </w:p>
    <w:p w:rsidR="003F1FA4" w:rsidRPr="00311AAC" w:rsidRDefault="003F1FA4" w:rsidP="003F1FA4">
      <w:pPr>
        <w:pStyle w:val="Style6"/>
        <w:widowControl/>
        <w:jc w:val="center"/>
        <w:rPr>
          <w:rStyle w:val="FontStyle100"/>
          <w:rFonts w:ascii="Times New Roman" w:hAnsi="Times New Roman" w:cs="Times New Roman"/>
          <w:lang w:eastAsia="en-US"/>
        </w:rPr>
      </w:pPr>
      <w:r w:rsidRPr="00311AAC">
        <w:rPr>
          <w:rStyle w:val="FontStyle100"/>
          <w:rFonts w:ascii="Times New Roman" w:hAnsi="Times New Roman" w:cs="Times New Roman"/>
          <w:lang w:eastAsia="en-US"/>
        </w:rPr>
        <w:t>Приемочный контроль при поставке</w:t>
      </w:r>
    </w:p>
    <w:p w:rsidR="003F1FA4" w:rsidRPr="00311AAC" w:rsidRDefault="003F1FA4" w:rsidP="003F1FA4">
      <w:pPr>
        <w:pStyle w:val="Style29"/>
        <w:widowControl/>
        <w:jc w:val="both"/>
        <w:rPr>
          <w:rStyle w:val="FontStyle93"/>
          <w:rFonts w:ascii="Times New Roman" w:hAnsi="Times New Roman" w:cs="Times New Roman"/>
          <w:sz w:val="24"/>
          <w:szCs w:val="24"/>
          <w:lang w:eastAsia="en-US"/>
        </w:rPr>
      </w:pPr>
    </w:p>
    <w:p w:rsidR="003F1FA4" w:rsidRPr="000370BA" w:rsidRDefault="003F1FA4" w:rsidP="003F1FA4">
      <w:pPr>
        <w:pStyle w:val="Style29"/>
        <w:widowControl/>
        <w:ind w:firstLine="567"/>
        <w:jc w:val="both"/>
        <w:rPr>
          <w:rStyle w:val="FontStyle93"/>
          <w:rFonts w:ascii="Times New Roman" w:hAnsi="Times New Roman" w:cs="Times New Roman"/>
          <w:b/>
          <w:sz w:val="24"/>
          <w:szCs w:val="24"/>
          <w:lang w:eastAsia="en-US"/>
        </w:rPr>
      </w:pPr>
      <w:r w:rsidRPr="000370BA">
        <w:rPr>
          <w:rStyle w:val="FontStyle93"/>
          <w:rFonts w:ascii="Times New Roman" w:hAnsi="Times New Roman" w:cs="Times New Roman"/>
          <w:b/>
          <w:sz w:val="24"/>
          <w:szCs w:val="24"/>
          <w:lang w:val="en-US" w:eastAsia="en-US"/>
        </w:rPr>
        <w:t>D</w:t>
      </w:r>
      <w:r w:rsidRPr="000370BA">
        <w:rPr>
          <w:rStyle w:val="FontStyle93"/>
          <w:rFonts w:ascii="Times New Roman" w:hAnsi="Times New Roman" w:cs="Times New Roman"/>
          <w:b/>
          <w:sz w:val="24"/>
          <w:szCs w:val="24"/>
          <w:lang w:eastAsia="en-US"/>
        </w:rPr>
        <w:t>.1 Общие положения</w:t>
      </w:r>
    </w:p>
    <w:p w:rsidR="003F1FA4" w:rsidRPr="008E645F"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8E645F">
        <w:rPr>
          <w:rStyle w:val="FontStyle101"/>
          <w:rFonts w:ascii="Times New Roman" w:hAnsi="Times New Roman" w:cs="Times New Roman"/>
          <w:i w:val="0"/>
          <w:sz w:val="24"/>
          <w:szCs w:val="24"/>
          <w:lang w:eastAsia="en-US"/>
        </w:rPr>
        <w:t>Если требуется контроль соответствия продукции по месту, то может быть принят следующий метод отбора проб.</w:t>
      </w:r>
    </w:p>
    <w:p w:rsidR="003F1FA4" w:rsidRPr="000370BA" w:rsidRDefault="003F1FA4" w:rsidP="003F1FA4">
      <w:pPr>
        <w:pStyle w:val="Style29"/>
        <w:widowControl/>
        <w:ind w:firstLine="567"/>
        <w:jc w:val="both"/>
        <w:rPr>
          <w:rStyle w:val="FontStyle93"/>
          <w:rFonts w:ascii="Times New Roman" w:hAnsi="Times New Roman" w:cs="Times New Roman"/>
          <w:b/>
          <w:sz w:val="24"/>
          <w:szCs w:val="24"/>
          <w:lang w:eastAsia="en-US"/>
        </w:rPr>
      </w:pPr>
      <w:r w:rsidRPr="000370BA">
        <w:rPr>
          <w:rStyle w:val="FontStyle93"/>
          <w:rFonts w:ascii="Times New Roman" w:hAnsi="Times New Roman" w:cs="Times New Roman"/>
          <w:b/>
          <w:sz w:val="24"/>
          <w:szCs w:val="24"/>
          <w:lang w:val="en-US" w:eastAsia="en-US"/>
        </w:rPr>
        <w:t>D</w:t>
      </w:r>
      <w:r w:rsidRPr="000370BA">
        <w:rPr>
          <w:rStyle w:val="FontStyle93"/>
          <w:rFonts w:ascii="Times New Roman" w:hAnsi="Times New Roman" w:cs="Times New Roman"/>
          <w:b/>
          <w:sz w:val="24"/>
          <w:szCs w:val="24"/>
          <w:lang w:eastAsia="en-US"/>
        </w:rPr>
        <w:t>.2 Отбор проб</w:t>
      </w:r>
    </w:p>
    <w:p w:rsidR="003F1FA4" w:rsidRPr="00C16187"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16187">
        <w:rPr>
          <w:rStyle w:val="FontStyle101"/>
          <w:rFonts w:ascii="Times New Roman" w:hAnsi="Times New Roman" w:cs="Times New Roman"/>
          <w:i w:val="0"/>
          <w:sz w:val="24"/>
          <w:szCs w:val="24"/>
          <w:lang w:eastAsia="en-US"/>
        </w:rPr>
        <w:t xml:space="preserve">Количество бетонных элементов, необходимых для приемного контроля, приведено в таблице </w:t>
      </w:r>
      <w:r w:rsidRPr="00C16187">
        <w:rPr>
          <w:rStyle w:val="FontStyle101"/>
          <w:rFonts w:ascii="Times New Roman" w:hAnsi="Times New Roman" w:cs="Times New Roman"/>
          <w:i w:val="0"/>
          <w:sz w:val="24"/>
          <w:szCs w:val="24"/>
          <w:lang w:val="en-US" w:eastAsia="en-US"/>
        </w:rPr>
        <w:t>D</w:t>
      </w:r>
      <w:r w:rsidRPr="00C16187">
        <w:rPr>
          <w:rStyle w:val="FontStyle101"/>
          <w:rFonts w:ascii="Times New Roman" w:hAnsi="Times New Roman" w:cs="Times New Roman"/>
          <w:i w:val="0"/>
          <w:sz w:val="24"/>
          <w:szCs w:val="24"/>
          <w:lang w:eastAsia="en-US"/>
        </w:rPr>
        <w:t>.1.</w:t>
      </w:r>
    </w:p>
    <w:p w:rsidR="003F1FA4" w:rsidRPr="00C16187"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16187">
        <w:rPr>
          <w:rStyle w:val="FontStyle101"/>
          <w:rFonts w:ascii="Times New Roman" w:hAnsi="Times New Roman" w:cs="Times New Roman"/>
          <w:i w:val="0"/>
          <w:sz w:val="24"/>
          <w:szCs w:val="24"/>
          <w:lang w:eastAsia="en-US"/>
        </w:rPr>
        <w:t>Считается, что приемка распространяется на каждый элемент, если взят один элемент из поставки до 500 бетонных элементов одинаковой маркировки (см. 7.1). Фактический объем поставки согласовывается между изготовителем/поставщиком в соответствии с условиями, действующими на</w:t>
      </w:r>
      <w:r>
        <w:rPr>
          <w:rStyle w:val="FontStyle101"/>
          <w:rFonts w:ascii="Times New Roman" w:hAnsi="Times New Roman" w:cs="Times New Roman"/>
          <w:i w:val="0"/>
          <w:sz w:val="24"/>
          <w:szCs w:val="24"/>
          <w:lang w:eastAsia="en-US"/>
        </w:rPr>
        <w:t xml:space="preserve"> </w:t>
      </w:r>
      <w:r w:rsidRPr="00C16187">
        <w:rPr>
          <w:rStyle w:val="FontStyle101"/>
          <w:rFonts w:ascii="Times New Roman" w:hAnsi="Times New Roman" w:cs="Times New Roman"/>
          <w:i w:val="0"/>
          <w:sz w:val="24"/>
          <w:szCs w:val="24"/>
          <w:lang w:eastAsia="en-US"/>
        </w:rPr>
        <w:t>соответствующей строительной площадке. Представители обоих партнеров должны иметь возможность присутствовать при отборе проб.</w:t>
      </w:r>
    </w:p>
    <w:p w:rsidR="003F1FA4" w:rsidRPr="00311AAC" w:rsidRDefault="003F1FA4" w:rsidP="003F1FA4">
      <w:pPr>
        <w:pStyle w:val="Style10"/>
        <w:widowControl/>
        <w:jc w:val="center"/>
        <w:rPr>
          <w:rStyle w:val="FontStyle98"/>
          <w:rFonts w:ascii="Times New Roman" w:hAnsi="Times New Roman" w:cs="Times New Roman"/>
          <w:sz w:val="24"/>
          <w:szCs w:val="24"/>
          <w:lang w:eastAsia="en-US"/>
        </w:rPr>
      </w:pPr>
    </w:p>
    <w:p w:rsidR="003F1FA4" w:rsidRPr="00C16187" w:rsidRDefault="003F1FA4" w:rsidP="003F1FA4">
      <w:pPr>
        <w:pStyle w:val="Style10"/>
        <w:widowControl/>
        <w:jc w:val="center"/>
        <w:rPr>
          <w:rStyle w:val="FontStyle98"/>
          <w:rFonts w:ascii="Times New Roman" w:hAnsi="Times New Roman" w:cs="Times New Roman"/>
          <w:b/>
          <w:sz w:val="24"/>
          <w:szCs w:val="24"/>
          <w:lang w:eastAsia="en-US"/>
        </w:rPr>
      </w:pPr>
      <w:r w:rsidRPr="00C16187">
        <w:rPr>
          <w:rStyle w:val="FontStyle98"/>
          <w:rFonts w:ascii="Times New Roman" w:hAnsi="Times New Roman" w:cs="Times New Roman"/>
          <w:b/>
          <w:sz w:val="24"/>
          <w:szCs w:val="24"/>
          <w:lang w:eastAsia="en-US"/>
        </w:rPr>
        <w:t xml:space="preserve">Таблица </w:t>
      </w:r>
      <w:r w:rsidRPr="00C16187">
        <w:rPr>
          <w:rStyle w:val="FontStyle98"/>
          <w:rFonts w:ascii="Times New Roman" w:hAnsi="Times New Roman" w:cs="Times New Roman"/>
          <w:b/>
          <w:sz w:val="24"/>
          <w:szCs w:val="24"/>
          <w:lang w:val="en-US" w:eastAsia="en-US"/>
        </w:rPr>
        <w:t>D</w:t>
      </w:r>
      <w:r w:rsidRPr="00C16187">
        <w:rPr>
          <w:rStyle w:val="FontStyle98"/>
          <w:rFonts w:ascii="Times New Roman" w:hAnsi="Times New Roman" w:cs="Times New Roman"/>
          <w:b/>
          <w:sz w:val="24"/>
          <w:szCs w:val="24"/>
          <w:lang w:eastAsia="en-US"/>
        </w:rPr>
        <w:t>.1. Количество бетонных элементов, необходимых для приемочного контроля</w:t>
      </w:r>
    </w:p>
    <w:p w:rsidR="003F1FA4" w:rsidRPr="00311AAC" w:rsidRDefault="003F1FA4" w:rsidP="003F1FA4">
      <w:pPr>
        <w:pStyle w:val="Style10"/>
        <w:widowControl/>
        <w:jc w:val="center"/>
        <w:rPr>
          <w:rStyle w:val="FontStyle98"/>
          <w:rFonts w:ascii="Times New Roman" w:hAnsi="Times New Roman" w:cs="Times New Roman"/>
          <w:sz w:val="24"/>
          <w:szCs w:val="24"/>
          <w:lang w:eastAsia="en-US"/>
        </w:rPr>
      </w:pPr>
    </w:p>
    <w:tbl>
      <w:tblPr>
        <w:tblW w:w="9602" w:type="dxa"/>
        <w:tblInd w:w="40" w:type="dxa"/>
        <w:tblLayout w:type="fixed"/>
        <w:tblCellMar>
          <w:left w:w="40" w:type="dxa"/>
          <w:right w:w="40" w:type="dxa"/>
        </w:tblCellMar>
        <w:tblLook w:val="0000" w:firstRow="0" w:lastRow="0" w:firstColumn="0" w:lastColumn="0" w:noHBand="0" w:noVBand="0"/>
      </w:tblPr>
      <w:tblGrid>
        <w:gridCol w:w="2297"/>
        <w:gridCol w:w="1695"/>
        <w:gridCol w:w="2615"/>
        <w:gridCol w:w="1514"/>
        <w:gridCol w:w="1481"/>
      </w:tblGrid>
      <w:tr w:rsidR="003F1FA4" w:rsidRPr="00311AAC" w:rsidTr="00D314DF">
        <w:trPr>
          <w:trHeight w:val="313"/>
        </w:trPr>
        <w:tc>
          <w:tcPr>
            <w:tcW w:w="2297" w:type="dxa"/>
            <w:vMerge w:val="restart"/>
            <w:tcBorders>
              <w:top w:val="single" w:sz="6" w:space="0" w:color="auto"/>
              <w:left w:val="single" w:sz="6" w:space="0" w:color="auto"/>
              <w:right w:val="single" w:sz="6" w:space="0" w:color="auto"/>
            </w:tcBorders>
            <w:vAlign w:val="center"/>
          </w:tcPr>
          <w:p w:rsidR="003F1FA4" w:rsidRPr="00C16187" w:rsidRDefault="003F1FA4" w:rsidP="00D314DF">
            <w:pPr>
              <w:pStyle w:val="Style67"/>
              <w:widowControl/>
              <w:jc w:val="center"/>
              <w:rPr>
                <w:rStyle w:val="FontStyle101"/>
                <w:rFonts w:ascii="Times New Roman" w:hAnsi="Times New Roman" w:cs="Times New Roman"/>
                <w:i w:val="0"/>
                <w:sz w:val="24"/>
                <w:szCs w:val="24"/>
              </w:rPr>
            </w:pPr>
            <w:r w:rsidRPr="00C16187">
              <w:rPr>
                <w:rStyle w:val="FontStyle101"/>
                <w:rFonts w:ascii="Times New Roman" w:hAnsi="Times New Roman" w:cs="Times New Roman"/>
                <w:i w:val="0"/>
                <w:sz w:val="24"/>
                <w:szCs w:val="24"/>
              </w:rPr>
              <w:t>Характеристика</w:t>
            </w:r>
          </w:p>
          <w:p w:rsidR="003F1FA4" w:rsidRPr="00C16187" w:rsidRDefault="003F1FA4" w:rsidP="00D314DF">
            <w:pPr>
              <w:jc w:val="center"/>
              <w:rPr>
                <w:rStyle w:val="FontStyle101"/>
                <w:rFonts w:ascii="Times New Roman" w:hAnsi="Times New Roman" w:cs="Times New Roman"/>
                <w:i w:val="0"/>
                <w:sz w:val="24"/>
                <w:szCs w:val="24"/>
              </w:rPr>
            </w:pPr>
          </w:p>
        </w:tc>
        <w:tc>
          <w:tcPr>
            <w:tcW w:w="1695" w:type="dxa"/>
            <w:vMerge w:val="restart"/>
            <w:tcBorders>
              <w:top w:val="single" w:sz="6" w:space="0" w:color="auto"/>
              <w:left w:val="single" w:sz="6" w:space="0" w:color="auto"/>
              <w:right w:val="single" w:sz="6" w:space="0" w:color="auto"/>
            </w:tcBorders>
            <w:vAlign w:val="bottom"/>
          </w:tcPr>
          <w:p w:rsidR="003F1FA4" w:rsidRPr="00C16187" w:rsidRDefault="003F1FA4" w:rsidP="00D314DF">
            <w:pPr>
              <w:pStyle w:val="Style67"/>
              <w:jc w:val="center"/>
              <w:rPr>
                <w:rStyle w:val="FontStyle101"/>
                <w:rFonts w:ascii="Times New Roman" w:hAnsi="Times New Roman" w:cs="Times New Roman"/>
                <w:i w:val="0"/>
                <w:sz w:val="24"/>
                <w:szCs w:val="24"/>
              </w:rPr>
            </w:pPr>
            <w:r w:rsidRPr="00C16187">
              <w:rPr>
                <w:rStyle w:val="FontStyle101"/>
                <w:rFonts w:ascii="Times New Roman" w:hAnsi="Times New Roman" w:cs="Times New Roman"/>
                <w:i w:val="0"/>
                <w:sz w:val="24"/>
                <w:szCs w:val="24"/>
              </w:rPr>
              <w:t>Пункт требований</w:t>
            </w:r>
          </w:p>
          <w:p w:rsidR="003F1FA4" w:rsidRPr="00C16187" w:rsidRDefault="003F1FA4" w:rsidP="00D314DF">
            <w:pPr>
              <w:pStyle w:val="Style67"/>
              <w:jc w:val="center"/>
              <w:rPr>
                <w:rStyle w:val="FontStyle101"/>
                <w:rFonts w:ascii="Times New Roman" w:hAnsi="Times New Roman" w:cs="Times New Roman"/>
                <w:i w:val="0"/>
                <w:sz w:val="24"/>
                <w:szCs w:val="24"/>
              </w:rPr>
            </w:pPr>
          </w:p>
        </w:tc>
        <w:tc>
          <w:tcPr>
            <w:tcW w:w="2615" w:type="dxa"/>
            <w:vMerge w:val="restart"/>
            <w:tcBorders>
              <w:top w:val="single" w:sz="6" w:space="0" w:color="auto"/>
              <w:left w:val="single" w:sz="6" w:space="0" w:color="auto"/>
              <w:right w:val="single" w:sz="6" w:space="0" w:color="auto"/>
            </w:tcBorders>
            <w:vAlign w:val="center"/>
          </w:tcPr>
          <w:p w:rsidR="003F1FA4" w:rsidRPr="00C16187" w:rsidRDefault="003F1FA4" w:rsidP="00D314DF">
            <w:pPr>
              <w:pStyle w:val="Style67"/>
              <w:widowControl/>
              <w:jc w:val="center"/>
              <w:rPr>
                <w:rStyle w:val="FontStyle101"/>
                <w:rFonts w:ascii="Times New Roman" w:hAnsi="Times New Roman" w:cs="Times New Roman"/>
                <w:i w:val="0"/>
                <w:sz w:val="24"/>
                <w:szCs w:val="24"/>
              </w:rPr>
            </w:pPr>
            <w:r w:rsidRPr="00C16187">
              <w:rPr>
                <w:rStyle w:val="FontStyle101"/>
                <w:rFonts w:ascii="Times New Roman" w:hAnsi="Times New Roman" w:cs="Times New Roman"/>
                <w:i w:val="0"/>
                <w:sz w:val="24"/>
                <w:szCs w:val="24"/>
              </w:rPr>
              <w:t>Метод оценки</w:t>
            </w:r>
          </w:p>
          <w:p w:rsidR="003F1FA4" w:rsidRPr="00C16187" w:rsidRDefault="003F1FA4" w:rsidP="00D314DF">
            <w:pPr>
              <w:pStyle w:val="Style67"/>
              <w:jc w:val="center"/>
              <w:rPr>
                <w:rStyle w:val="FontStyle101"/>
                <w:rFonts w:ascii="Times New Roman" w:hAnsi="Times New Roman" w:cs="Times New Roman"/>
                <w:i w:val="0"/>
                <w:sz w:val="24"/>
                <w:szCs w:val="24"/>
              </w:rPr>
            </w:pPr>
          </w:p>
        </w:tc>
        <w:tc>
          <w:tcPr>
            <w:tcW w:w="2995" w:type="dxa"/>
            <w:gridSpan w:val="2"/>
            <w:tcBorders>
              <w:top w:val="single" w:sz="6" w:space="0" w:color="auto"/>
              <w:left w:val="single" w:sz="6" w:space="0" w:color="auto"/>
              <w:bottom w:val="single" w:sz="6" w:space="0" w:color="auto"/>
              <w:right w:val="single" w:sz="6" w:space="0" w:color="auto"/>
            </w:tcBorders>
            <w:vAlign w:val="bottom"/>
          </w:tcPr>
          <w:p w:rsidR="003F1FA4" w:rsidRPr="00C16187" w:rsidRDefault="003F1FA4" w:rsidP="00D314DF">
            <w:pPr>
              <w:pStyle w:val="Style67"/>
              <w:widowControl/>
              <w:jc w:val="center"/>
              <w:rPr>
                <w:rStyle w:val="FontStyle101"/>
                <w:rFonts w:ascii="Times New Roman" w:hAnsi="Times New Roman" w:cs="Times New Roman"/>
                <w:i w:val="0"/>
                <w:sz w:val="24"/>
                <w:szCs w:val="24"/>
              </w:rPr>
            </w:pPr>
            <w:r w:rsidRPr="00C16187">
              <w:rPr>
                <w:rStyle w:val="FontStyle101"/>
                <w:rFonts w:ascii="Times New Roman" w:hAnsi="Times New Roman" w:cs="Times New Roman"/>
                <w:i w:val="0"/>
                <w:sz w:val="24"/>
                <w:szCs w:val="24"/>
              </w:rPr>
              <w:t>Количество элементов на образец</w:t>
            </w:r>
          </w:p>
        </w:tc>
      </w:tr>
      <w:tr w:rsidR="003F1FA4" w:rsidRPr="00311AAC" w:rsidTr="00D314DF">
        <w:trPr>
          <w:trHeight w:val="308"/>
        </w:trPr>
        <w:tc>
          <w:tcPr>
            <w:tcW w:w="2297" w:type="dxa"/>
            <w:vMerge/>
            <w:tcBorders>
              <w:left w:val="single" w:sz="6" w:space="0" w:color="auto"/>
              <w:bottom w:val="double" w:sz="4" w:space="0" w:color="auto"/>
              <w:right w:val="single" w:sz="6" w:space="0" w:color="auto"/>
            </w:tcBorders>
            <w:vAlign w:val="center"/>
          </w:tcPr>
          <w:p w:rsidR="003F1FA4" w:rsidRPr="00C16187" w:rsidRDefault="003F1FA4" w:rsidP="00D314DF">
            <w:pPr>
              <w:widowControl/>
              <w:jc w:val="center"/>
              <w:rPr>
                <w:rStyle w:val="FontStyle101"/>
                <w:rFonts w:ascii="Times New Roman" w:eastAsiaTheme="minorEastAsia" w:hAnsi="Times New Roman" w:cs="Times New Roman"/>
                <w:i w:val="0"/>
                <w:sz w:val="24"/>
                <w:szCs w:val="24"/>
              </w:rPr>
            </w:pPr>
          </w:p>
        </w:tc>
        <w:tc>
          <w:tcPr>
            <w:tcW w:w="1695" w:type="dxa"/>
            <w:vMerge/>
            <w:tcBorders>
              <w:left w:val="single" w:sz="6" w:space="0" w:color="auto"/>
              <w:bottom w:val="double" w:sz="4" w:space="0" w:color="auto"/>
              <w:right w:val="single" w:sz="6" w:space="0" w:color="auto"/>
            </w:tcBorders>
          </w:tcPr>
          <w:p w:rsidR="003F1FA4" w:rsidRPr="00C16187" w:rsidRDefault="003F1FA4" w:rsidP="00D314DF">
            <w:pPr>
              <w:pStyle w:val="Style67"/>
              <w:widowControl/>
              <w:jc w:val="center"/>
              <w:rPr>
                <w:rStyle w:val="FontStyle101"/>
                <w:rFonts w:ascii="Times New Roman" w:hAnsi="Times New Roman" w:cs="Times New Roman"/>
                <w:i w:val="0"/>
                <w:sz w:val="24"/>
                <w:szCs w:val="24"/>
              </w:rPr>
            </w:pPr>
          </w:p>
        </w:tc>
        <w:tc>
          <w:tcPr>
            <w:tcW w:w="2615" w:type="dxa"/>
            <w:vMerge/>
            <w:tcBorders>
              <w:left w:val="single" w:sz="6" w:space="0" w:color="auto"/>
              <w:bottom w:val="double" w:sz="4" w:space="0" w:color="auto"/>
              <w:right w:val="single" w:sz="6" w:space="0" w:color="auto"/>
            </w:tcBorders>
            <w:vAlign w:val="center"/>
          </w:tcPr>
          <w:p w:rsidR="003F1FA4" w:rsidRPr="00C16187" w:rsidRDefault="003F1FA4" w:rsidP="00D314DF">
            <w:pPr>
              <w:pStyle w:val="Style67"/>
              <w:widowControl/>
              <w:jc w:val="center"/>
              <w:rPr>
                <w:rStyle w:val="FontStyle101"/>
                <w:rFonts w:ascii="Times New Roman" w:hAnsi="Times New Roman" w:cs="Times New Roman"/>
                <w:i w:val="0"/>
                <w:sz w:val="24"/>
                <w:szCs w:val="24"/>
              </w:rPr>
            </w:pPr>
          </w:p>
        </w:tc>
        <w:tc>
          <w:tcPr>
            <w:tcW w:w="1514" w:type="dxa"/>
            <w:tcBorders>
              <w:top w:val="single" w:sz="6" w:space="0" w:color="auto"/>
              <w:left w:val="single" w:sz="6" w:space="0" w:color="auto"/>
              <w:bottom w:val="double" w:sz="4" w:space="0" w:color="auto"/>
              <w:right w:val="single" w:sz="6" w:space="0" w:color="auto"/>
            </w:tcBorders>
          </w:tcPr>
          <w:p w:rsidR="003F1FA4" w:rsidRPr="00C16187" w:rsidRDefault="003F1FA4" w:rsidP="00D314DF">
            <w:pPr>
              <w:pStyle w:val="Style67"/>
              <w:widowControl/>
              <w:jc w:val="center"/>
              <w:rPr>
                <w:rStyle w:val="FontStyle101"/>
                <w:rFonts w:ascii="Times New Roman" w:hAnsi="Times New Roman" w:cs="Times New Roman"/>
                <w:i w:val="0"/>
                <w:sz w:val="24"/>
                <w:szCs w:val="24"/>
                <w:lang w:eastAsia="en-US"/>
              </w:rPr>
            </w:pPr>
            <w:r w:rsidRPr="00C16187">
              <w:rPr>
                <w:rStyle w:val="FontStyle101"/>
                <w:rFonts w:ascii="Times New Roman" w:hAnsi="Times New Roman" w:cs="Times New Roman"/>
                <w:i w:val="0"/>
                <w:sz w:val="24"/>
                <w:szCs w:val="24"/>
              </w:rPr>
              <w:t>1-й образец</w:t>
            </w:r>
            <w:r>
              <w:rPr>
                <w:rStyle w:val="FontStyle101"/>
                <w:rFonts w:ascii="Times New Roman" w:hAnsi="Times New Roman" w:cs="Times New Roman"/>
                <w:i w:val="0"/>
                <w:sz w:val="24"/>
                <w:szCs w:val="24"/>
              </w:rPr>
              <w:t>,</w:t>
            </w:r>
            <w:r w:rsidRPr="00C16187">
              <w:rPr>
                <w:rStyle w:val="FontStyle101"/>
                <w:rFonts w:ascii="Times New Roman" w:hAnsi="Times New Roman" w:cs="Times New Roman"/>
                <w:i w:val="0"/>
                <w:sz w:val="24"/>
                <w:szCs w:val="24"/>
              </w:rPr>
              <w:t xml:space="preserve"> м</w:t>
            </w:r>
          </w:p>
        </w:tc>
        <w:tc>
          <w:tcPr>
            <w:tcW w:w="1481" w:type="dxa"/>
            <w:tcBorders>
              <w:top w:val="single" w:sz="6" w:space="0" w:color="auto"/>
              <w:left w:val="single" w:sz="6" w:space="0" w:color="auto"/>
              <w:bottom w:val="double" w:sz="4" w:space="0" w:color="auto"/>
              <w:right w:val="single" w:sz="6" w:space="0" w:color="auto"/>
            </w:tcBorders>
          </w:tcPr>
          <w:p w:rsidR="003F1FA4" w:rsidRPr="00C16187" w:rsidRDefault="003F1FA4" w:rsidP="00D314DF">
            <w:pPr>
              <w:pStyle w:val="Style67"/>
              <w:widowControl/>
              <w:jc w:val="center"/>
              <w:rPr>
                <w:rStyle w:val="FontStyle101"/>
                <w:rFonts w:ascii="Times New Roman" w:hAnsi="Times New Roman" w:cs="Times New Roman"/>
                <w:i w:val="0"/>
                <w:sz w:val="24"/>
                <w:szCs w:val="24"/>
                <w:lang w:eastAsia="en-US"/>
              </w:rPr>
            </w:pPr>
            <w:r w:rsidRPr="00C16187">
              <w:rPr>
                <w:rStyle w:val="FontStyle101"/>
                <w:rFonts w:ascii="Times New Roman" w:hAnsi="Times New Roman" w:cs="Times New Roman"/>
                <w:i w:val="0"/>
                <w:sz w:val="24"/>
                <w:szCs w:val="24"/>
              </w:rPr>
              <w:t>2-й образец</w:t>
            </w:r>
            <w:r>
              <w:rPr>
                <w:rStyle w:val="FontStyle101"/>
                <w:rFonts w:ascii="Times New Roman" w:hAnsi="Times New Roman" w:cs="Times New Roman"/>
                <w:i w:val="0"/>
                <w:sz w:val="24"/>
                <w:szCs w:val="24"/>
              </w:rPr>
              <w:t>,</w:t>
            </w:r>
            <w:r w:rsidRPr="00C16187">
              <w:rPr>
                <w:rStyle w:val="FontStyle101"/>
                <w:rFonts w:ascii="Times New Roman" w:hAnsi="Times New Roman" w:cs="Times New Roman"/>
                <w:i w:val="0"/>
                <w:sz w:val="24"/>
                <w:szCs w:val="24"/>
              </w:rPr>
              <w:t xml:space="preserve"> м</w:t>
            </w:r>
          </w:p>
        </w:tc>
      </w:tr>
      <w:tr w:rsidR="003F1FA4" w:rsidRPr="00311AAC" w:rsidTr="00D314DF">
        <w:trPr>
          <w:trHeight w:val="313"/>
        </w:trPr>
        <w:tc>
          <w:tcPr>
            <w:tcW w:w="2297" w:type="dxa"/>
            <w:tcBorders>
              <w:top w:val="double" w:sz="4"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both"/>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Размеры</w:t>
            </w:r>
          </w:p>
        </w:tc>
        <w:tc>
          <w:tcPr>
            <w:tcW w:w="1695" w:type="dxa"/>
            <w:tcBorders>
              <w:top w:val="double" w:sz="4"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4.3.1</w:t>
            </w:r>
          </w:p>
        </w:tc>
        <w:tc>
          <w:tcPr>
            <w:tcW w:w="2615" w:type="dxa"/>
            <w:tcBorders>
              <w:top w:val="double" w:sz="4"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5.1</w:t>
            </w:r>
          </w:p>
        </w:tc>
        <w:tc>
          <w:tcPr>
            <w:tcW w:w="1514" w:type="dxa"/>
            <w:tcBorders>
              <w:top w:val="double" w:sz="4"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3</w:t>
            </w:r>
          </w:p>
        </w:tc>
        <w:tc>
          <w:tcPr>
            <w:tcW w:w="1481" w:type="dxa"/>
            <w:tcBorders>
              <w:top w:val="double" w:sz="4"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3</w:t>
            </w:r>
          </w:p>
        </w:tc>
      </w:tr>
      <w:tr w:rsidR="003F1FA4" w:rsidRPr="00311AAC" w:rsidTr="00D314DF">
        <w:trPr>
          <w:trHeight w:val="317"/>
        </w:trPr>
        <w:tc>
          <w:tcPr>
            <w:tcW w:w="2297"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both"/>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Бетонное покрытие</w:t>
            </w:r>
          </w:p>
        </w:tc>
        <w:tc>
          <w:tcPr>
            <w:tcW w:w="169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4.3.1.2, 4.3.7.1</w:t>
            </w:r>
          </w:p>
        </w:tc>
        <w:tc>
          <w:tcPr>
            <w:tcW w:w="261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5.2</w:t>
            </w:r>
          </w:p>
        </w:tc>
        <w:tc>
          <w:tcPr>
            <w:tcW w:w="1514"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3</w:t>
            </w:r>
          </w:p>
        </w:tc>
        <w:tc>
          <w:tcPr>
            <w:tcW w:w="1481"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3</w:t>
            </w:r>
          </w:p>
        </w:tc>
      </w:tr>
      <w:tr w:rsidR="003F1FA4" w:rsidRPr="00311AAC" w:rsidTr="00D314DF">
        <w:trPr>
          <w:trHeight w:val="308"/>
        </w:trPr>
        <w:tc>
          <w:tcPr>
            <w:tcW w:w="2297"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both"/>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Свойства поверхности</w:t>
            </w:r>
          </w:p>
        </w:tc>
        <w:tc>
          <w:tcPr>
            <w:tcW w:w="169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4.3.2</w:t>
            </w:r>
          </w:p>
        </w:tc>
        <w:tc>
          <w:tcPr>
            <w:tcW w:w="261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5.3</w:t>
            </w:r>
          </w:p>
        </w:tc>
        <w:tc>
          <w:tcPr>
            <w:tcW w:w="1514"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3</w:t>
            </w:r>
          </w:p>
        </w:tc>
        <w:tc>
          <w:tcPr>
            <w:tcW w:w="1481"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3</w:t>
            </w:r>
          </w:p>
        </w:tc>
      </w:tr>
      <w:tr w:rsidR="003F1FA4" w:rsidRPr="00311AAC" w:rsidTr="00D314DF">
        <w:trPr>
          <w:trHeight w:val="313"/>
        </w:trPr>
        <w:tc>
          <w:tcPr>
            <w:tcW w:w="2297"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both"/>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Водопоглощение</w:t>
            </w:r>
          </w:p>
        </w:tc>
        <w:tc>
          <w:tcPr>
            <w:tcW w:w="169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4.3.7.1</w:t>
            </w:r>
          </w:p>
        </w:tc>
        <w:tc>
          <w:tcPr>
            <w:tcW w:w="261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Приложение G стандарта EN 13369:2004</w:t>
            </w:r>
          </w:p>
        </w:tc>
        <w:tc>
          <w:tcPr>
            <w:tcW w:w="1514"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1</w:t>
            </w:r>
          </w:p>
        </w:tc>
        <w:tc>
          <w:tcPr>
            <w:tcW w:w="1481"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1</w:t>
            </w:r>
          </w:p>
        </w:tc>
      </w:tr>
      <w:tr w:rsidR="003F1FA4" w:rsidRPr="00311AAC" w:rsidTr="00D314DF">
        <w:trPr>
          <w:trHeight w:val="317"/>
        </w:trPr>
        <w:tc>
          <w:tcPr>
            <w:tcW w:w="2297"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both"/>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Устойчивость к механическим воздействиям</w:t>
            </w:r>
          </w:p>
        </w:tc>
        <w:tc>
          <w:tcPr>
            <w:tcW w:w="169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4.3.3</w:t>
            </w:r>
          </w:p>
        </w:tc>
        <w:tc>
          <w:tcPr>
            <w:tcW w:w="2615"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Приложение B</w:t>
            </w:r>
          </w:p>
        </w:tc>
        <w:tc>
          <w:tcPr>
            <w:tcW w:w="1514"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3</w:t>
            </w:r>
          </w:p>
        </w:tc>
        <w:tc>
          <w:tcPr>
            <w:tcW w:w="1481" w:type="dxa"/>
            <w:tcBorders>
              <w:top w:val="single" w:sz="6" w:space="0" w:color="auto"/>
              <w:left w:val="single" w:sz="6" w:space="0" w:color="auto"/>
              <w:bottom w:val="single" w:sz="6" w:space="0" w:color="auto"/>
              <w:right w:val="single" w:sz="6" w:space="0" w:color="auto"/>
            </w:tcBorders>
          </w:tcPr>
          <w:p w:rsidR="003F1FA4" w:rsidRPr="00C16187" w:rsidRDefault="003F1FA4" w:rsidP="00D314DF">
            <w:pPr>
              <w:pStyle w:val="Style71"/>
              <w:widowControl/>
              <w:jc w:val="center"/>
              <w:rPr>
                <w:rStyle w:val="FontStyle101"/>
                <w:rFonts w:ascii="Times New Roman" w:hAnsi="Times New Roman" w:cs="Times New Roman"/>
                <w:bCs/>
                <w:i w:val="0"/>
                <w:sz w:val="24"/>
                <w:szCs w:val="24"/>
              </w:rPr>
            </w:pPr>
            <w:r w:rsidRPr="00C16187">
              <w:rPr>
                <w:rStyle w:val="FontStyle101"/>
                <w:rFonts w:ascii="Times New Roman" w:hAnsi="Times New Roman" w:cs="Times New Roman"/>
                <w:bCs/>
                <w:i w:val="0"/>
                <w:sz w:val="24"/>
                <w:szCs w:val="24"/>
              </w:rPr>
              <w:t>6</w:t>
            </w:r>
          </w:p>
        </w:tc>
      </w:tr>
    </w:tbl>
    <w:p w:rsidR="003F1FA4" w:rsidRPr="00311AAC" w:rsidRDefault="003F1FA4" w:rsidP="003F1FA4">
      <w:pPr>
        <w:pStyle w:val="Style29"/>
        <w:widowControl/>
        <w:jc w:val="both"/>
        <w:rPr>
          <w:rStyle w:val="FontStyle93"/>
          <w:rFonts w:ascii="Times New Roman" w:hAnsi="Times New Roman" w:cs="Times New Roman"/>
          <w:sz w:val="24"/>
          <w:szCs w:val="24"/>
          <w:lang w:eastAsia="en-US"/>
        </w:rPr>
      </w:pPr>
    </w:p>
    <w:p w:rsidR="003F1FA4" w:rsidRPr="008E645F" w:rsidRDefault="003F1FA4" w:rsidP="003F1FA4">
      <w:pPr>
        <w:pStyle w:val="Style29"/>
        <w:widowControl/>
        <w:ind w:firstLine="567"/>
        <w:jc w:val="both"/>
        <w:rPr>
          <w:rStyle w:val="FontStyle93"/>
          <w:rFonts w:ascii="Times New Roman" w:hAnsi="Times New Roman" w:cs="Times New Roman"/>
          <w:b/>
          <w:sz w:val="24"/>
          <w:szCs w:val="24"/>
          <w:lang w:eastAsia="en-US"/>
        </w:rPr>
      </w:pPr>
      <w:r w:rsidRPr="008E645F">
        <w:rPr>
          <w:rStyle w:val="FontStyle93"/>
          <w:rFonts w:ascii="Times New Roman" w:hAnsi="Times New Roman" w:cs="Times New Roman"/>
          <w:b/>
          <w:sz w:val="24"/>
          <w:szCs w:val="24"/>
          <w:lang w:val="en-US" w:eastAsia="en-US"/>
        </w:rPr>
        <w:t>D</w:t>
      </w:r>
      <w:r w:rsidRPr="008E645F">
        <w:rPr>
          <w:rStyle w:val="FontStyle93"/>
          <w:rFonts w:ascii="Times New Roman" w:hAnsi="Times New Roman" w:cs="Times New Roman"/>
          <w:b/>
          <w:sz w:val="24"/>
          <w:szCs w:val="24"/>
          <w:lang w:eastAsia="en-US"/>
        </w:rPr>
        <w:t>.3 Место и проведение приемочного контроля</w:t>
      </w:r>
    </w:p>
    <w:p w:rsidR="003F1FA4" w:rsidRPr="008E645F"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8E645F">
        <w:rPr>
          <w:rStyle w:val="FontStyle101"/>
          <w:rFonts w:ascii="Times New Roman" w:hAnsi="Times New Roman" w:cs="Times New Roman"/>
          <w:i w:val="0"/>
          <w:sz w:val="24"/>
          <w:szCs w:val="24"/>
          <w:lang w:eastAsia="en-US"/>
        </w:rPr>
        <w:t xml:space="preserve">Расположение лаборатории места проведения инспекции и испытаний, сроки и представительство сторон подлежат согласованию между ними. Согласованные испытания должны проводиться в последовательности, согласованной сторонами. Если определенное свойство партии оград будет признано несоответствующим, как описано в </w:t>
      </w:r>
      <w:r w:rsidRPr="008E645F">
        <w:rPr>
          <w:rStyle w:val="FontStyle101"/>
          <w:rFonts w:ascii="Times New Roman" w:hAnsi="Times New Roman" w:cs="Times New Roman"/>
          <w:i w:val="0"/>
          <w:sz w:val="24"/>
          <w:szCs w:val="24"/>
          <w:lang w:val="en-US" w:eastAsia="en-US"/>
        </w:rPr>
        <w:t>D</w:t>
      </w:r>
      <w:r w:rsidRPr="008E645F">
        <w:rPr>
          <w:rStyle w:val="FontStyle101"/>
          <w:rFonts w:ascii="Times New Roman" w:hAnsi="Times New Roman" w:cs="Times New Roman"/>
          <w:i w:val="0"/>
          <w:sz w:val="24"/>
          <w:szCs w:val="24"/>
          <w:lang w:eastAsia="en-US"/>
        </w:rPr>
        <w:t>.4, остальные испытания могут быть проведены по согласованию сторон.</w:t>
      </w: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r w:rsidRPr="008E645F">
        <w:rPr>
          <w:rStyle w:val="FontStyle93"/>
          <w:rFonts w:ascii="Times New Roman" w:hAnsi="Times New Roman" w:cs="Times New Roman"/>
          <w:b/>
          <w:sz w:val="24"/>
          <w:szCs w:val="24"/>
          <w:lang w:val="en-US" w:eastAsia="en-US"/>
        </w:rPr>
        <w:t>D</w:t>
      </w:r>
      <w:r w:rsidRPr="008E645F">
        <w:rPr>
          <w:rStyle w:val="FontStyle93"/>
          <w:rFonts w:ascii="Times New Roman" w:hAnsi="Times New Roman" w:cs="Times New Roman"/>
          <w:b/>
          <w:sz w:val="24"/>
          <w:szCs w:val="24"/>
          <w:lang w:eastAsia="en-US"/>
        </w:rPr>
        <w:t>.4 Соответствие</w:t>
      </w:r>
    </w:p>
    <w:p w:rsidR="00020C33" w:rsidRDefault="003F1FA4" w:rsidP="00020C33">
      <w:pPr>
        <w:pStyle w:val="Style12"/>
        <w:widowControl/>
        <w:ind w:firstLine="567"/>
        <w:jc w:val="both"/>
        <w:rPr>
          <w:rStyle w:val="FontStyle101"/>
          <w:rFonts w:ascii="Times New Roman" w:hAnsi="Times New Roman" w:cs="Times New Roman"/>
          <w:i w:val="0"/>
          <w:sz w:val="24"/>
          <w:szCs w:val="24"/>
          <w:lang w:eastAsia="en-US"/>
        </w:rPr>
      </w:pPr>
      <w:r w:rsidRPr="008E645F">
        <w:rPr>
          <w:rStyle w:val="FontStyle101"/>
          <w:rFonts w:ascii="Times New Roman" w:hAnsi="Times New Roman" w:cs="Times New Roman"/>
          <w:i w:val="0"/>
          <w:sz w:val="24"/>
          <w:szCs w:val="24"/>
          <w:lang w:eastAsia="en-US"/>
        </w:rPr>
        <w:t>Результаты испытаний оград должны соответствовать спецификациям, приведенным в пункте 4, или значениям свойств, указанным производителем.</w:t>
      </w:r>
    </w:p>
    <w:p w:rsidR="00020C33" w:rsidRDefault="00020C33" w:rsidP="00020C33">
      <w:pPr>
        <w:pStyle w:val="Style12"/>
        <w:widowControl/>
        <w:ind w:firstLine="567"/>
        <w:jc w:val="both"/>
        <w:rPr>
          <w:rStyle w:val="FontStyle101"/>
          <w:rFonts w:ascii="Times New Roman" w:hAnsi="Times New Roman" w:cs="Times New Roman"/>
          <w:i w:val="0"/>
          <w:sz w:val="24"/>
          <w:szCs w:val="24"/>
          <w:lang w:eastAsia="en-US"/>
        </w:rPr>
      </w:pPr>
    </w:p>
    <w:p w:rsidR="00020C33" w:rsidRDefault="00020C33" w:rsidP="00020C33">
      <w:pPr>
        <w:pStyle w:val="Style12"/>
        <w:widowControl/>
        <w:ind w:firstLine="567"/>
        <w:jc w:val="both"/>
        <w:rPr>
          <w:rStyle w:val="FontStyle101"/>
          <w:rFonts w:ascii="Times New Roman" w:hAnsi="Times New Roman" w:cs="Times New Roman"/>
          <w:i w:val="0"/>
          <w:sz w:val="24"/>
          <w:szCs w:val="24"/>
          <w:lang w:eastAsia="en-US"/>
        </w:rPr>
      </w:pPr>
    </w:p>
    <w:p w:rsidR="003F1FA4" w:rsidRDefault="003F1FA4" w:rsidP="00020C33">
      <w:pPr>
        <w:pStyle w:val="Style12"/>
        <w:widowControl/>
        <w:ind w:firstLine="567"/>
        <w:jc w:val="both"/>
        <w:rPr>
          <w:rStyle w:val="FontStyle92"/>
          <w:rFonts w:ascii="Times New Roman" w:hAnsi="Times New Roman" w:cs="Times New Roman"/>
          <w:sz w:val="24"/>
          <w:szCs w:val="24"/>
          <w:lang w:eastAsia="en-US"/>
        </w:rPr>
      </w:pPr>
      <w:r w:rsidRPr="00311AAC">
        <w:rPr>
          <w:rStyle w:val="FontStyle92"/>
          <w:rFonts w:ascii="Times New Roman" w:hAnsi="Times New Roman" w:cs="Times New Roman"/>
          <w:noProof/>
          <w:sz w:val="24"/>
          <w:szCs w:val="24"/>
        </w:rPr>
        <w:lastRenderedPageBreak/>
        <w:drawing>
          <wp:inline distT="0" distB="0" distL="0" distR="0" wp14:anchorId="54C041E8" wp14:editId="6EAD3918">
            <wp:extent cx="5547833" cy="30099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564329" cy="3018850"/>
                    </a:xfrm>
                    <a:prstGeom prst="rect">
                      <a:avLst/>
                    </a:prstGeom>
                    <a:noFill/>
                    <a:ln>
                      <a:noFill/>
                    </a:ln>
                  </pic:spPr>
                </pic:pic>
              </a:graphicData>
            </a:graphic>
          </wp:inline>
        </w:drawing>
      </w:r>
    </w:p>
    <w:p w:rsidR="00020C33" w:rsidRPr="00C51254" w:rsidRDefault="00020C33" w:rsidP="00020C33">
      <w:pPr>
        <w:pStyle w:val="Style12"/>
        <w:widowControl/>
        <w:ind w:firstLine="567"/>
        <w:jc w:val="both"/>
        <w:rPr>
          <w:rStyle w:val="FontStyle92"/>
          <w:rFonts w:ascii="Times New Roman" w:hAnsi="Times New Roman" w:cs="Times New Roman"/>
          <w:sz w:val="24"/>
          <w:szCs w:val="24"/>
          <w:lang w:eastAsia="en-US"/>
        </w:rPr>
      </w:pPr>
    </w:p>
    <w:p w:rsidR="003F1FA4" w:rsidRPr="00741F48" w:rsidRDefault="003F1FA4" w:rsidP="003F1FA4">
      <w:pPr>
        <w:pStyle w:val="Style7"/>
        <w:widowControl/>
        <w:ind w:firstLine="567"/>
        <w:jc w:val="both"/>
        <w:rPr>
          <w:rStyle w:val="FontStyle98"/>
          <w:rFonts w:ascii="Times New Roman" w:hAnsi="Times New Roman" w:cs="Times New Roman"/>
          <w:b/>
          <w:sz w:val="20"/>
          <w:szCs w:val="20"/>
        </w:rPr>
      </w:pPr>
      <w:r w:rsidRPr="00741F48">
        <w:rPr>
          <w:rStyle w:val="FontStyle98"/>
          <w:rFonts w:ascii="Times New Roman" w:hAnsi="Times New Roman" w:cs="Times New Roman"/>
          <w:b/>
          <w:sz w:val="20"/>
          <w:szCs w:val="20"/>
        </w:rPr>
        <w:t>Условные обозначения</w:t>
      </w:r>
    </w:p>
    <w:p w:rsidR="003F1FA4" w:rsidRPr="00741F48" w:rsidRDefault="003F1FA4" w:rsidP="003F1FA4">
      <w:pPr>
        <w:pStyle w:val="Style9"/>
        <w:widowControl/>
        <w:ind w:firstLine="567"/>
        <w:jc w:val="both"/>
        <w:rPr>
          <w:rStyle w:val="FontStyle98"/>
          <w:rFonts w:ascii="Times New Roman" w:hAnsi="Times New Roman" w:cs="Times New Roman"/>
          <w:b/>
          <w:bCs/>
          <w:sz w:val="20"/>
          <w:szCs w:val="20"/>
        </w:rPr>
      </w:pPr>
      <w:r w:rsidRPr="00741F48">
        <w:rPr>
          <w:rStyle w:val="FontStyle98"/>
          <w:rFonts w:ascii="Times New Roman" w:hAnsi="Times New Roman" w:cs="Times New Roman"/>
          <w:i/>
          <w:sz w:val="20"/>
          <w:szCs w:val="20"/>
        </w:rPr>
        <w:t>n</w:t>
      </w:r>
      <w:r w:rsidRPr="00741F48">
        <w:rPr>
          <w:rStyle w:val="FontStyle98"/>
          <w:rFonts w:ascii="Times New Roman" w:hAnsi="Times New Roman" w:cs="Times New Roman"/>
          <w:sz w:val="20"/>
          <w:szCs w:val="20"/>
          <w:vertAlign w:val="subscript"/>
        </w:rPr>
        <w:t>1</w:t>
      </w:r>
      <w:r w:rsidRPr="00741F48">
        <w:rPr>
          <w:rStyle w:val="FontStyle98"/>
          <w:rFonts w:ascii="Times New Roman" w:hAnsi="Times New Roman" w:cs="Times New Roman"/>
          <w:sz w:val="20"/>
          <w:szCs w:val="20"/>
        </w:rPr>
        <w:t xml:space="preserve"> и </w:t>
      </w:r>
      <w:r w:rsidRPr="00741F48">
        <w:rPr>
          <w:rStyle w:val="FontStyle98"/>
          <w:rFonts w:ascii="Times New Roman" w:hAnsi="Times New Roman" w:cs="Times New Roman"/>
          <w:i/>
          <w:sz w:val="20"/>
          <w:szCs w:val="20"/>
        </w:rPr>
        <w:t>n</w:t>
      </w:r>
      <w:r w:rsidRPr="00741F48">
        <w:rPr>
          <w:rStyle w:val="FontStyle98"/>
          <w:rFonts w:ascii="Times New Roman" w:hAnsi="Times New Roman" w:cs="Times New Roman"/>
          <w:sz w:val="20"/>
          <w:szCs w:val="20"/>
          <w:vertAlign w:val="subscript"/>
        </w:rPr>
        <w:t>2</w:t>
      </w:r>
      <w:r w:rsidRPr="00741F48">
        <w:rPr>
          <w:rStyle w:val="FontStyle98"/>
          <w:rFonts w:ascii="Times New Roman" w:hAnsi="Times New Roman" w:cs="Times New Roman"/>
          <w:sz w:val="20"/>
          <w:szCs w:val="20"/>
        </w:rPr>
        <w:t xml:space="preserve"> приведены в таблице D.1</w:t>
      </w:r>
    </w:p>
    <w:p w:rsidR="003F1FA4" w:rsidRPr="008E645F" w:rsidRDefault="003F1FA4" w:rsidP="003F1FA4">
      <w:pPr>
        <w:pStyle w:val="Style10"/>
        <w:widowControl/>
        <w:jc w:val="both"/>
        <w:rPr>
          <w:rStyle w:val="FontStyle98"/>
          <w:rFonts w:ascii="Times New Roman" w:hAnsi="Times New Roman" w:cs="Times New Roman"/>
          <w:sz w:val="20"/>
          <w:szCs w:val="20"/>
          <w:lang w:eastAsia="en-US"/>
        </w:rPr>
      </w:pPr>
    </w:p>
    <w:p w:rsidR="003F1FA4" w:rsidRDefault="003F1FA4" w:rsidP="007866BD">
      <w:pPr>
        <w:widowControl/>
        <w:autoSpaceDE w:val="0"/>
        <w:autoSpaceDN w:val="0"/>
        <w:adjustRightInd w:val="0"/>
        <w:ind w:firstLine="567"/>
        <w:jc w:val="center"/>
        <w:rPr>
          <w:rStyle w:val="FontStyle98"/>
          <w:rFonts w:ascii="Times New Roman" w:hAnsi="Times New Roman" w:cs="Times New Roman"/>
          <w:b/>
          <w:sz w:val="24"/>
          <w:szCs w:val="24"/>
          <w:lang w:eastAsia="en-US"/>
        </w:rPr>
      </w:pPr>
      <w:r w:rsidRPr="007C0B3D">
        <w:rPr>
          <w:rStyle w:val="FontStyle98"/>
          <w:rFonts w:ascii="Times New Roman" w:hAnsi="Times New Roman" w:cs="Times New Roman"/>
          <w:b/>
          <w:sz w:val="24"/>
          <w:szCs w:val="24"/>
          <w:lang w:eastAsia="en-US"/>
        </w:rPr>
        <w:t xml:space="preserve">Рисунок </w:t>
      </w:r>
      <w:r w:rsidRPr="007C0B3D">
        <w:rPr>
          <w:rStyle w:val="FontStyle98"/>
          <w:rFonts w:ascii="Times New Roman" w:hAnsi="Times New Roman" w:cs="Times New Roman"/>
          <w:b/>
          <w:sz w:val="24"/>
          <w:szCs w:val="24"/>
          <w:lang w:val="en-US" w:eastAsia="en-US"/>
        </w:rPr>
        <w:t>D</w:t>
      </w:r>
      <w:r w:rsidRPr="007C0B3D">
        <w:rPr>
          <w:rStyle w:val="FontStyle98"/>
          <w:rFonts w:ascii="Times New Roman" w:hAnsi="Times New Roman" w:cs="Times New Roman"/>
          <w:b/>
          <w:sz w:val="24"/>
          <w:szCs w:val="24"/>
          <w:lang w:eastAsia="en-US"/>
        </w:rPr>
        <w:t>.1 - Процедуры оценки соответствия</w:t>
      </w: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Style w:val="FontStyle98"/>
          <w:rFonts w:ascii="Times New Roman" w:hAnsi="Times New Roman" w:cs="Times New Roman"/>
          <w:b/>
          <w:sz w:val="24"/>
          <w:szCs w:val="24"/>
          <w:lang w:eastAsia="en-US"/>
        </w:rPr>
      </w:pP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7866BD" w:rsidRDefault="007866BD">
      <w:pPr>
        <w:widowControl/>
        <w:spacing w:after="200" w:line="276" w:lineRule="auto"/>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3F1FA4" w:rsidRPr="003A2DFC" w:rsidRDefault="003F1FA4" w:rsidP="003F1FA4">
      <w:pPr>
        <w:pStyle w:val="Style11"/>
        <w:widowControl/>
        <w:jc w:val="center"/>
        <w:rPr>
          <w:rStyle w:val="FontStyle100"/>
          <w:rFonts w:ascii="Times New Roman" w:hAnsi="Times New Roman" w:cs="Times New Roman"/>
          <w:lang w:eastAsia="en-US"/>
        </w:rPr>
      </w:pPr>
      <w:r w:rsidRPr="00311AAC">
        <w:rPr>
          <w:rStyle w:val="FontStyle100"/>
          <w:rFonts w:ascii="Times New Roman" w:hAnsi="Times New Roman" w:cs="Times New Roman"/>
          <w:lang w:eastAsia="en-US"/>
        </w:rPr>
        <w:lastRenderedPageBreak/>
        <w:t xml:space="preserve">Приложение </w:t>
      </w:r>
      <w:r w:rsidRPr="00311AAC">
        <w:rPr>
          <w:rStyle w:val="FontStyle100"/>
          <w:rFonts w:ascii="Times New Roman" w:hAnsi="Times New Roman" w:cs="Times New Roman"/>
          <w:lang w:val="en-US" w:eastAsia="en-US"/>
        </w:rPr>
        <w:t>ZA</w:t>
      </w:r>
    </w:p>
    <w:p w:rsidR="003F1FA4" w:rsidRPr="00CA446E" w:rsidRDefault="003F1FA4" w:rsidP="003F1FA4">
      <w:pPr>
        <w:pStyle w:val="Style11"/>
        <w:widowControl/>
        <w:jc w:val="center"/>
        <w:rPr>
          <w:rStyle w:val="FontStyle100"/>
          <w:rFonts w:ascii="Times New Roman" w:hAnsi="Times New Roman" w:cs="Times New Roman"/>
          <w:b w:val="0"/>
          <w:i/>
          <w:lang w:eastAsia="en-US"/>
        </w:rPr>
      </w:pPr>
      <w:r w:rsidRPr="00CA446E">
        <w:rPr>
          <w:rStyle w:val="FontStyle100"/>
          <w:rFonts w:ascii="Times New Roman" w:hAnsi="Times New Roman" w:cs="Times New Roman"/>
          <w:b w:val="0"/>
          <w:i/>
          <w:lang w:eastAsia="en-US"/>
        </w:rPr>
        <w:t>(информационное)</w:t>
      </w:r>
    </w:p>
    <w:p w:rsidR="003F1FA4" w:rsidRDefault="003F1FA4" w:rsidP="003F1FA4">
      <w:pPr>
        <w:pStyle w:val="Style63"/>
        <w:widowControl/>
        <w:jc w:val="center"/>
        <w:rPr>
          <w:rStyle w:val="FontStyle100"/>
          <w:rFonts w:ascii="Times New Roman" w:hAnsi="Times New Roman" w:cs="Times New Roman"/>
          <w:lang w:eastAsia="en-US"/>
        </w:rPr>
      </w:pPr>
    </w:p>
    <w:p w:rsidR="003F1FA4" w:rsidRPr="00311AAC" w:rsidRDefault="003F1FA4" w:rsidP="003F1FA4">
      <w:pPr>
        <w:pStyle w:val="Style63"/>
        <w:widowControl/>
        <w:jc w:val="center"/>
        <w:rPr>
          <w:rStyle w:val="FontStyle100"/>
          <w:rFonts w:ascii="Times New Roman" w:hAnsi="Times New Roman" w:cs="Times New Roman"/>
          <w:lang w:eastAsia="en-US"/>
        </w:rPr>
      </w:pPr>
      <w:r w:rsidRPr="00311AAC">
        <w:rPr>
          <w:rStyle w:val="FontStyle100"/>
          <w:rFonts w:ascii="Times New Roman" w:hAnsi="Times New Roman" w:cs="Times New Roman"/>
          <w:lang w:eastAsia="en-US"/>
        </w:rPr>
        <w:t>Связь между Европейским стандартом и существенными требованиями Директивы ЕС 89/106/ЕЕС, Директивы ЕС по строительной продукции</w:t>
      </w:r>
    </w:p>
    <w:p w:rsidR="003F1FA4" w:rsidRPr="00311AAC" w:rsidRDefault="003F1FA4" w:rsidP="003F1FA4">
      <w:pPr>
        <w:pStyle w:val="Style29"/>
        <w:widowControl/>
        <w:jc w:val="both"/>
        <w:rPr>
          <w:rStyle w:val="FontStyle93"/>
          <w:rFonts w:ascii="Times New Roman" w:hAnsi="Times New Roman" w:cs="Times New Roman"/>
          <w:sz w:val="24"/>
          <w:szCs w:val="24"/>
          <w:lang w:eastAsia="en-US"/>
        </w:rPr>
      </w:pPr>
    </w:p>
    <w:p w:rsidR="003F1FA4" w:rsidRPr="00E664D7" w:rsidRDefault="003F1FA4" w:rsidP="003F1FA4">
      <w:pPr>
        <w:pStyle w:val="Style29"/>
        <w:widowControl/>
        <w:ind w:firstLine="567"/>
        <w:jc w:val="both"/>
        <w:rPr>
          <w:rStyle w:val="FontStyle93"/>
          <w:rFonts w:ascii="Times New Roman" w:hAnsi="Times New Roman" w:cs="Times New Roman"/>
          <w:b/>
          <w:sz w:val="24"/>
          <w:szCs w:val="24"/>
          <w:lang w:eastAsia="en-US"/>
        </w:rPr>
      </w:pPr>
      <w:r w:rsidRPr="00E664D7">
        <w:rPr>
          <w:rStyle w:val="FontStyle93"/>
          <w:rFonts w:ascii="Times New Roman" w:hAnsi="Times New Roman" w:cs="Times New Roman"/>
          <w:b/>
          <w:sz w:val="24"/>
          <w:szCs w:val="24"/>
          <w:lang w:val="en-US" w:eastAsia="en-US"/>
        </w:rPr>
        <w:t>ZA</w:t>
      </w:r>
      <w:r w:rsidRPr="00E664D7">
        <w:rPr>
          <w:rStyle w:val="FontStyle93"/>
          <w:rFonts w:ascii="Times New Roman" w:hAnsi="Times New Roman" w:cs="Times New Roman"/>
          <w:b/>
          <w:sz w:val="24"/>
          <w:szCs w:val="24"/>
          <w:lang w:eastAsia="en-US"/>
        </w:rPr>
        <w:t>.1 Область применения и соответствующие характеристики</w:t>
      </w:r>
    </w:p>
    <w:p w:rsidR="003F1FA4" w:rsidRPr="00CA446E"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Е</w:t>
      </w:r>
      <w:r w:rsidRPr="00CA446E">
        <w:rPr>
          <w:rStyle w:val="FontStyle101"/>
          <w:rFonts w:ascii="Times New Roman" w:hAnsi="Times New Roman" w:cs="Times New Roman"/>
          <w:i w:val="0"/>
          <w:sz w:val="24"/>
          <w:szCs w:val="24"/>
          <w:lang w:eastAsia="en-US"/>
        </w:rPr>
        <w:t xml:space="preserve">вропейский стандарт был подготовлен в соответствии с мандатом </w:t>
      </w:r>
      <w:r w:rsidRPr="00CA446E">
        <w:rPr>
          <w:rStyle w:val="FontStyle101"/>
          <w:rFonts w:ascii="Times New Roman" w:hAnsi="Times New Roman" w:cs="Times New Roman"/>
          <w:i w:val="0"/>
          <w:sz w:val="24"/>
          <w:szCs w:val="24"/>
          <w:lang w:val="en-US" w:eastAsia="en-US"/>
        </w:rPr>
        <w:t>M</w:t>
      </w:r>
      <w:r w:rsidRPr="00CA446E">
        <w:rPr>
          <w:rStyle w:val="FontStyle101"/>
          <w:rFonts w:ascii="Times New Roman" w:hAnsi="Times New Roman" w:cs="Times New Roman"/>
          <w:i w:val="0"/>
          <w:sz w:val="24"/>
          <w:szCs w:val="24"/>
          <w:lang w:eastAsia="en-US"/>
        </w:rPr>
        <w:t xml:space="preserve">/100 «Изделия из сборного железобетона», предоставленным </w:t>
      </w:r>
      <w:r w:rsidRPr="00CA446E">
        <w:rPr>
          <w:rStyle w:val="FontStyle101"/>
          <w:rFonts w:ascii="Times New Roman" w:hAnsi="Times New Roman" w:cs="Times New Roman"/>
          <w:i w:val="0"/>
          <w:sz w:val="24"/>
          <w:szCs w:val="24"/>
          <w:lang w:val="en-US" w:eastAsia="en-US"/>
        </w:rPr>
        <w:t>CEN</w:t>
      </w:r>
      <w:r w:rsidRPr="00CA446E">
        <w:rPr>
          <w:rStyle w:val="FontStyle101"/>
          <w:rFonts w:ascii="Times New Roman" w:hAnsi="Times New Roman" w:cs="Times New Roman"/>
          <w:i w:val="0"/>
          <w:sz w:val="24"/>
          <w:szCs w:val="24"/>
          <w:lang w:eastAsia="en-US"/>
        </w:rPr>
        <w:t xml:space="preserve"> Европейской комиссией и Европейской ассоциацией свободной торговли.</w:t>
      </w:r>
    </w:p>
    <w:p w:rsidR="003F1FA4" w:rsidRPr="00CA446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A446E">
        <w:rPr>
          <w:rStyle w:val="FontStyle101"/>
          <w:rFonts w:ascii="Times New Roman" w:hAnsi="Times New Roman" w:cs="Times New Roman"/>
          <w:i w:val="0"/>
          <w:sz w:val="24"/>
          <w:szCs w:val="24"/>
          <w:lang w:eastAsia="en-US"/>
        </w:rPr>
        <w:t>Пункты европейского стандарта, приведенные в данном Приложении, соответствуют требованиям мандата, выданного в соответствии с Директивой ЕС по строительным изделиям (89/106/ЕЕС).</w:t>
      </w:r>
      <w:r>
        <w:rPr>
          <w:rStyle w:val="FontStyle101"/>
          <w:rFonts w:ascii="Times New Roman" w:hAnsi="Times New Roman" w:cs="Times New Roman"/>
          <w:i w:val="0"/>
          <w:sz w:val="24"/>
          <w:szCs w:val="24"/>
          <w:lang w:eastAsia="en-US"/>
        </w:rPr>
        <w:t xml:space="preserve"> </w:t>
      </w:r>
    </w:p>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A446E">
        <w:rPr>
          <w:rStyle w:val="FontStyle101"/>
          <w:rFonts w:ascii="Times New Roman" w:hAnsi="Times New Roman" w:cs="Times New Roman"/>
          <w:i w:val="0"/>
          <w:sz w:val="24"/>
          <w:szCs w:val="24"/>
          <w:lang w:eastAsia="en-US"/>
        </w:rPr>
        <w:t xml:space="preserve">Соответствие этим положениям дает презумпцию пригодности сборных железобетонных элементов для пограничных ограждений, охватываемых настоящим приложением, для использования по назначению, указанному в настоящем документе; следует ссылаться на информацию, сопровождающую маркировку </w:t>
      </w:r>
      <w:r w:rsidRPr="00CA446E">
        <w:rPr>
          <w:rStyle w:val="FontStyle101"/>
          <w:rFonts w:ascii="Times New Roman" w:hAnsi="Times New Roman" w:cs="Times New Roman"/>
          <w:i w:val="0"/>
          <w:sz w:val="24"/>
          <w:szCs w:val="24"/>
          <w:lang w:val="en-US" w:eastAsia="en-US"/>
        </w:rPr>
        <w:t>CE</w:t>
      </w:r>
      <w:r w:rsidRPr="00CA446E">
        <w:rPr>
          <w:rStyle w:val="FontStyle101"/>
          <w:rFonts w:ascii="Times New Roman" w:hAnsi="Times New Roman" w:cs="Times New Roman"/>
          <w:i w:val="0"/>
          <w:sz w:val="24"/>
          <w:szCs w:val="24"/>
          <w:lang w:eastAsia="en-US"/>
        </w:rPr>
        <w:t>.</w:t>
      </w:r>
    </w:p>
    <w:p w:rsidR="003F1FA4"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Pr="007F40AB" w:rsidRDefault="003F1FA4" w:rsidP="003F1FA4">
      <w:pPr>
        <w:pStyle w:val="Style10"/>
        <w:widowControl/>
        <w:ind w:firstLine="567"/>
        <w:jc w:val="both"/>
        <w:rPr>
          <w:rStyle w:val="FontStyle98"/>
          <w:rFonts w:ascii="Times New Roman" w:hAnsi="Times New Roman" w:cs="Times New Roman"/>
          <w:sz w:val="20"/>
          <w:szCs w:val="20"/>
          <w:lang w:eastAsia="en-US"/>
        </w:rPr>
      </w:pPr>
      <w:r w:rsidRPr="007F40AB">
        <w:rPr>
          <w:rStyle w:val="FontStyle98"/>
          <w:rFonts w:ascii="Times New Roman" w:hAnsi="Times New Roman" w:cs="Times New Roman"/>
          <w:sz w:val="20"/>
          <w:szCs w:val="20"/>
          <w:lang w:eastAsia="en-US"/>
        </w:rPr>
        <w:t xml:space="preserve">Предупреждение - Другие требования и другие директивы ЕС, не влияющие на пригодность к использованию по назначению, могут быть применимы к сборным железобетонным элементам для оград, входящих в область применения </w:t>
      </w:r>
      <w:r w:rsidRPr="00F83591">
        <w:rPr>
          <w:rStyle w:val="FontStyle98"/>
          <w:rFonts w:ascii="Times New Roman" w:hAnsi="Times New Roman" w:cs="Times New Roman"/>
          <w:sz w:val="20"/>
          <w:szCs w:val="20"/>
          <w:lang w:eastAsia="en-US"/>
        </w:rPr>
        <w:t>европейского</w:t>
      </w:r>
      <w:r w:rsidRPr="007F40AB">
        <w:rPr>
          <w:rStyle w:val="FontStyle98"/>
          <w:rFonts w:ascii="Times New Roman" w:hAnsi="Times New Roman" w:cs="Times New Roman"/>
          <w:sz w:val="20"/>
          <w:szCs w:val="20"/>
          <w:lang w:eastAsia="en-US"/>
        </w:rPr>
        <w:t xml:space="preserve"> стандарта.</w:t>
      </w:r>
    </w:p>
    <w:p w:rsidR="003F1FA4" w:rsidRPr="00CA446E" w:rsidRDefault="003F1FA4" w:rsidP="003F1FA4">
      <w:pPr>
        <w:pStyle w:val="Style30"/>
        <w:widowControl/>
        <w:ind w:firstLine="567"/>
        <w:jc w:val="both"/>
        <w:rPr>
          <w:rStyle w:val="FontStyle99"/>
          <w:rFonts w:ascii="Times New Roman" w:hAnsi="Times New Roman" w:cs="Times New Roman"/>
          <w:b w:val="0"/>
          <w:sz w:val="24"/>
          <w:szCs w:val="24"/>
          <w:lang w:eastAsia="en-US"/>
        </w:rPr>
      </w:pPr>
    </w:p>
    <w:tbl>
      <w:tblPr>
        <w:tblStyle w:val="af5"/>
        <w:tblW w:w="9687" w:type="dxa"/>
        <w:tblLook w:val="04A0" w:firstRow="1" w:lastRow="0" w:firstColumn="1" w:lastColumn="0" w:noHBand="0" w:noVBand="1"/>
      </w:tblPr>
      <w:tblGrid>
        <w:gridCol w:w="9687"/>
      </w:tblGrid>
      <w:tr w:rsidR="003F1FA4" w:rsidRPr="00CA446E" w:rsidTr="007866BD">
        <w:trPr>
          <w:trHeight w:val="1920"/>
        </w:trPr>
        <w:tc>
          <w:tcPr>
            <w:tcW w:w="9687" w:type="dxa"/>
          </w:tcPr>
          <w:p w:rsidR="003F1FA4" w:rsidRDefault="003F1FA4" w:rsidP="00D314DF">
            <w:pPr>
              <w:pStyle w:val="Style30"/>
              <w:widowControl/>
              <w:jc w:val="both"/>
              <w:rPr>
                <w:rStyle w:val="FontStyle99"/>
                <w:rFonts w:ascii="Times New Roman" w:hAnsi="Times New Roman" w:cs="Times New Roman"/>
                <w:b w:val="0"/>
                <w:sz w:val="20"/>
                <w:szCs w:val="20"/>
                <w:lang w:eastAsia="en-US"/>
              </w:rPr>
            </w:pPr>
            <w:r w:rsidRPr="00CA446E">
              <w:rPr>
                <w:rStyle w:val="FontStyle99"/>
                <w:rFonts w:ascii="Times New Roman" w:hAnsi="Times New Roman" w:cs="Times New Roman"/>
                <w:b w:val="0"/>
                <w:sz w:val="20"/>
                <w:szCs w:val="20"/>
                <w:lang w:eastAsia="en-US"/>
              </w:rPr>
              <w:t>Примечани</w:t>
            </w:r>
            <w:r>
              <w:rPr>
                <w:rStyle w:val="FontStyle99"/>
                <w:rFonts w:ascii="Times New Roman" w:hAnsi="Times New Roman" w:cs="Times New Roman"/>
                <w:b w:val="0"/>
                <w:sz w:val="20"/>
                <w:szCs w:val="20"/>
                <w:lang w:eastAsia="en-US"/>
              </w:rPr>
              <w:t>я</w:t>
            </w:r>
          </w:p>
          <w:p w:rsidR="003F1FA4" w:rsidRDefault="003F1FA4" w:rsidP="00D314DF">
            <w:pPr>
              <w:pStyle w:val="Style30"/>
              <w:widowControl/>
              <w:jc w:val="both"/>
              <w:rPr>
                <w:rStyle w:val="FontStyle99"/>
                <w:rFonts w:ascii="Times New Roman" w:hAnsi="Times New Roman" w:cs="Times New Roman"/>
                <w:b w:val="0"/>
                <w:sz w:val="20"/>
                <w:szCs w:val="20"/>
                <w:lang w:eastAsia="en-US"/>
              </w:rPr>
            </w:pPr>
            <w:r w:rsidRPr="00CA446E">
              <w:rPr>
                <w:rStyle w:val="FontStyle99"/>
                <w:rFonts w:ascii="Times New Roman" w:hAnsi="Times New Roman" w:cs="Times New Roman"/>
                <w:b w:val="0"/>
                <w:sz w:val="20"/>
                <w:szCs w:val="20"/>
                <w:lang w:eastAsia="en-US"/>
              </w:rPr>
              <w:t>1</w:t>
            </w:r>
            <w:r>
              <w:rPr>
                <w:rStyle w:val="FontStyle99"/>
                <w:rFonts w:ascii="Times New Roman" w:hAnsi="Times New Roman" w:cs="Times New Roman"/>
                <w:b w:val="0"/>
                <w:sz w:val="20"/>
                <w:szCs w:val="20"/>
                <w:lang w:eastAsia="en-US"/>
              </w:rPr>
              <w:t xml:space="preserve"> - </w:t>
            </w:r>
            <w:r w:rsidRPr="00CA446E">
              <w:rPr>
                <w:rStyle w:val="FontStyle99"/>
                <w:rFonts w:ascii="Times New Roman" w:hAnsi="Times New Roman" w:cs="Times New Roman"/>
                <w:b w:val="0"/>
                <w:sz w:val="20"/>
                <w:szCs w:val="20"/>
                <w:lang w:eastAsia="en-US"/>
              </w:rPr>
              <w:t xml:space="preserve">В дополнение к любым конкретным положениям, касающимся опасных веществ, содержащимся в </w:t>
            </w:r>
            <w:r>
              <w:rPr>
                <w:rStyle w:val="FontStyle99"/>
                <w:rFonts w:ascii="Times New Roman" w:hAnsi="Times New Roman" w:cs="Times New Roman"/>
                <w:b w:val="0"/>
                <w:sz w:val="20"/>
                <w:szCs w:val="20"/>
                <w:lang w:eastAsia="en-US"/>
              </w:rPr>
              <w:t>европейском</w:t>
            </w:r>
            <w:r w:rsidRPr="00CA446E">
              <w:rPr>
                <w:rStyle w:val="FontStyle99"/>
                <w:rFonts w:ascii="Times New Roman" w:hAnsi="Times New Roman" w:cs="Times New Roman"/>
                <w:b w:val="0"/>
                <w:sz w:val="20"/>
                <w:szCs w:val="20"/>
                <w:lang w:eastAsia="en-US"/>
              </w:rPr>
              <w:t xml:space="preserve"> стандарте, могут существовать другие требования, применимые к продукции, входящей в область его регулирования (например, перенесенное европейское законодательство и национальные законы, правила и административные положения). Для того чтобы соответствовать положениям Директивы ЕС по строительной продукции, эти требования также должны соблюдатьс</w:t>
            </w:r>
            <w:r>
              <w:rPr>
                <w:rStyle w:val="FontStyle99"/>
                <w:rFonts w:ascii="Times New Roman" w:hAnsi="Times New Roman" w:cs="Times New Roman"/>
                <w:b w:val="0"/>
                <w:sz w:val="20"/>
                <w:szCs w:val="20"/>
                <w:lang w:eastAsia="en-US"/>
              </w:rPr>
              <w:t>я, когда и где они применяются.</w:t>
            </w:r>
          </w:p>
          <w:p w:rsidR="003F1FA4" w:rsidRPr="00A46B10" w:rsidRDefault="003F1FA4" w:rsidP="00D314DF">
            <w:pPr>
              <w:pStyle w:val="Style30"/>
              <w:widowControl/>
              <w:jc w:val="both"/>
              <w:rPr>
                <w:rStyle w:val="FontStyle99"/>
                <w:rFonts w:ascii="Times New Roman" w:hAnsi="Times New Roman" w:cs="Times New Roman"/>
                <w:b w:val="0"/>
                <w:sz w:val="20"/>
                <w:szCs w:val="20"/>
                <w:lang w:eastAsia="en-US"/>
              </w:rPr>
            </w:pPr>
            <w:r w:rsidRPr="00CA446E">
              <w:rPr>
                <w:rStyle w:val="FontStyle99"/>
                <w:rFonts w:ascii="Times New Roman" w:hAnsi="Times New Roman" w:cs="Times New Roman"/>
                <w:b w:val="0"/>
                <w:sz w:val="20"/>
                <w:szCs w:val="20"/>
                <w:lang w:eastAsia="en-US"/>
              </w:rPr>
              <w:t>2</w:t>
            </w:r>
            <w:r>
              <w:rPr>
                <w:rStyle w:val="FontStyle99"/>
                <w:rFonts w:ascii="Times New Roman" w:hAnsi="Times New Roman" w:cs="Times New Roman"/>
                <w:b w:val="0"/>
                <w:sz w:val="20"/>
                <w:szCs w:val="20"/>
                <w:lang w:eastAsia="en-US"/>
              </w:rPr>
              <w:t xml:space="preserve"> -</w:t>
            </w:r>
            <w:r w:rsidRPr="00CA446E">
              <w:rPr>
                <w:rStyle w:val="FontStyle99"/>
                <w:rFonts w:ascii="Times New Roman" w:hAnsi="Times New Roman" w:cs="Times New Roman"/>
                <w:b w:val="0"/>
                <w:sz w:val="20"/>
                <w:szCs w:val="20"/>
                <w:lang w:eastAsia="en-US"/>
              </w:rPr>
              <w:t xml:space="preserve"> Информативная база данных европейских и национальных положений об опасных веществах доступна на веб-сайте «Строительство» на сайте </w:t>
            </w:r>
            <w:r w:rsidRPr="00CA446E">
              <w:rPr>
                <w:rStyle w:val="FontStyle99"/>
                <w:rFonts w:ascii="Times New Roman" w:hAnsi="Times New Roman" w:cs="Times New Roman"/>
                <w:b w:val="0"/>
                <w:sz w:val="20"/>
                <w:szCs w:val="20"/>
                <w:lang w:val="en-US" w:eastAsia="en-US"/>
              </w:rPr>
              <w:t>EUROPA</w:t>
            </w:r>
            <w:r w:rsidRPr="00CA446E">
              <w:rPr>
                <w:rStyle w:val="FontStyle99"/>
                <w:rFonts w:ascii="Times New Roman" w:hAnsi="Times New Roman" w:cs="Times New Roman"/>
                <w:b w:val="0"/>
                <w:sz w:val="20"/>
                <w:szCs w:val="20"/>
                <w:lang w:eastAsia="en-US"/>
              </w:rPr>
              <w:t xml:space="preserve"> (доступ через </w:t>
            </w:r>
            <w:r>
              <w:rPr>
                <w:rStyle w:val="FontStyle99"/>
                <w:rFonts w:ascii="Times New Roman" w:hAnsi="Times New Roman" w:cs="Times New Roman"/>
                <w:b w:val="0"/>
                <w:sz w:val="20"/>
                <w:szCs w:val="20"/>
                <w:lang w:eastAsia="en-US"/>
              </w:rPr>
              <w:t xml:space="preserve"> </w:t>
            </w:r>
            <w:hyperlink r:id="rId40" w:history="1">
              <w:r w:rsidRPr="00CA446E">
                <w:rPr>
                  <w:rStyle w:val="a3"/>
                  <w:rFonts w:ascii="Times New Roman" w:hAnsi="Times New Roman" w:cs="Times New Roman"/>
                  <w:sz w:val="20"/>
                  <w:szCs w:val="20"/>
                  <w:lang w:val="en-US" w:eastAsia="en-US"/>
                </w:rPr>
                <w:t>http</w:t>
              </w:r>
              <w:r w:rsidRPr="00CA446E">
                <w:rPr>
                  <w:rStyle w:val="a3"/>
                  <w:rFonts w:ascii="Times New Roman" w:hAnsi="Times New Roman" w:cs="Times New Roman"/>
                  <w:sz w:val="20"/>
                  <w:szCs w:val="20"/>
                  <w:lang w:eastAsia="en-US"/>
                </w:rPr>
                <w:t>://</w:t>
              </w:r>
              <w:r w:rsidRPr="00CA446E">
                <w:rPr>
                  <w:rStyle w:val="a3"/>
                  <w:rFonts w:ascii="Times New Roman" w:hAnsi="Times New Roman" w:cs="Times New Roman"/>
                  <w:sz w:val="20"/>
                  <w:szCs w:val="20"/>
                  <w:lang w:val="en-US" w:eastAsia="en-US"/>
                </w:rPr>
                <w:t>ec</w:t>
              </w:r>
              <w:r w:rsidRPr="00CA446E">
                <w:rPr>
                  <w:rStyle w:val="a3"/>
                  <w:rFonts w:ascii="Times New Roman" w:hAnsi="Times New Roman" w:cs="Times New Roman"/>
                  <w:sz w:val="20"/>
                  <w:szCs w:val="20"/>
                  <w:lang w:eastAsia="en-US"/>
                </w:rPr>
                <w:t>.</w:t>
              </w:r>
              <w:r w:rsidRPr="00CA446E">
                <w:rPr>
                  <w:rStyle w:val="a3"/>
                  <w:rFonts w:ascii="Times New Roman" w:hAnsi="Times New Roman" w:cs="Times New Roman"/>
                  <w:sz w:val="20"/>
                  <w:szCs w:val="20"/>
                  <w:lang w:val="en-US" w:eastAsia="en-US"/>
                </w:rPr>
                <w:t>europa</w:t>
              </w:r>
              <w:r w:rsidRPr="00CA446E">
                <w:rPr>
                  <w:rStyle w:val="a3"/>
                  <w:rFonts w:ascii="Times New Roman" w:hAnsi="Times New Roman" w:cs="Times New Roman"/>
                  <w:sz w:val="20"/>
                  <w:szCs w:val="20"/>
                  <w:lang w:eastAsia="en-US"/>
                </w:rPr>
                <w:t>.</w:t>
              </w:r>
              <w:r w:rsidRPr="00CA446E">
                <w:rPr>
                  <w:rStyle w:val="a3"/>
                  <w:rFonts w:ascii="Times New Roman" w:hAnsi="Times New Roman" w:cs="Times New Roman"/>
                  <w:sz w:val="20"/>
                  <w:szCs w:val="20"/>
                  <w:lang w:val="en-US" w:eastAsia="en-US"/>
                </w:rPr>
                <w:t>eu</w:t>
              </w:r>
              <w:r w:rsidRPr="00CA446E">
                <w:rPr>
                  <w:rStyle w:val="a3"/>
                  <w:rFonts w:ascii="Times New Roman" w:hAnsi="Times New Roman" w:cs="Times New Roman"/>
                  <w:sz w:val="20"/>
                  <w:szCs w:val="20"/>
                  <w:lang w:eastAsia="en-US"/>
                </w:rPr>
                <w:t>/</w:t>
              </w:r>
              <w:r w:rsidRPr="00CA446E">
                <w:rPr>
                  <w:rStyle w:val="a3"/>
                  <w:rFonts w:ascii="Times New Roman" w:hAnsi="Times New Roman" w:cs="Times New Roman"/>
                  <w:sz w:val="20"/>
                  <w:szCs w:val="20"/>
                  <w:lang w:val="en-US" w:eastAsia="en-US"/>
                </w:rPr>
                <w:t>enterprise</w:t>
              </w:r>
              <w:r w:rsidRPr="00CA446E">
                <w:rPr>
                  <w:rStyle w:val="a3"/>
                  <w:rFonts w:ascii="Times New Roman" w:hAnsi="Times New Roman" w:cs="Times New Roman"/>
                  <w:sz w:val="20"/>
                  <w:szCs w:val="20"/>
                  <w:lang w:eastAsia="en-US"/>
                </w:rPr>
                <w:t>/</w:t>
              </w:r>
              <w:r w:rsidRPr="00CA446E">
                <w:rPr>
                  <w:rStyle w:val="a3"/>
                  <w:rFonts w:ascii="Times New Roman" w:hAnsi="Times New Roman" w:cs="Times New Roman"/>
                  <w:sz w:val="20"/>
                  <w:szCs w:val="20"/>
                  <w:lang w:val="en-US" w:eastAsia="en-US"/>
                </w:rPr>
                <w:t>construction</w:t>
              </w:r>
              <w:r w:rsidRPr="00CA446E">
                <w:rPr>
                  <w:rStyle w:val="a3"/>
                  <w:rFonts w:ascii="Times New Roman" w:hAnsi="Times New Roman" w:cs="Times New Roman"/>
                  <w:sz w:val="20"/>
                  <w:szCs w:val="20"/>
                  <w:lang w:eastAsia="en-US"/>
                </w:rPr>
                <w:t>/</w:t>
              </w:r>
              <w:r w:rsidRPr="00CA446E">
                <w:rPr>
                  <w:rStyle w:val="a3"/>
                  <w:rFonts w:ascii="Times New Roman" w:hAnsi="Times New Roman" w:cs="Times New Roman"/>
                  <w:sz w:val="20"/>
                  <w:szCs w:val="20"/>
                  <w:lang w:val="en-US" w:eastAsia="en-US"/>
                </w:rPr>
                <w:t>cpd</w:t>
              </w:r>
              <w:r w:rsidRPr="00CA446E">
                <w:rPr>
                  <w:rStyle w:val="a3"/>
                  <w:rFonts w:ascii="Times New Roman" w:hAnsi="Times New Roman" w:cs="Times New Roman"/>
                  <w:sz w:val="20"/>
                  <w:szCs w:val="20"/>
                  <w:lang w:eastAsia="en-US"/>
                </w:rPr>
                <w:t>-</w:t>
              </w:r>
              <w:r w:rsidRPr="00CA446E">
                <w:rPr>
                  <w:rStyle w:val="a3"/>
                  <w:rFonts w:ascii="Times New Roman" w:hAnsi="Times New Roman" w:cs="Times New Roman"/>
                  <w:sz w:val="20"/>
                  <w:szCs w:val="20"/>
                  <w:lang w:val="en-US" w:eastAsia="en-US"/>
                </w:rPr>
                <w:t>ds</w:t>
              </w:r>
              <w:r w:rsidRPr="00CA446E">
                <w:rPr>
                  <w:rStyle w:val="a3"/>
                  <w:rFonts w:ascii="Times New Roman" w:hAnsi="Times New Roman" w:cs="Times New Roman"/>
                  <w:sz w:val="20"/>
                  <w:szCs w:val="20"/>
                  <w:lang w:eastAsia="en-US"/>
                </w:rPr>
                <w:t>/</w:t>
              </w:r>
            </w:hyperlink>
          </w:p>
        </w:tc>
      </w:tr>
    </w:tbl>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p>
    <w:p w:rsidR="003F1FA4" w:rsidRPr="00CA446E"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CA446E">
        <w:rPr>
          <w:rStyle w:val="FontStyle101"/>
          <w:rFonts w:ascii="Times New Roman" w:hAnsi="Times New Roman" w:cs="Times New Roman"/>
          <w:i w:val="0"/>
          <w:sz w:val="24"/>
          <w:szCs w:val="24"/>
          <w:lang w:eastAsia="en-US"/>
        </w:rPr>
        <w:t xml:space="preserve">Настоящее приложение устанавливает условия для маркировки СЕ бетонных элементов для оград, предназначенных для использования в целях, указанных в таблице </w:t>
      </w:r>
      <w:r w:rsidRPr="00CA446E">
        <w:rPr>
          <w:rStyle w:val="FontStyle101"/>
          <w:rFonts w:ascii="Times New Roman" w:hAnsi="Times New Roman" w:cs="Times New Roman"/>
          <w:i w:val="0"/>
          <w:sz w:val="24"/>
          <w:szCs w:val="24"/>
          <w:lang w:val="en-US" w:eastAsia="en-US"/>
        </w:rPr>
        <w:t>ZA</w:t>
      </w:r>
      <w:r w:rsidRPr="00CA446E">
        <w:rPr>
          <w:rStyle w:val="FontStyle101"/>
          <w:rFonts w:ascii="Times New Roman" w:hAnsi="Times New Roman" w:cs="Times New Roman"/>
          <w:i w:val="0"/>
          <w:sz w:val="24"/>
          <w:szCs w:val="24"/>
          <w:lang w:eastAsia="en-US"/>
        </w:rPr>
        <w:t>.1, и показывает соответствующие применимые положения.</w:t>
      </w:r>
      <w:r>
        <w:rPr>
          <w:rStyle w:val="FontStyle101"/>
          <w:rFonts w:ascii="Times New Roman" w:hAnsi="Times New Roman" w:cs="Times New Roman"/>
          <w:i w:val="0"/>
          <w:sz w:val="24"/>
          <w:szCs w:val="24"/>
          <w:lang w:eastAsia="en-US"/>
        </w:rPr>
        <w:t xml:space="preserve"> </w:t>
      </w:r>
    </w:p>
    <w:p w:rsidR="003F1FA4" w:rsidRDefault="003F1FA4" w:rsidP="003F1FA4">
      <w:pPr>
        <w:pStyle w:val="Style12"/>
        <w:widowControl/>
        <w:ind w:firstLine="567"/>
        <w:jc w:val="both"/>
        <w:rPr>
          <w:rStyle w:val="FontStyle101"/>
          <w:rFonts w:ascii="Times New Roman" w:hAnsi="Times New Roman" w:cs="Times New Roman"/>
          <w:sz w:val="24"/>
          <w:szCs w:val="24"/>
          <w:lang w:eastAsia="en-US"/>
        </w:rPr>
      </w:pPr>
      <w:r w:rsidRPr="00CA446E">
        <w:rPr>
          <w:rStyle w:val="FontStyle101"/>
          <w:rFonts w:ascii="Times New Roman" w:hAnsi="Times New Roman" w:cs="Times New Roman"/>
          <w:i w:val="0"/>
          <w:sz w:val="24"/>
          <w:szCs w:val="24"/>
          <w:lang w:eastAsia="en-US"/>
        </w:rPr>
        <w:t xml:space="preserve">Данное приложение имеет ту же область применения, что и пункт 1 настоящего стандарта, и определяется таблицей </w:t>
      </w:r>
      <w:r w:rsidRPr="00BC3FB5">
        <w:rPr>
          <w:rStyle w:val="FontStyle101"/>
          <w:rFonts w:ascii="Times New Roman" w:hAnsi="Times New Roman" w:cs="Times New Roman"/>
          <w:i w:val="0"/>
          <w:sz w:val="24"/>
          <w:szCs w:val="24"/>
          <w:lang w:val="en-US" w:eastAsia="en-US"/>
        </w:rPr>
        <w:t>ZA</w:t>
      </w:r>
      <w:r w:rsidRPr="00BC3FB5">
        <w:rPr>
          <w:rStyle w:val="FontStyle101"/>
          <w:rFonts w:ascii="Times New Roman" w:hAnsi="Times New Roman" w:cs="Times New Roman"/>
          <w:i w:val="0"/>
          <w:sz w:val="24"/>
          <w:szCs w:val="24"/>
          <w:lang w:eastAsia="en-US"/>
        </w:rPr>
        <w:t>.1</w:t>
      </w:r>
      <w:r w:rsidRPr="00311AAC">
        <w:rPr>
          <w:rStyle w:val="FontStyle101"/>
          <w:rFonts w:ascii="Times New Roman" w:hAnsi="Times New Roman" w:cs="Times New Roman"/>
          <w:sz w:val="24"/>
          <w:szCs w:val="24"/>
          <w:lang w:eastAsia="en-US"/>
        </w:rPr>
        <w:t>.</w:t>
      </w:r>
    </w:p>
    <w:p w:rsidR="003F1FA4" w:rsidRDefault="003F1FA4" w:rsidP="003F1FA4">
      <w:pPr>
        <w:pStyle w:val="Style12"/>
        <w:widowControl/>
        <w:ind w:firstLine="567"/>
        <w:jc w:val="both"/>
        <w:rPr>
          <w:rStyle w:val="FontStyle101"/>
          <w:rFonts w:ascii="Times New Roman" w:hAnsi="Times New Roman" w:cs="Times New Roman"/>
          <w:sz w:val="24"/>
          <w:szCs w:val="24"/>
          <w:lang w:eastAsia="en-US"/>
        </w:rPr>
      </w:pPr>
    </w:p>
    <w:p w:rsidR="003F1FA4" w:rsidRDefault="003F1FA4" w:rsidP="007866BD">
      <w:pPr>
        <w:widowControl/>
        <w:autoSpaceDE w:val="0"/>
        <w:autoSpaceDN w:val="0"/>
        <w:adjustRightInd w:val="0"/>
        <w:jc w:val="center"/>
        <w:rPr>
          <w:rFonts w:ascii="Times New Roman" w:eastAsia="Times New Roman" w:hAnsi="Times New Roman" w:cs="Times New Roman"/>
          <w:lang w:eastAsia="en-US"/>
        </w:rPr>
      </w:pPr>
      <w:r w:rsidRPr="00CA446E">
        <w:rPr>
          <w:rStyle w:val="FontStyle98"/>
          <w:rFonts w:ascii="Times New Roman" w:hAnsi="Times New Roman" w:cs="Times New Roman"/>
          <w:b/>
          <w:sz w:val="24"/>
          <w:szCs w:val="24"/>
          <w:lang w:eastAsia="en-US"/>
        </w:rPr>
        <w:t xml:space="preserve">Таблица </w:t>
      </w:r>
      <w:r w:rsidRPr="00CA446E">
        <w:rPr>
          <w:rStyle w:val="FontStyle98"/>
          <w:rFonts w:ascii="Times New Roman" w:hAnsi="Times New Roman" w:cs="Times New Roman"/>
          <w:b/>
          <w:sz w:val="24"/>
          <w:szCs w:val="24"/>
          <w:lang w:val="en-US" w:eastAsia="en-US"/>
        </w:rPr>
        <w:t>ZA</w:t>
      </w:r>
      <w:r w:rsidRPr="00CA446E">
        <w:rPr>
          <w:rStyle w:val="FontStyle98"/>
          <w:rFonts w:ascii="Times New Roman" w:hAnsi="Times New Roman" w:cs="Times New Roman"/>
          <w:b/>
          <w:sz w:val="24"/>
          <w:szCs w:val="24"/>
          <w:lang w:eastAsia="en-US"/>
        </w:rPr>
        <w:t>.1 - Соответствующие положения для оград</w:t>
      </w:r>
    </w:p>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tbl>
      <w:tblPr>
        <w:tblW w:w="9662" w:type="dxa"/>
        <w:tblInd w:w="40" w:type="dxa"/>
        <w:tblLayout w:type="fixed"/>
        <w:tblCellMar>
          <w:left w:w="40" w:type="dxa"/>
          <w:right w:w="40" w:type="dxa"/>
        </w:tblCellMar>
        <w:tblLook w:val="0000" w:firstRow="0" w:lastRow="0" w:firstColumn="0" w:lastColumn="0" w:noHBand="0" w:noVBand="0"/>
      </w:tblPr>
      <w:tblGrid>
        <w:gridCol w:w="2340"/>
        <w:gridCol w:w="1086"/>
        <w:gridCol w:w="3485"/>
        <w:gridCol w:w="1158"/>
        <w:gridCol w:w="1593"/>
      </w:tblGrid>
      <w:tr w:rsidR="003F1FA4" w:rsidRPr="00311AAC" w:rsidTr="00D314DF">
        <w:trPr>
          <w:trHeight w:val="1027"/>
        </w:trPr>
        <w:tc>
          <w:tcPr>
            <w:tcW w:w="3426" w:type="dxa"/>
            <w:gridSpan w:val="2"/>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64"/>
              <w:widowControl/>
              <w:jc w:val="center"/>
              <w:rPr>
                <w:rStyle w:val="FontStyle101"/>
                <w:rFonts w:ascii="Times New Roman" w:hAnsi="Times New Roman" w:cs="Times New Roman"/>
                <w:i w:val="0"/>
                <w:sz w:val="24"/>
                <w:szCs w:val="24"/>
              </w:rPr>
            </w:pPr>
            <w:r w:rsidRPr="00CA446E">
              <w:rPr>
                <w:rStyle w:val="FontStyle101"/>
                <w:rFonts w:ascii="Times New Roman" w:hAnsi="Times New Roman" w:cs="Times New Roman"/>
                <w:i w:val="0"/>
                <w:sz w:val="24"/>
                <w:szCs w:val="24"/>
              </w:rPr>
              <w:t>Существенные характеристики</w:t>
            </w:r>
          </w:p>
        </w:tc>
        <w:tc>
          <w:tcPr>
            <w:tcW w:w="3485"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64"/>
              <w:widowControl/>
              <w:jc w:val="center"/>
              <w:rPr>
                <w:rStyle w:val="FontStyle101"/>
                <w:rFonts w:ascii="Times New Roman" w:hAnsi="Times New Roman" w:cs="Times New Roman"/>
                <w:i w:val="0"/>
                <w:sz w:val="24"/>
                <w:szCs w:val="24"/>
              </w:rPr>
            </w:pPr>
            <w:r w:rsidRPr="00CA446E">
              <w:rPr>
                <w:rStyle w:val="FontStyle101"/>
                <w:rFonts w:ascii="Times New Roman" w:hAnsi="Times New Roman" w:cs="Times New Roman"/>
                <w:i w:val="0"/>
                <w:sz w:val="24"/>
                <w:szCs w:val="24"/>
              </w:rPr>
              <w:t>Пункты требований в настоящем стандарте</w:t>
            </w:r>
          </w:p>
        </w:tc>
        <w:tc>
          <w:tcPr>
            <w:tcW w:w="1158"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64"/>
              <w:widowControl/>
              <w:jc w:val="center"/>
              <w:rPr>
                <w:rStyle w:val="FontStyle101"/>
                <w:rFonts w:ascii="Times New Roman" w:hAnsi="Times New Roman" w:cs="Times New Roman"/>
                <w:i w:val="0"/>
                <w:sz w:val="24"/>
                <w:szCs w:val="24"/>
              </w:rPr>
            </w:pPr>
            <w:r w:rsidRPr="00CA446E">
              <w:rPr>
                <w:rStyle w:val="FontStyle101"/>
                <w:rFonts w:ascii="Times New Roman" w:hAnsi="Times New Roman" w:cs="Times New Roman"/>
                <w:i w:val="0"/>
                <w:sz w:val="24"/>
                <w:szCs w:val="24"/>
              </w:rPr>
              <w:t>Ступени и/или класс(ы)</w:t>
            </w:r>
          </w:p>
        </w:tc>
        <w:tc>
          <w:tcPr>
            <w:tcW w:w="1593"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64"/>
              <w:widowControl/>
              <w:jc w:val="center"/>
              <w:rPr>
                <w:rStyle w:val="FontStyle101"/>
                <w:rFonts w:ascii="Times New Roman" w:hAnsi="Times New Roman" w:cs="Times New Roman"/>
                <w:i w:val="0"/>
                <w:sz w:val="24"/>
                <w:szCs w:val="24"/>
              </w:rPr>
            </w:pPr>
            <w:r w:rsidRPr="00CA446E">
              <w:rPr>
                <w:rStyle w:val="FontStyle101"/>
                <w:rFonts w:ascii="Times New Roman" w:hAnsi="Times New Roman" w:cs="Times New Roman"/>
                <w:i w:val="0"/>
                <w:sz w:val="24"/>
                <w:szCs w:val="24"/>
              </w:rPr>
              <w:t>Примечания и единица измерения</w:t>
            </w:r>
          </w:p>
        </w:tc>
      </w:tr>
      <w:tr w:rsidR="003F1FA4" w:rsidRPr="00311AAC" w:rsidTr="007866BD">
        <w:trPr>
          <w:trHeight w:val="625"/>
        </w:trPr>
        <w:tc>
          <w:tcPr>
            <w:tcW w:w="2340"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101"/>
                <w:rFonts w:ascii="Times New Roman" w:hAnsi="Times New Roman" w:cs="Times New Roman"/>
                <w:bCs/>
                <w:i w:val="0"/>
                <w:sz w:val="24"/>
                <w:szCs w:val="24"/>
              </w:rPr>
            </w:pPr>
            <w:r w:rsidRPr="00CA446E">
              <w:rPr>
                <w:rStyle w:val="FontStyle101"/>
                <w:rFonts w:ascii="Times New Roman" w:hAnsi="Times New Roman" w:cs="Times New Roman"/>
                <w:bCs/>
                <w:i w:val="0"/>
                <w:sz w:val="24"/>
                <w:szCs w:val="24"/>
              </w:rPr>
              <w:t>Прочность на сжатие (бетона)</w:t>
            </w:r>
          </w:p>
        </w:tc>
        <w:tc>
          <w:tcPr>
            <w:tcW w:w="1086"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101"/>
                <w:rFonts w:ascii="Times New Roman" w:hAnsi="Times New Roman" w:cs="Times New Roman"/>
                <w:bCs/>
                <w:i w:val="0"/>
                <w:sz w:val="24"/>
                <w:szCs w:val="24"/>
              </w:rPr>
            </w:pPr>
            <w:r w:rsidRPr="00CA446E">
              <w:rPr>
                <w:rStyle w:val="FontStyle101"/>
                <w:rFonts w:ascii="Times New Roman" w:hAnsi="Times New Roman" w:cs="Times New Roman"/>
                <w:bCs/>
                <w:i w:val="0"/>
                <w:sz w:val="24"/>
                <w:szCs w:val="24"/>
              </w:rPr>
              <w:t>Все методы</w:t>
            </w:r>
          </w:p>
        </w:tc>
        <w:tc>
          <w:tcPr>
            <w:tcW w:w="3485"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101"/>
                <w:rFonts w:ascii="Times New Roman" w:hAnsi="Times New Roman" w:cs="Times New Roman"/>
                <w:bCs/>
                <w:i w:val="0"/>
                <w:sz w:val="24"/>
                <w:szCs w:val="24"/>
              </w:rPr>
            </w:pPr>
            <w:r w:rsidRPr="00CA446E">
              <w:rPr>
                <w:rStyle w:val="FontStyle101"/>
                <w:rFonts w:ascii="Times New Roman" w:hAnsi="Times New Roman" w:cs="Times New Roman"/>
                <w:bCs/>
                <w:i w:val="0"/>
                <w:sz w:val="24"/>
                <w:szCs w:val="24"/>
              </w:rPr>
              <w:t>4.2 Требования к производству</w:t>
            </w:r>
          </w:p>
        </w:tc>
        <w:tc>
          <w:tcPr>
            <w:tcW w:w="1158"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101"/>
                <w:rFonts w:ascii="Times New Roman" w:hAnsi="Times New Roman" w:cs="Times New Roman"/>
                <w:bCs/>
                <w:i w:val="0"/>
                <w:sz w:val="24"/>
                <w:szCs w:val="24"/>
              </w:rPr>
            </w:pPr>
            <w:r w:rsidRPr="00CA446E">
              <w:rPr>
                <w:rStyle w:val="FontStyle101"/>
                <w:rFonts w:ascii="Times New Roman" w:hAnsi="Times New Roman" w:cs="Times New Roman"/>
                <w:bCs/>
                <w:i w:val="0"/>
                <w:sz w:val="24"/>
                <w:szCs w:val="24"/>
              </w:rPr>
              <w:t xml:space="preserve">Нет </w:t>
            </w:r>
          </w:p>
        </w:tc>
        <w:tc>
          <w:tcPr>
            <w:tcW w:w="1593"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101"/>
                <w:rFonts w:ascii="Times New Roman" w:hAnsi="Times New Roman" w:cs="Times New Roman"/>
                <w:bCs/>
                <w:i w:val="0"/>
                <w:sz w:val="24"/>
                <w:szCs w:val="24"/>
              </w:rPr>
            </w:pPr>
            <w:r w:rsidRPr="00CA446E">
              <w:rPr>
                <w:rStyle w:val="FontStyle101"/>
                <w:rFonts w:ascii="Times New Roman" w:hAnsi="Times New Roman" w:cs="Times New Roman"/>
                <w:bCs/>
                <w:i w:val="0"/>
                <w:sz w:val="24"/>
                <w:szCs w:val="24"/>
              </w:rPr>
              <w:t>Н/мм2</w:t>
            </w:r>
          </w:p>
        </w:tc>
      </w:tr>
      <w:tr w:rsidR="003F1FA4" w:rsidRPr="00311AAC" w:rsidTr="00D314DF">
        <w:trPr>
          <w:trHeight w:val="906"/>
        </w:trPr>
        <w:tc>
          <w:tcPr>
            <w:tcW w:w="2340"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99"/>
                <w:rFonts w:ascii="Times New Roman" w:hAnsi="Times New Roman" w:cs="Times New Roman"/>
                <w:b w:val="0"/>
                <w:sz w:val="24"/>
                <w:szCs w:val="24"/>
                <w:lang w:eastAsia="en-US"/>
              </w:rPr>
            </w:pPr>
            <w:r w:rsidRPr="00CA446E">
              <w:rPr>
                <w:rStyle w:val="FontStyle99"/>
                <w:rFonts w:ascii="Times New Roman" w:hAnsi="Times New Roman" w:cs="Times New Roman"/>
                <w:b w:val="0"/>
                <w:sz w:val="24"/>
                <w:szCs w:val="24"/>
                <w:lang w:eastAsia="en-US"/>
              </w:rPr>
              <w:t>Предел прочности при растяжении и предел текучести при растяжении (для стали)</w:t>
            </w:r>
          </w:p>
        </w:tc>
        <w:tc>
          <w:tcPr>
            <w:tcW w:w="1086"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Все методы</w:t>
            </w:r>
          </w:p>
        </w:tc>
        <w:tc>
          <w:tcPr>
            <w:tcW w:w="3485"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3"/>
              <w:widowControl/>
              <w:jc w:val="both"/>
              <w:rPr>
                <w:rStyle w:val="FontStyle99"/>
                <w:rFonts w:ascii="Times New Roman" w:hAnsi="Times New Roman" w:cs="Times New Roman"/>
                <w:b w:val="0"/>
                <w:sz w:val="24"/>
                <w:szCs w:val="24"/>
                <w:lang w:eastAsia="en-US"/>
              </w:rPr>
            </w:pPr>
            <w:r w:rsidRPr="00CA446E">
              <w:rPr>
                <w:rStyle w:val="FontStyle99"/>
                <w:rFonts w:ascii="Times New Roman" w:hAnsi="Times New Roman" w:cs="Times New Roman"/>
                <w:b w:val="0"/>
                <w:sz w:val="24"/>
                <w:szCs w:val="24"/>
                <w:lang w:eastAsia="en-US"/>
              </w:rPr>
              <w:t xml:space="preserve">4.1.3 Арматурная сталь по </w:t>
            </w:r>
            <w:r w:rsidRPr="00CA446E">
              <w:rPr>
                <w:rStyle w:val="FontStyle99"/>
                <w:rFonts w:ascii="Times New Roman" w:hAnsi="Times New Roman" w:cs="Times New Roman"/>
                <w:b w:val="0"/>
                <w:sz w:val="24"/>
                <w:szCs w:val="24"/>
                <w:lang w:val="en-US" w:eastAsia="en-US"/>
              </w:rPr>
              <w:t>EN</w:t>
            </w:r>
            <w:r w:rsidRPr="00CA446E">
              <w:rPr>
                <w:rStyle w:val="FontStyle99"/>
                <w:rFonts w:ascii="Times New Roman" w:hAnsi="Times New Roman" w:cs="Times New Roman"/>
                <w:b w:val="0"/>
                <w:sz w:val="24"/>
                <w:szCs w:val="24"/>
                <w:lang w:eastAsia="en-US"/>
              </w:rPr>
              <w:t xml:space="preserve"> 13369:2004</w:t>
            </w:r>
          </w:p>
          <w:p w:rsidR="003F1FA4" w:rsidRPr="00CA446E" w:rsidRDefault="003F1FA4" w:rsidP="007866BD">
            <w:pPr>
              <w:pStyle w:val="Style3"/>
              <w:widowControl/>
              <w:rPr>
                <w:rStyle w:val="FontStyle99"/>
                <w:rFonts w:ascii="Times New Roman" w:hAnsi="Times New Roman" w:cs="Times New Roman"/>
                <w:b w:val="0"/>
                <w:sz w:val="24"/>
                <w:szCs w:val="24"/>
                <w:lang w:eastAsia="en-US"/>
              </w:rPr>
            </w:pPr>
            <w:r w:rsidRPr="00CA446E">
              <w:rPr>
                <w:rStyle w:val="FontStyle99"/>
                <w:rFonts w:ascii="Times New Roman" w:hAnsi="Times New Roman" w:cs="Times New Roman"/>
                <w:b w:val="0"/>
                <w:sz w:val="24"/>
                <w:szCs w:val="24"/>
                <w:lang w:eastAsia="en-US"/>
              </w:rPr>
              <w:t xml:space="preserve">4.1.4 Предварительно напряженная сталь </w:t>
            </w:r>
            <w:r w:rsidRPr="00CA446E">
              <w:rPr>
                <w:rStyle w:val="FontStyle99"/>
                <w:rFonts w:ascii="Times New Roman" w:hAnsi="Times New Roman" w:cs="Times New Roman"/>
                <w:b w:val="0"/>
                <w:sz w:val="24"/>
                <w:szCs w:val="24"/>
                <w:lang w:val="en-US" w:eastAsia="en-US"/>
              </w:rPr>
              <w:t>EN</w:t>
            </w:r>
            <w:r w:rsidRPr="00CA446E">
              <w:rPr>
                <w:rStyle w:val="FontStyle99"/>
                <w:rFonts w:ascii="Times New Roman" w:hAnsi="Times New Roman" w:cs="Times New Roman"/>
                <w:b w:val="0"/>
                <w:sz w:val="24"/>
                <w:szCs w:val="24"/>
                <w:lang w:eastAsia="en-US"/>
              </w:rPr>
              <w:t xml:space="preserve"> 13369:2004</w:t>
            </w:r>
          </w:p>
        </w:tc>
        <w:tc>
          <w:tcPr>
            <w:tcW w:w="1158"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Нет</w:t>
            </w:r>
          </w:p>
        </w:tc>
        <w:tc>
          <w:tcPr>
            <w:tcW w:w="1593" w:type="dxa"/>
            <w:tcBorders>
              <w:top w:val="single" w:sz="6" w:space="0" w:color="auto"/>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99"/>
                <w:rFonts w:ascii="Times New Roman" w:hAnsi="Times New Roman" w:cs="Times New Roman"/>
                <w:b w:val="0"/>
                <w:sz w:val="24"/>
                <w:szCs w:val="24"/>
                <w:vertAlign w:val="superscript"/>
                <w:lang w:val="en-US" w:eastAsia="en-US"/>
              </w:rPr>
            </w:pPr>
            <w:r w:rsidRPr="00CA446E">
              <w:rPr>
                <w:rStyle w:val="FontStyle99"/>
                <w:rFonts w:ascii="Times New Roman" w:hAnsi="Times New Roman" w:cs="Times New Roman"/>
                <w:b w:val="0"/>
                <w:sz w:val="24"/>
                <w:szCs w:val="24"/>
                <w:lang w:eastAsia="en-US"/>
              </w:rPr>
              <w:t>Н</w:t>
            </w:r>
            <w:r w:rsidRPr="00CA446E">
              <w:rPr>
                <w:rStyle w:val="FontStyle99"/>
                <w:rFonts w:ascii="Times New Roman" w:hAnsi="Times New Roman" w:cs="Times New Roman"/>
                <w:b w:val="0"/>
                <w:sz w:val="24"/>
                <w:szCs w:val="24"/>
                <w:lang w:val="en-US" w:eastAsia="en-US"/>
              </w:rPr>
              <w:t>/</w:t>
            </w:r>
            <w:r w:rsidRPr="00CA446E">
              <w:rPr>
                <w:rStyle w:val="FontStyle99"/>
                <w:rFonts w:ascii="Times New Roman" w:hAnsi="Times New Roman" w:cs="Times New Roman"/>
                <w:b w:val="0"/>
                <w:sz w:val="24"/>
                <w:szCs w:val="24"/>
                <w:lang w:eastAsia="en-US"/>
              </w:rPr>
              <w:t>мм</w:t>
            </w:r>
            <w:r w:rsidRPr="00CA446E">
              <w:rPr>
                <w:rStyle w:val="FontStyle99"/>
                <w:rFonts w:ascii="Times New Roman" w:hAnsi="Times New Roman" w:cs="Times New Roman"/>
                <w:b w:val="0"/>
                <w:sz w:val="24"/>
                <w:szCs w:val="24"/>
                <w:vertAlign w:val="superscript"/>
                <w:lang w:val="en-US" w:eastAsia="en-US"/>
              </w:rPr>
              <w:t>2</w:t>
            </w:r>
          </w:p>
        </w:tc>
      </w:tr>
      <w:tr w:rsidR="003F1FA4" w:rsidRPr="00311AAC" w:rsidTr="00D314DF">
        <w:trPr>
          <w:trHeight w:val="571"/>
        </w:trPr>
        <w:tc>
          <w:tcPr>
            <w:tcW w:w="9662" w:type="dxa"/>
            <w:gridSpan w:val="5"/>
            <w:vAlign w:val="center"/>
          </w:tcPr>
          <w:p w:rsidR="003F1FA4" w:rsidRPr="00CA446E" w:rsidRDefault="003F1FA4" w:rsidP="00D314DF">
            <w:pPr>
              <w:pStyle w:val="Style71"/>
              <w:widowControl/>
              <w:jc w:val="center"/>
              <w:rPr>
                <w:rStyle w:val="FontStyle99"/>
                <w:rFonts w:ascii="Times New Roman" w:hAnsi="Times New Roman" w:cs="Times New Roman"/>
                <w:b w:val="0"/>
                <w:sz w:val="24"/>
                <w:szCs w:val="24"/>
                <w:vertAlign w:val="superscript"/>
                <w:lang w:val="en-US" w:eastAsia="en-US"/>
              </w:rPr>
            </w:pPr>
            <w:r w:rsidRPr="00CA446E">
              <w:rPr>
                <w:rStyle w:val="FontStyle156"/>
                <w:rFonts w:ascii="Times New Roman" w:eastAsia="Arial" w:hAnsi="Times New Roman" w:cs="Times New Roman"/>
                <w:i/>
                <w:sz w:val="20"/>
                <w:szCs w:val="20"/>
              </w:rPr>
              <w:lastRenderedPageBreak/>
              <w:t>Продолжение таблицы</w:t>
            </w:r>
            <w:r w:rsidRPr="00CA446E">
              <w:rPr>
                <w:rStyle w:val="FontStyle152"/>
                <w:rFonts w:ascii="Times New Roman" w:eastAsia="Arial" w:hAnsi="Times New Roman" w:cs="Times New Roman"/>
                <w:b w:val="0"/>
                <w:i/>
                <w:sz w:val="20"/>
                <w:szCs w:val="20"/>
                <w:lang w:eastAsia="en-US"/>
              </w:rPr>
              <w:t xml:space="preserve"> ZA.1</w:t>
            </w:r>
          </w:p>
        </w:tc>
      </w:tr>
      <w:tr w:rsidR="003F1FA4" w:rsidRPr="00311AAC" w:rsidTr="007866BD">
        <w:trPr>
          <w:trHeight w:val="1110"/>
        </w:trPr>
        <w:tc>
          <w:tcPr>
            <w:tcW w:w="2340" w:type="dxa"/>
            <w:vMerge w:val="restart"/>
            <w:tcBorders>
              <w:left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eastAsia="en-US"/>
              </w:rPr>
            </w:pPr>
            <w:r w:rsidRPr="00CA446E">
              <w:rPr>
                <w:rStyle w:val="FontStyle99"/>
                <w:rFonts w:ascii="Times New Roman" w:hAnsi="Times New Roman" w:cs="Times New Roman"/>
                <w:b w:val="0"/>
                <w:sz w:val="24"/>
                <w:szCs w:val="24"/>
                <w:lang w:eastAsia="en-US"/>
              </w:rPr>
              <w:t>Несущая способность (по результатам испытаний) или механическая прочность (по результатам расчетов)</w:t>
            </w:r>
          </w:p>
        </w:tc>
        <w:tc>
          <w:tcPr>
            <w:tcW w:w="1086" w:type="dxa"/>
            <w:tcBorders>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eastAsia="en-US"/>
              </w:rPr>
              <w:t>Метод</w:t>
            </w:r>
            <w:r w:rsidRPr="00CA446E">
              <w:rPr>
                <w:rStyle w:val="FontStyle99"/>
                <w:rFonts w:ascii="Times New Roman" w:hAnsi="Times New Roman" w:cs="Times New Roman"/>
                <w:b w:val="0"/>
                <w:sz w:val="24"/>
                <w:szCs w:val="24"/>
                <w:lang w:val="en-US" w:eastAsia="en-US"/>
              </w:rPr>
              <w:t xml:space="preserve"> 1</w:t>
            </w:r>
          </w:p>
        </w:tc>
        <w:tc>
          <w:tcPr>
            <w:tcW w:w="3485" w:type="dxa"/>
            <w:tcBorders>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Информация, указанная в ZA.3.2</w:t>
            </w:r>
          </w:p>
        </w:tc>
        <w:tc>
          <w:tcPr>
            <w:tcW w:w="1158" w:type="dxa"/>
            <w:tcBorders>
              <w:left w:val="single" w:sz="6" w:space="0" w:color="auto"/>
              <w:bottom w:val="single" w:sz="6" w:space="0" w:color="auto"/>
              <w:right w:val="single" w:sz="6" w:space="0" w:color="auto"/>
            </w:tcBorders>
            <w:vAlign w:val="center"/>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Нет</w:t>
            </w:r>
          </w:p>
        </w:tc>
        <w:tc>
          <w:tcPr>
            <w:tcW w:w="1593" w:type="dxa"/>
            <w:tcBorders>
              <w:left w:val="single" w:sz="6" w:space="0" w:color="auto"/>
              <w:bottom w:val="single" w:sz="6" w:space="0" w:color="auto"/>
              <w:right w:val="single" w:sz="6" w:space="0" w:color="auto"/>
            </w:tcBorders>
            <w:vAlign w:val="center"/>
          </w:tcPr>
          <w:p w:rsidR="003F1FA4" w:rsidRPr="00CA446E" w:rsidRDefault="003F1FA4" w:rsidP="00D314DF">
            <w:pPr>
              <w:pStyle w:val="Style43"/>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Геометрия и материалы</w:t>
            </w:r>
          </w:p>
        </w:tc>
      </w:tr>
      <w:tr w:rsidR="003F1FA4" w:rsidRPr="00311AAC" w:rsidTr="007866BD">
        <w:trPr>
          <w:trHeight w:val="841"/>
        </w:trPr>
        <w:tc>
          <w:tcPr>
            <w:tcW w:w="2340" w:type="dxa"/>
            <w:vMerge/>
            <w:tcBorders>
              <w:left w:val="single" w:sz="6" w:space="0" w:color="auto"/>
              <w:right w:val="single" w:sz="6" w:space="0" w:color="auto"/>
            </w:tcBorders>
          </w:tcPr>
          <w:p w:rsidR="003F1FA4" w:rsidRPr="00CA446E" w:rsidRDefault="003F1FA4" w:rsidP="00D314DF">
            <w:pPr>
              <w:jc w:val="both"/>
              <w:rPr>
                <w:rStyle w:val="FontStyle99"/>
                <w:rFonts w:ascii="Times New Roman" w:hAnsi="Times New Roman" w:cs="Times New Roman"/>
                <w:b w:val="0"/>
                <w:sz w:val="24"/>
                <w:szCs w:val="24"/>
                <w:lang w:val="en-US" w:eastAsia="en-US"/>
              </w:rPr>
            </w:pPr>
          </w:p>
        </w:tc>
        <w:tc>
          <w:tcPr>
            <w:tcW w:w="1086"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Метод 2</w:t>
            </w:r>
          </w:p>
        </w:tc>
        <w:tc>
          <w:tcPr>
            <w:tcW w:w="3485"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4.3.3    Механическая прочность</w:t>
            </w:r>
          </w:p>
        </w:tc>
        <w:tc>
          <w:tcPr>
            <w:tcW w:w="1158"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Нет</w:t>
            </w:r>
          </w:p>
        </w:tc>
        <w:tc>
          <w:tcPr>
            <w:tcW w:w="1593"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кНм, кН, кН/м</w:t>
            </w:r>
          </w:p>
        </w:tc>
      </w:tr>
      <w:tr w:rsidR="003F1FA4" w:rsidRPr="00311AAC" w:rsidTr="007866BD">
        <w:trPr>
          <w:trHeight w:val="693"/>
        </w:trPr>
        <w:tc>
          <w:tcPr>
            <w:tcW w:w="2340" w:type="dxa"/>
            <w:vMerge/>
            <w:tcBorders>
              <w:left w:val="single" w:sz="6" w:space="0" w:color="auto"/>
              <w:bottom w:val="single" w:sz="6" w:space="0" w:color="auto"/>
              <w:right w:val="single" w:sz="6" w:space="0" w:color="auto"/>
            </w:tcBorders>
          </w:tcPr>
          <w:p w:rsidR="003F1FA4" w:rsidRPr="00CA446E" w:rsidRDefault="003F1FA4" w:rsidP="00D314DF">
            <w:pPr>
              <w:widowControl/>
              <w:jc w:val="both"/>
              <w:rPr>
                <w:rStyle w:val="FontStyle99"/>
                <w:rFonts w:ascii="Times New Roman" w:hAnsi="Times New Roman" w:cs="Times New Roman"/>
                <w:b w:val="0"/>
                <w:sz w:val="24"/>
                <w:szCs w:val="24"/>
                <w:lang w:val="en-US" w:eastAsia="en-US"/>
              </w:rPr>
            </w:pPr>
          </w:p>
        </w:tc>
        <w:tc>
          <w:tcPr>
            <w:tcW w:w="1086"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Метод 3</w:t>
            </w:r>
          </w:p>
        </w:tc>
        <w:tc>
          <w:tcPr>
            <w:tcW w:w="3485"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4.3.3    Механическая прочность</w:t>
            </w:r>
          </w:p>
        </w:tc>
        <w:tc>
          <w:tcPr>
            <w:tcW w:w="1158"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Нет</w:t>
            </w:r>
          </w:p>
        </w:tc>
        <w:tc>
          <w:tcPr>
            <w:tcW w:w="1593"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43"/>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Проектная спецификация</w:t>
            </w:r>
          </w:p>
        </w:tc>
      </w:tr>
      <w:tr w:rsidR="003F1FA4" w:rsidRPr="00311AAC" w:rsidTr="00D314DF">
        <w:trPr>
          <w:trHeight w:val="824"/>
        </w:trPr>
        <w:tc>
          <w:tcPr>
            <w:tcW w:w="2340"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eastAsia="en-US"/>
              </w:rPr>
            </w:pPr>
            <w:r w:rsidRPr="00CA446E">
              <w:rPr>
                <w:rStyle w:val="FontStyle99"/>
                <w:rFonts w:ascii="Times New Roman" w:hAnsi="Times New Roman" w:cs="Times New Roman"/>
                <w:b w:val="0"/>
                <w:sz w:val="24"/>
                <w:szCs w:val="24"/>
                <w:lang w:eastAsia="en-US"/>
              </w:rPr>
              <w:t>Стойкость несущей способности к коррозии и замораживанию-размораживанию</w:t>
            </w:r>
          </w:p>
        </w:tc>
        <w:tc>
          <w:tcPr>
            <w:tcW w:w="1086"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Все методы</w:t>
            </w:r>
          </w:p>
        </w:tc>
        <w:tc>
          <w:tcPr>
            <w:tcW w:w="3485"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4.3.7 Стойкость</w:t>
            </w:r>
          </w:p>
        </w:tc>
        <w:tc>
          <w:tcPr>
            <w:tcW w:w="1158"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Нет</w:t>
            </w:r>
          </w:p>
        </w:tc>
        <w:tc>
          <w:tcPr>
            <w:tcW w:w="1593" w:type="dxa"/>
            <w:tcBorders>
              <w:top w:val="single" w:sz="6" w:space="0" w:color="auto"/>
              <w:left w:val="single" w:sz="6" w:space="0" w:color="auto"/>
              <w:bottom w:val="single" w:sz="6" w:space="0" w:color="auto"/>
              <w:right w:val="single" w:sz="6" w:space="0" w:color="auto"/>
            </w:tcBorders>
          </w:tcPr>
          <w:p w:rsidR="003F1FA4" w:rsidRPr="00CA446E" w:rsidRDefault="003F1FA4" w:rsidP="00D314DF">
            <w:pPr>
              <w:pStyle w:val="Style71"/>
              <w:widowControl/>
              <w:jc w:val="both"/>
              <w:rPr>
                <w:rStyle w:val="FontStyle99"/>
                <w:rFonts w:ascii="Times New Roman" w:hAnsi="Times New Roman" w:cs="Times New Roman"/>
                <w:b w:val="0"/>
                <w:sz w:val="24"/>
                <w:szCs w:val="24"/>
                <w:lang w:val="en-US" w:eastAsia="en-US"/>
              </w:rPr>
            </w:pPr>
            <w:r w:rsidRPr="00CA446E">
              <w:rPr>
                <w:rStyle w:val="FontStyle99"/>
                <w:rFonts w:ascii="Times New Roman" w:hAnsi="Times New Roman" w:cs="Times New Roman"/>
                <w:b w:val="0"/>
                <w:sz w:val="24"/>
                <w:szCs w:val="24"/>
                <w:lang w:val="en-US" w:eastAsia="en-US"/>
              </w:rPr>
              <w:t>заявленный класс</w:t>
            </w:r>
          </w:p>
        </w:tc>
      </w:tr>
    </w:tbl>
    <w:p w:rsidR="003F1FA4" w:rsidRDefault="003F1FA4" w:rsidP="008A5C0C">
      <w:pPr>
        <w:widowControl/>
        <w:autoSpaceDE w:val="0"/>
        <w:autoSpaceDN w:val="0"/>
        <w:adjustRightInd w:val="0"/>
        <w:ind w:firstLine="567"/>
        <w:jc w:val="both"/>
        <w:rPr>
          <w:rFonts w:ascii="Times New Roman" w:eastAsia="Times New Roman" w:hAnsi="Times New Roman" w:cs="Times New Roman"/>
          <w:lang w:eastAsia="en-US"/>
        </w:rPr>
      </w:pP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Изготовитель или его уполномоченный представитель в ЕЭЗ должен выбрать для маркировки СЕ метод (методы) декларирования, который он применяет, из следующих:</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 Метод 1 = декларирование геометрических данных и свойств материала (см.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.3.2);</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 Метод 2 = декларирование геометрии, свойств материала и свойств продукта, определенных в соответствии с </w:t>
      </w:r>
      <w:r w:rsidRPr="00F83591">
        <w:rPr>
          <w:rStyle w:val="FontStyle101"/>
          <w:rFonts w:ascii="Times New Roman" w:hAnsi="Times New Roman" w:cs="Times New Roman"/>
          <w:i w:val="0"/>
          <w:sz w:val="24"/>
          <w:szCs w:val="24"/>
          <w:lang w:eastAsia="en-US"/>
        </w:rPr>
        <w:t>европейск</w:t>
      </w:r>
      <w:r>
        <w:rPr>
          <w:rStyle w:val="FontStyle101"/>
          <w:rFonts w:ascii="Times New Roman" w:hAnsi="Times New Roman" w:cs="Times New Roman"/>
          <w:i w:val="0"/>
          <w:sz w:val="24"/>
          <w:szCs w:val="24"/>
          <w:lang w:eastAsia="en-US"/>
        </w:rPr>
        <w:t>и</w:t>
      </w:r>
      <w:r w:rsidRPr="00211801">
        <w:rPr>
          <w:rStyle w:val="FontStyle101"/>
          <w:rFonts w:ascii="Times New Roman" w:hAnsi="Times New Roman" w:cs="Times New Roman"/>
          <w:i w:val="0"/>
          <w:sz w:val="24"/>
          <w:szCs w:val="24"/>
          <w:lang w:eastAsia="en-US"/>
        </w:rPr>
        <w:t xml:space="preserve">м стандартом и </w:t>
      </w:r>
      <w:r w:rsidRPr="00211801">
        <w:rPr>
          <w:rStyle w:val="FontStyle101"/>
          <w:rFonts w:ascii="Times New Roman" w:hAnsi="Times New Roman" w:cs="Times New Roman"/>
          <w:i w:val="0"/>
          <w:sz w:val="24"/>
          <w:szCs w:val="24"/>
          <w:lang w:val="en-US" w:eastAsia="en-US"/>
        </w:rPr>
        <w:t>EN</w:t>
      </w:r>
      <w:r w:rsidRPr="00211801">
        <w:rPr>
          <w:rStyle w:val="FontStyle101"/>
          <w:rFonts w:ascii="Times New Roman" w:hAnsi="Times New Roman" w:cs="Times New Roman"/>
          <w:i w:val="0"/>
          <w:sz w:val="24"/>
          <w:szCs w:val="24"/>
          <w:lang w:eastAsia="en-US"/>
        </w:rPr>
        <w:t xml:space="preserve"> Еврокодами (см.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.3.3);</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Метод 3 = декларирование соответствия продукции заданной проектной спецификации, различая;</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Метод 3</w:t>
      </w:r>
      <w:r w:rsidRPr="00211801">
        <w:rPr>
          <w:rStyle w:val="FontStyle101"/>
          <w:rFonts w:ascii="Times New Roman" w:hAnsi="Times New Roman" w:cs="Times New Roman"/>
          <w:i w:val="0"/>
          <w:sz w:val="24"/>
          <w:szCs w:val="24"/>
          <w:lang w:val="en-US" w:eastAsia="en-US"/>
        </w:rPr>
        <w:t>a</w:t>
      </w:r>
      <w:r w:rsidRPr="00211801">
        <w:rPr>
          <w:rStyle w:val="FontStyle101"/>
          <w:rFonts w:ascii="Times New Roman" w:hAnsi="Times New Roman" w:cs="Times New Roman"/>
          <w:i w:val="0"/>
          <w:sz w:val="24"/>
          <w:szCs w:val="24"/>
          <w:lang w:eastAsia="en-US"/>
        </w:rPr>
        <w:t xml:space="preserve"> = декларация о соответствии продукции заданной проектной спецификации, предоставленная клиентом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.3.4);</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Метод 3</w:t>
      </w:r>
      <w:r w:rsidRPr="00211801">
        <w:rPr>
          <w:rStyle w:val="FontStyle101"/>
          <w:rFonts w:ascii="Times New Roman" w:hAnsi="Times New Roman" w:cs="Times New Roman"/>
          <w:i w:val="0"/>
          <w:sz w:val="24"/>
          <w:szCs w:val="24"/>
          <w:lang w:val="en-US" w:eastAsia="en-US"/>
        </w:rPr>
        <w:t>b</w:t>
      </w:r>
      <w:r w:rsidRPr="00211801">
        <w:rPr>
          <w:rStyle w:val="FontStyle101"/>
          <w:rFonts w:ascii="Times New Roman" w:hAnsi="Times New Roman" w:cs="Times New Roman"/>
          <w:i w:val="0"/>
          <w:sz w:val="24"/>
          <w:szCs w:val="24"/>
          <w:lang w:eastAsia="en-US"/>
        </w:rPr>
        <w:t xml:space="preserve"> = декларация о соответствии продукции заданной спецификации конструкции, предоставленная производителем по заказу клиента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.3.5).</w:t>
      </w:r>
    </w:p>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Требование по определенной существенной характеристике не применяется в тех государствах-членах ЕС, где нет нормативных требований к данной характеристике для предполагаемого использования продукта. В этом случае производители, размещающие свою продукцию на рынке этих государств-членов, не обязаны определять или декларировать характеристики своей продукции в отношении этой характеристики, и может быть использован вариант «Характеристики не определены» (</w:t>
      </w:r>
      <w:r w:rsidRPr="00211801">
        <w:rPr>
          <w:rStyle w:val="FontStyle101"/>
          <w:rFonts w:ascii="Times New Roman" w:hAnsi="Times New Roman" w:cs="Times New Roman"/>
          <w:i w:val="0"/>
          <w:sz w:val="24"/>
          <w:szCs w:val="24"/>
          <w:lang w:val="en-US" w:eastAsia="en-US"/>
        </w:rPr>
        <w:t>NPD</w:t>
      </w:r>
      <w:r w:rsidRPr="00211801">
        <w:rPr>
          <w:rStyle w:val="FontStyle101"/>
          <w:rFonts w:ascii="Times New Roman" w:hAnsi="Times New Roman" w:cs="Times New Roman"/>
          <w:i w:val="0"/>
          <w:sz w:val="24"/>
          <w:szCs w:val="24"/>
          <w:lang w:eastAsia="en-US"/>
        </w:rPr>
        <w:t xml:space="preserve">) в информации, сопровождающей маркировку </w:t>
      </w:r>
      <w:r w:rsidRPr="00211801">
        <w:rPr>
          <w:rStyle w:val="FontStyle101"/>
          <w:rFonts w:ascii="Times New Roman" w:hAnsi="Times New Roman" w:cs="Times New Roman"/>
          <w:i w:val="0"/>
          <w:sz w:val="24"/>
          <w:szCs w:val="24"/>
          <w:lang w:val="en-US" w:eastAsia="en-US"/>
        </w:rPr>
        <w:t>CE</w:t>
      </w:r>
      <w:r w:rsidRPr="00211801">
        <w:rPr>
          <w:rStyle w:val="FontStyle101"/>
          <w:rFonts w:ascii="Times New Roman" w:hAnsi="Times New Roman" w:cs="Times New Roman"/>
          <w:i w:val="0"/>
          <w:sz w:val="24"/>
          <w:szCs w:val="24"/>
          <w:lang w:eastAsia="en-US"/>
        </w:rPr>
        <w:t xml:space="preserve"> (см. пункт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 Однако вариант </w:t>
      </w:r>
      <w:r w:rsidRPr="00211801">
        <w:rPr>
          <w:rStyle w:val="FontStyle101"/>
          <w:rFonts w:ascii="Times New Roman" w:hAnsi="Times New Roman" w:cs="Times New Roman"/>
          <w:i w:val="0"/>
          <w:sz w:val="24"/>
          <w:szCs w:val="24"/>
          <w:lang w:val="en-US" w:eastAsia="en-US"/>
        </w:rPr>
        <w:t>NPD</w:t>
      </w:r>
      <w:r w:rsidRPr="00211801">
        <w:rPr>
          <w:rStyle w:val="FontStyle101"/>
          <w:rFonts w:ascii="Times New Roman" w:hAnsi="Times New Roman" w:cs="Times New Roman"/>
          <w:i w:val="0"/>
          <w:sz w:val="24"/>
          <w:szCs w:val="24"/>
          <w:lang w:eastAsia="en-US"/>
        </w:rPr>
        <w:t xml:space="preserve"> не может быть использован, если для данной характеристики установлен пороговый уровень.</w:t>
      </w:r>
    </w:p>
    <w:p w:rsidR="003F1FA4" w:rsidRPr="00211801" w:rsidRDefault="003F1FA4" w:rsidP="003F1FA4">
      <w:pPr>
        <w:pStyle w:val="Style12"/>
        <w:widowControl/>
        <w:ind w:firstLine="567"/>
        <w:jc w:val="both"/>
        <w:rPr>
          <w:rStyle w:val="FontStyle93"/>
          <w:rFonts w:ascii="Times New Roman" w:hAnsi="Times New Roman" w:cs="Times New Roman"/>
          <w:b/>
          <w:sz w:val="24"/>
          <w:szCs w:val="24"/>
          <w:lang w:eastAsia="en-US"/>
        </w:rPr>
      </w:pPr>
      <w:r w:rsidRPr="00211801">
        <w:rPr>
          <w:rStyle w:val="FontStyle93"/>
          <w:rFonts w:ascii="Times New Roman" w:hAnsi="Times New Roman" w:cs="Times New Roman"/>
          <w:b/>
          <w:sz w:val="24"/>
          <w:szCs w:val="24"/>
          <w:lang w:val="en-US" w:eastAsia="en-US"/>
        </w:rPr>
        <w:t>ZA</w:t>
      </w:r>
      <w:r w:rsidRPr="00211801">
        <w:rPr>
          <w:rStyle w:val="FontStyle93"/>
          <w:rFonts w:ascii="Times New Roman" w:hAnsi="Times New Roman" w:cs="Times New Roman"/>
          <w:b/>
          <w:sz w:val="24"/>
          <w:szCs w:val="24"/>
          <w:lang w:eastAsia="en-US"/>
        </w:rPr>
        <w:t>.2 Методы подтверждения соответствия сборных бетонных элементов для оград</w:t>
      </w:r>
    </w:p>
    <w:p w:rsidR="003F1FA4" w:rsidRDefault="003F1FA4" w:rsidP="003F1FA4">
      <w:pPr>
        <w:pStyle w:val="Style14"/>
        <w:widowControl/>
        <w:ind w:firstLine="567"/>
        <w:jc w:val="both"/>
        <w:rPr>
          <w:rStyle w:val="FontStyle103"/>
          <w:rFonts w:ascii="Times New Roman" w:hAnsi="Times New Roman" w:cs="Times New Roman"/>
          <w:b w:val="0"/>
          <w:sz w:val="24"/>
          <w:szCs w:val="24"/>
          <w:lang w:eastAsia="en-US"/>
        </w:rPr>
      </w:pPr>
      <w:r w:rsidRPr="00211801">
        <w:rPr>
          <w:rStyle w:val="FontStyle103"/>
          <w:rFonts w:ascii="Times New Roman" w:hAnsi="Times New Roman" w:cs="Times New Roman"/>
          <w:b w:val="0"/>
          <w:sz w:val="24"/>
          <w:szCs w:val="24"/>
          <w:lang w:val="en-US" w:eastAsia="en-US"/>
        </w:rPr>
        <w:t>ZA</w:t>
      </w:r>
      <w:r w:rsidRPr="00211801">
        <w:rPr>
          <w:rStyle w:val="FontStyle103"/>
          <w:rFonts w:ascii="Times New Roman" w:hAnsi="Times New Roman" w:cs="Times New Roman"/>
          <w:b w:val="0"/>
          <w:sz w:val="24"/>
          <w:szCs w:val="24"/>
          <w:lang w:eastAsia="en-US"/>
        </w:rPr>
        <w:t>.2.1 Системы подтверждения соответствия</w:t>
      </w: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Система подтверждения соответствия сборных железобетонных элементов для оград по существенным характеристикам, указанным в таблице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.1, в соответствии с решением Комиссии 1999/94/</w:t>
      </w:r>
      <w:r w:rsidRPr="00211801">
        <w:rPr>
          <w:rStyle w:val="FontStyle101"/>
          <w:rFonts w:ascii="Times New Roman" w:hAnsi="Times New Roman" w:cs="Times New Roman"/>
          <w:i w:val="0"/>
          <w:sz w:val="24"/>
          <w:szCs w:val="24"/>
          <w:lang w:val="en-US" w:eastAsia="en-US"/>
        </w:rPr>
        <w:t>EC</w:t>
      </w:r>
      <w:r w:rsidRPr="00211801">
        <w:rPr>
          <w:rStyle w:val="FontStyle101"/>
          <w:rFonts w:ascii="Times New Roman" w:hAnsi="Times New Roman" w:cs="Times New Roman"/>
          <w:i w:val="0"/>
          <w:sz w:val="24"/>
          <w:szCs w:val="24"/>
          <w:lang w:eastAsia="en-US"/>
        </w:rPr>
        <w:t xml:space="preserve"> от 25 января 1999 года (опубликовано 3.02.1999 в Официальном журнале Европейского союза), приведенным в приложении </w:t>
      </w:r>
      <w:r w:rsidRPr="00211801">
        <w:rPr>
          <w:rStyle w:val="FontStyle101"/>
          <w:rFonts w:ascii="Times New Roman" w:hAnsi="Times New Roman" w:cs="Times New Roman"/>
          <w:i w:val="0"/>
          <w:sz w:val="24"/>
          <w:szCs w:val="24"/>
          <w:lang w:val="en-US" w:eastAsia="en-US"/>
        </w:rPr>
        <w:t>III</w:t>
      </w:r>
      <w:r w:rsidRPr="00211801">
        <w:rPr>
          <w:rStyle w:val="FontStyle101"/>
          <w:rFonts w:ascii="Times New Roman" w:hAnsi="Times New Roman" w:cs="Times New Roman"/>
          <w:i w:val="0"/>
          <w:sz w:val="24"/>
          <w:szCs w:val="24"/>
          <w:lang w:eastAsia="en-US"/>
        </w:rPr>
        <w:t xml:space="preserve"> мандата </w:t>
      </w:r>
      <w:r w:rsidRPr="00211801">
        <w:rPr>
          <w:rStyle w:val="FontStyle101"/>
          <w:rFonts w:ascii="Times New Roman" w:hAnsi="Times New Roman" w:cs="Times New Roman"/>
          <w:i w:val="0"/>
          <w:sz w:val="24"/>
          <w:szCs w:val="24"/>
          <w:lang w:val="en-US" w:eastAsia="en-US"/>
        </w:rPr>
        <w:t>M</w:t>
      </w:r>
      <w:r w:rsidRPr="00211801">
        <w:rPr>
          <w:rStyle w:val="FontStyle101"/>
          <w:rFonts w:ascii="Times New Roman" w:hAnsi="Times New Roman" w:cs="Times New Roman"/>
          <w:i w:val="0"/>
          <w:sz w:val="24"/>
          <w:szCs w:val="24"/>
          <w:lang w:eastAsia="en-US"/>
        </w:rPr>
        <w:t xml:space="preserve">/100 «Изделия из сборного железобетона» с поправками, внесенными мандатами </w:t>
      </w:r>
      <w:r w:rsidRPr="00211801">
        <w:rPr>
          <w:rStyle w:val="FontStyle101"/>
          <w:rFonts w:ascii="Times New Roman" w:hAnsi="Times New Roman" w:cs="Times New Roman"/>
          <w:i w:val="0"/>
          <w:sz w:val="24"/>
          <w:szCs w:val="24"/>
          <w:lang w:val="en-US" w:eastAsia="en-US"/>
        </w:rPr>
        <w:t>M</w:t>
      </w:r>
      <w:r w:rsidRPr="00211801">
        <w:rPr>
          <w:rStyle w:val="FontStyle101"/>
          <w:rFonts w:ascii="Times New Roman" w:hAnsi="Times New Roman" w:cs="Times New Roman"/>
          <w:i w:val="0"/>
          <w:sz w:val="24"/>
          <w:szCs w:val="24"/>
          <w:lang w:eastAsia="en-US"/>
        </w:rPr>
        <w:t>/126</w:t>
      </w:r>
      <w:r>
        <w:rPr>
          <w:rStyle w:val="FontStyle101"/>
          <w:rFonts w:ascii="Times New Roman" w:hAnsi="Times New Roman" w:cs="Times New Roman"/>
          <w:i w:val="0"/>
          <w:sz w:val="24"/>
          <w:szCs w:val="24"/>
          <w:lang w:eastAsia="en-US"/>
        </w:rPr>
        <w:t xml:space="preserve"> </w:t>
      </w:r>
      <w:r w:rsidRPr="00211801">
        <w:rPr>
          <w:rStyle w:val="FontStyle101"/>
          <w:rFonts w:ascii="Times New Roman" w:hAnsi="Times New Roman" w:cs="Times New Roman"/>
          <w:i w:val="0"/>
          <w:sz w:val="24"/>
          <w:szCs w:val="24"/>
          <w:lang w:eastAsia="en-US"/>
        </w:rPr>
        <w:t xml:space="preserve">и </w:t>
      </w:r>
      <w:r w:rsidRPr="00211801">
        <w:rPr>
          <w:rStyle w:val="FontStyle101"/>
          <w:rFonts w:ascii="Times New Roman" w:hAnsi="Times New Roman" w:cs="Times New Roman"/>
          <w:i w:val="0"/>
          <w:sz w:val="24"/>
          <w:szCs w:val="24"/>
          <w:lang w:val="en-US" w:eastAsia="en-US"/>
        </w:rPr>
        <w:t>M</w:t>
      </w:r>
      <w:r w:rsidRPr="00211801">
        <w:rPr>
          <w:rStyle w:val="FontStyle101"/>
          <w:rFonts w:ascii="Times New Roman" w:hAnsi="Times New Roman" w:cs="Times New Roman"/>
          <w:i w:val="0"/>
          <w:sz w:val="24"/>
          <w:szCs w:val="24"/>
          <w:lang w:eastAsia="en-US"/>
        </w:rPr>
        <w:t xml:space="preserve">/130, приведена в таблице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.2 для указанного(ых) предполагаемого(ых) использования(й) и соответствующих уровней или классов:</w:t>
      </w:r>
    </w:p>
    <w:p w:rsidR="007866BD" w:rsidRDefault="007866BD" w:rsidP="003F1FA4">
      <w:pPr>
        <w:widowControl/>
        <w:autoSpaceDE w:val="0"/>
        <w:autoSpaceDN w:val="0"/>
        <w:adjustRightInd w:val="0"/>
        <w:ind w:firstLine="567"/>
        <w:jc w:val="both"/>
        <w:rPr>
          <w:rFonts w:ascii="Times New Roman" w:eastAsia="Times New Roman" w:hAnsi="Times New Roman" w:cs="Times New Roman"/>
          <w:lang w:eastAsia="en-US"/>
        </w:rPr>
      </w:pPr>
    </w:p>
    <w:p w:rsidR="003F1FA4" w:rsidRPr="00211801" w:rsidRDefault="003F1FA4" w:rsidP="007866BD">
      <w:pPr>
        <w:pStyle w:val="Style14"/>
        <w:widowControl/>
        <w:ind w:firstLine="567"/>
        <w:jc w:val="center"/>
        <w:rPr>
          <w:rStyle w:val="FontStyle98"/>
          <w:rFonts w:ascii="Times New Roman" w:hAnsi="Times New Roman" w:cs="Times New Roman"/>
          <w:b/>
          <w:sz w:val="24"/>
          <w:szCs w:val="24"/>
          <w:lang w:eastAsia="en-US"/>
        </w:rPr>
      </w:pPr>
      <w:r w:rsidRPr="00211801">
        <w:rPr>
          <w:rStyle w:val="FontStyle98"/>
          <w:rFonts w:ascii="Times New Roman" w:hAnsi="Times New Roman" w:cs="Times New Roman"/>
          <w:b/>
          <w:sz w:val="24"/>
          <w:szCs w:val="24"/>
          <w:lang w:eastAsia="en-US"/>
        </w:rPr>
        <w:lastRenderedPageBreak/>
        <w:t xml:space="preserve">Таблица </w:t>
      </w:r>
      <w:r w:rsidRPr="00211801">
        <w:rPr>
          <w:rStyle w:val="FontStyle98"/>
          <w:rFonts w:ascii="Times New Roman" w:hAnsi="Times New Roman" w:cs="Times New Roman"/>
          <w:b/>
          <w:sz w:val="24"/>
          <w:szCs w:val="24"/>
          <w:lang w:val="en-US" w:eastAsia="en-US"/>
        </w:rPr>
        <w:t>ZA</w:t>
      </w:r>
      <w:r w:rsidRPr="00211801">
        <w:rPr>
          <w:rStyle w:val="FontStyle98"/>
          <w:rFonts w:ascii="Times New Roman" w:hAnsi="Times New Roman" w:cs="Times New Roman"/>
          <w:b/>
          <w:sz w:val="24"/>
          <w:szCs w:val="24"/>
          <w:lang w:eastAsia="en-US"/>
        </w:rPr>
        <w:t xml:space="preserve">.2 </w:t>
      </w:r>
      <w:r w:rsidR="007866BD">
        <w:rPr>
          <w:rStyle w:val="FontStyle98"/>
          <w:rFonts w:ascii="Times New Roman" w:hAnsi="Times New Roman" w:cs="Times New Roman"/>
          <w:b/>
          <w:sz w:val="24"/>
          <w:szCs w:val="24"/>
          <w:lang w:eastAsia="en-US"/>
        </w:rPr>
        <w:t>-</w:t>
      </w:r>
      <w:r w:rsidRPr="00211801">
        <w:rPr>
          <w:rStyle w:val="FontStyle98"/>
          <w:rFonts w:ascii="Times New Roman" w:hAnsi="Times New Roman" w:cs="Times New Roman"/>
          <w:b/>
          <w:sz w:val="24"/>
          <w:szCs w:val="24"/>
          <w:lang w:eastAsia="en-US"/>
        </w:rPr>
        <w:t xml:space="preserve"> Система подтверждения соответствия сборных бетонных</w:t>
      </w:r>
      <w:r>
        <w:rPr>
          <w:rStyle w:val="FontStyle98"/>
          <w:rFonts w:ascii="Times New Roman" w:hAnsi="Times New Roman" w:cs="Times New Roman"/>
          <w:b/>
          <w:sz w:val="24"/>
          <w:szCs w:val="24"/>
          <w:lang w:eastAsia="en-US"/>
        </w:rPr>
        <w:t xml:space="preserve"> </w:t>
      </w:r>
      <w:r w:rsidRPr="00211801">
        <w:rPr>
          <w:rStyle w:val="FontStyle98"/>
          <w:rFonts w:ascii="Times New Roman" w:hAnsi="Times New Roman" w:cs="Times New Roman"/>
          <w:b/>
          <w:sz w:val="24"/>
          <w:szCs w:val="24"/>
          <w:lang w:eastAsia="en-US"/>
        </w:rPr>
        <w:t>элементов для оград</w:t>
      </w:r>
    </w:p>
    <w:p w:rsidR="003F1FA4" w:rsidRPr="00211801" w:rsidRDefault="003F1FA4" w:rsidP="003F1FA4">
      <w:pPr>
        <w:pStyle w:val="Style10"/>
        <w:widowControl/>
        <w:jc w:val="center"/>
        <w:rPr>
          <w:rStyle w:val="FontStyle98"/>
          <w:rFonts w:ascii="Times New Roman" w:hAnsi="Times New Roman" w:cs="Times New Roman"/>
          <w:b/>
          <w:sz w:val="24"/>
          <w:szCs w:val="24"/>
          <w:lang w:eastAsia="en-US"/>
        </w:rPr>
      </w:pPr>
    </w:p>
    <w:tbl>
      <w:tblPr>
        <w:tblW w:w="9763" w:type="dxa"/>
        <w:tblInd w:w="40" w:type="dxa"/>
        <w:tblLayout w:type="fixed"/>
        <w:tblCellMar>
          <w:left w:w="40" w:type="dxa"/>
          <w:right w:w="40" w:type="dxa"/>
        </w:tblCellMar>
        <w:tblLook w:val="0000" w:firstRow="0" w:lastRow="0" w:firstColumn="0" w:lastColumn="0" w:noHBand="0" w:noVBand="0"/>
      </w:tblPr>
      <w:tblGrid>
        <w:gridCol w:w="1560"/>
        <w:gridCol w:w="3322"/>
        <w:gridCol w:w="2443"/>
        <w:gridCol w:w="2438"/>
      </w:tblGrid>
      <w:tr w:rsidR="003F1FA4" w:rsidRPr="00311AAC" w:rsidTr="00D314DF">
        <w:trPr>
          <w:trHeight w:val="566"/>
        </w:trPr>
        <w:tc>
          <w:tcPr>
            <w:tcW w:w="1560" w:type="dxa"/>
            <w:tcBorders>
              <w:top w:val="single" w:sz="6" w:space="0" w:color="auto"/>
              <w:left w:val="single" w:sz="6" w:space="0" w:color="auto"/>
              <w:bottom w:val="double" w:sz="4" w:space="0" w:color="auto"/>
              <w:right w:val="single" w:sz="6" w:space="0" w:color="auto"/>
            </w:tcBorders>
            <w:vAlign w:val="center"/>
          </w:tcPr>
          <w:p w:rsidR="003F1FA4" w:rsidRPr="00211801" w:rsidRDefault="003F1FA4" w:rsidP="00D314DF">
            <w:pPr>
              <w:pStyle w:val="Style67"/>
              <w:widowControl/>
              <w:ind w:left="-40"/>
              <w:jc w:val="center"/>
              <w:rPr>
                <w:rStyle w:val="FontStyle98"/>
                <w:rFonts w:ascii="Times New Roman" w:hAnsi="Times New Roman" w:cs="Times New Roman"/>
                <w:sz w:val="24"/>
                <w:szCs w:val="24"/>
              </w:rPr>
            </w:pPr>
            <w:r w:rsidRPr="00211801">
              <w:rPr>
                <w:rStyle w:val="FontStyle98"/>
                <w:rFonts w:ascii="Times New Roman" w:hAnsi="Times New Roman" w:cs="Times New Roman"/>
                <w:sz w:val="24"/>
                <w:szCs w:val="24"/>
              </w:rPr>
              <w:t>Продукт</w:t>
            </w:r>
          </w:p>
        </w:tc>
        <w:tc>
          <w:tcPr>
            <w:tcW w:w="3322" w:type="dxa"/>
            <w:tcBorders>
              <w:top w:val="single" w:sz="6" w:space="0" w:color="auto"/>
              <w:left w:val="single" w:sz="6" w:space="0" w:color="auto"/>
              <w:bottom w:val="double" w:sz="4" w:space="0" w:color="auto"/>
              <w:right w:val="single" w:sz="6" w:space="0" w:color="auto"/>
            </w:tcBorders>
            <w:vAlign w:val="center"/>
          </w:tcPr>
          <w:p w:rsidR="003F1FA4" w:rsidRPr="00211801" w:rsidRDefault="003F1FA4" w:rsidP="00D314DF">
            <w:pPr>
              <w:pStyle w:val="Style67"/>
              <w:widowControl/>
              <w:jc w:val="center"/>
              <w:rPr>
                <w:rStyle w:val="FontStyle98"/>
                <w:rFonts w:ascii="Times New Roman" w:hAnsi="Times New Roman" w:cs="Times New Roman"/>
                <w:sz w:val="24"/>
                <w:szCs w:val="24"/>
              </w:rPr>
            </w:pPr>
            <w:r w:rsidRPr="00211801">
              <w:rPr>
                <w:rStyle w:val="FontStyle98"/>
                <w:rFonts w:ascii="Times New Roman" w:hAnsi="Times New Roman" w:cs="Times New Roman"/>
                <w:sz w:val="24"/>
                <w:szCs w:val="24"/>
              </w:rPr>
              <w:t>Назначение</w:t>
            </w:r>
          </w:p>
        </w:tc>
        <w:tc>
          <w:tcPr>
            <w:tcW w:w="2443" w:type="dxa"/>
            <w:tcBorders>
              <w:top w:val="single" w:sz="6" w:space="0" w:color="auto"/>
              <w:left w:val="single" w:sz="6" w:space="0" w:color="auto"/>
              <w:bottom w:val="double" w:sz="4" w:space="0" w:color="auto"/>
              <w:right w:val="single" w:sz="6" w:space="0" w:color="auto"/>
            </w:tcBorders>
            <w:vAlign w:val="center"/>
          </w:tcPr>
          <w:p w:rsidR="003F1FA4" w:rsidRPr="00211801" w:rsidRDefault="003F1FA4" w:rsidP="00D314DF">
            <w:pPr>
              <w:pStyle w:val="Style67"/>
              <w:widowControl/>
              <w:jc w:val="center"/>
              <w:rPr>
                <w:rStyle w:val="FontStyle98"/>
                <w:rFonts w:ascii="Times New Roman" w:hAnsi="Times New Roman" w:cs="Times New Roman"/>
                <w:sz w:val="24"/>
                <w:szCs w:val="24"/>
              </w:rPr>
            </w:pPr>
            <w:r w:rsidRPr="00211801">
              <w:rPr>
                <w:rStyle w:val="FontStyle98"/>
                <w:rFonts w:ascii="Times New Roman" w:hAnsi="Times New Roman" w:cs="Times New Roman"/>
                <w:sz w:val="24"/>
                <w:szCs w:val="24"/>
              </w:rPr>
              <w:t>Ступень(и)</w:t>
            </w:r>
          </w:p>
          <w:p w:rsidR="003F1FA4" w:rsidRPr="00211801" w:rsidRDefault="003F1FA4" w:rsidP="00D314DF">
            <w:pPr>
              <w:pStyle w:val="Style67"/>
              <w:widowControl/>
              <w:jc w:val="center"/>
              <w:rPr>
                <w:rStyle w:val="FontStyle98"/>
                <w:rFonts w:ascii="Times New Roman" w:hAnsi="Times New Roman" w:cs="Times New Roman"/>
                <w:sz w:val="24"/>
                <w:szCs w:val="24"/>
              </w:rPr>
            </w:pPr>
            <w:r w:rsidRPr="00211801">
              <w:rPr>
                <w:rStyle w:val="FontStyle98"/>
                <w:rFonts w:ascii="Times New Roman" w:hAnsi="Times New Roman" w:cs="Times New Roman"/>
                <w:sz w:val="24"/>
                <w:szCs w:val="24"/>
              </w:rPr>
              <w:t>или</w:t>
            </w:r>
          </w:p>
          <w:p w:rsidR="003F1FA4" w:rsidRPr="00211801" w:rsidRDefault="003F1FA4" w:rsidP="00D314DF">
            <w:pPr>
              <w:pStyle w:val="Style67"/>
              <w:widowControl/>
              <w:jc w:val="center"/>
              <w:rPr>
                <w:rStyle w:val="FontStyle98"/>
                <w:rFonts w:ascii="Times New Roman" w:hAnsi="Times New Roman" w:cs="Times New Roman"/>
                <w:sz w:val="24"/>
                <w:szCs w:val="24"/>
              </w:rPr>
            </w:pPr>
            <w:r w:rsidRPr="00211801">
              <w:rPr>
                <w:rStyle w:val="FontStyle98"/>
                <w:rFonts w:ascii="Times New Roman" w:hAnsi="Times New Roman" w:cs="Times New Roman"/>
                <w:sz w:val="24"/>
                <w:szCs w:val="24"/>
              </w:rPr>
              <w:t>класс(ы)</w:t>
            </w:r>
          </w:p>
        </w:tc>
        <w:tc>
          <w:tcPr>
            <w:tcW w:w="2438" w:type="dxa"/>
            <w:tcBorders>
              <w:top w:val="single" w:sz="6" w:space="0" w:color="auto"/>
              <w:left w:val="single" w:sz="6" w:space="0" w:color="auto"/>
              <w:bottom w:val="double" w:sz="4" w:space="0" w:color="auto"/>
              <w:right w:val="single" w:sz="6" w:space="0" w:color="auto"/>
            </w:tcBorders>
            <w:vAlign w:val="center"/>
          </w:tcPr>
          <w:p w:rsidR="003F1FA4" w:rsidRPr="00211801" w:rsidRDefault="003F1FA4" w:rsidP="00D314DF">
            <w:pPr>
              <w:pStyle w:val="Style67"/>
              <w:widowControl/>
              <w:jc w:val="center"/>
              <w:rPr>
                <w:rStyle w:val="FontStyle98"/>
                <w:rFonts w:ascii="Times New Roman" w:hAnsi="Times New Roman" w:cs="Times New Roman"/>
                <w:sz w:val="24"/>
                <w:szCs w:val="24"/>
              </w:rPr>
            </w:pPr>
            <w:r w:rsidRPr="00211801">
              <w:rPr>
                <w:rStyle w:val="FontStyle98"/>
                <w:rFonts w:ascii="Times New Roman" w:hAnsi="Times New Roman" w:cs="Times New Roman"/>
                <w:sz w:val="24"/>
                <w:szCs w:val="24"/>
              </w:rPr>
              <w:t>Система подтверждения</w:t>
            </w:r>
          </w:p>
          <w:p w:rsidR="003F1FA4" w:rsidRPr="00211801" w:rsidRDefault="003F1FA4" w:rsidP="00D314DF">
            <w:pPr>
              <w:pStyle w:val="Style67"/>
              <w:widowControl/>
              <w:jc w:val="center"/>
              <w:rPr>
                <w:rStyle w:val="FontStyle98"/>
                <w:rFonts w:ascii="Times New Roman" w:hAnsi="Times New Roman" w:cs="Times New Roman"/>
                <w:sz w:val="24"/>
                <w:szCs w:val="24"/>
              </w:rPr>
            </w:pPr>
            <w:r w:rsidRPr="00211801">
              <w:rPr>
                <w:rStyle w:val="FontStyle98"/>
                <w:rFonts w:ascii="Times New Roman" w:hAnsi="Times New Roman" w:cs="Times New Roman"/>
                <w:sz w:val="24"/>
                <w:szCs w:val="24"/>
              </w:rPr>
              <w:t>соответствия</w:t>
            </w:r>
          </w:p>
        </w:tc>
      </w:tr>
      <w:tr w:rsidR="003F1FA4" w:rsidRPr="00311AAC" w:rsidTr="00D314DF">
        <w:trPr>
          <w:trHeight w:val="557"/>
        </w:trPr>
        <w:tc>
          <w:tcPr>
            <w:tcW w:w="1560" w:type="dxa"/>
            <w:tcBorders>
              <w:top w:val="double" w:sz="4"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8"/>
                <w:rFonts w:ascii="Times New Roman" w:hAnsi="Times New Roman" w:cs="Times New Roman"/>
                <w:bCs/>
                <w:sz w:val="24"/>
                <w:szCs w:val="24"/>
              </w:rPr>
            </w:pPr>
            <w:r w:rsidRPr="00211801">
              <w:rPr>
                <w:rStyle w:val="FontStyle98"/>
                <w:rFonts w:ascii="Times New Roman" w:hAnsi="Times New Roman" w:cs="Times New Roman"/>
                <w:bCs/>
                <w:sz w:val="24"/>
                <w:szCs w:val="24"/>
              </w:rPr>
              <w:t>Ограды</w:t>
            </w:r>
          </w:p>
        </w:tc>
        <w:tc>
          <w:tcPr>
            <w:tcW w:w="3322" w:type="dxa"/>
            <w:tcBorders>
              <w:top w:val="double" w:sz="4"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8"/>
                <w:rFonts w:ascii="Times New Roman" w:hAnsi="Times New Roman" w:cs="Times New Roman"/>
                <w:bCs/>
                <w:sz w:val="24"/>
                <w:szCs w:val="24"/>
              </w:rPr>
            </w:pPr>
            <w:r w:rsidRPr="00211801">
              <w:rPr>
                <w:rStyle w:val="FontStyle98"/>
                <w:rFonts w:ascii="Times New Roman" w:hAnsi="Times New Roman" w:cs="Times New Roman"/>
                <w:bCs/>
                <w:sz w:val="24"/>
                <w:szCs w:val="24"/>
              </w:rPr>
              <w:t>не несущая или незначительно</w:t>
            </w:r>
          </w:p>
          <w:p w:rsidR="003F1FA4" w:rsidRPr="00211801" w:rsidRDefault="003F1FA4" w:rsidP="00D314DF">
            <w:pPr>
              <w:pStyle w:val="Style71"/>
              <w:widowControl/>
              <w:jc w:val="both"/>
              <w:rPr>
                <w:rStyle w:val="FontStyle98"/>
                <w:rFonts w:ascii="Times New Roman" w:hAnsi="Times New Roman" w:cs="Times New Roman"/>
                <w:bCs/>
                <w:sz w:val="24"/>
                <w:szCs w:val="24"/>
              </w:rPr>
            </w:pPr>
            <w:r w:rsidRPr="00211801">
              <w:rPr>
                <w:rStyle w:val="FontStyle98"/>
                <w:rFonts w:ascii="Times New Roman" w:hAnsi="Times New Roman" w:cs="Times New Roman"/>
                <w:bCs/>
                <w:sz w:val="24"/>
                <w:szCs w:val="24"/>
              </w:rPr>
              <w:t>несущая*) функция</w:t>
            </w:r>
          </w:p>
        </w:tc>
        <w:tc>
          <w:tcPr>
            <w:tcW w:w="2443" w:type="dxa"/>
            <w:tcBorders>
              <w:top w:val="double" w:sz="4"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center"/>
              <w:rPr>
                <w:rStyle w:val="FontStyle98"/>
                <w:rFonts w:ascii="Times New Roman" w:hAnsi="Times New Roman" w:cs="Times New Roman"/>
                <w:bCs/>
                <w:sz w:val="24"/>
                <w:szCs w:val="24"/>
              </w:rPr>
            </w:pPr>
          </w:p>
          <w:p w:rsidR="003F1FA4" w:rsidRPr="00211801" w:rsidRDefault="003F1FA4" w:rsidP="00D314DF">
            <w:pPr>
              <w:pStyle w:val="Style71"/>
              <w:widowControl/>
              <w:jc w:val="center"/>
              <w:rPr>
                <w:rStyle w:val="FontStyle98"/>
                <w:rFonts w:ascii="Times New Roman" w:hAnsi="Times New Roman" w:cs="Times New Roman"/>
                <w:bCs/>
                <w:sz w:val="24"/>
                <w:szCs w:val="24"/>
              </w:rPr>
            </w:pPr>
            <w:r w:rsidRPr="00211801">
              <w:rPr>
                <w:rStyle w:val="FontStyle98"/>
                <w:rFonts w:ascii="Times New Roman" w:hAnsi="Times New Roman" w:cs="Times New Roman"/>
                <w:bCs/>
                <w:sz w:val="24"/>
                <w:szCs w:val="24"/>
              </w:rPr>
              <w:t>/</w:t>
            </w:r>
          </w:p>
        </w:tc>
        <w:tc>
          <w:tcPr>
            <w:tcW w:w="2438" w:type="dxa"/>
            <w:tcBorders>
              <w:top w:val="double" w:sz="4" w:space="0" w:color="auto"/>
              <w:left w:val="single" w:sz="6" w:space="0" w:color="auto"/>
              <w:bottom w:val="single" w:sz="6" w:space="0" w:color="auto"/>
              <w:right w:val="single" w:sz="6" w:space="0" w:color="auto"/>
            </w:tcBorders>
          </w:tcPr>
          <w:p w:rsidR="003F1FA4" w:rsidRPr="00211801" w:rsidRDefault="003F1FA4" w:rsidP="00D314DF">
            <w:pPr>
              <w:pStyle w:val="Style72"/>
              <w:widowControl/>
              <w:jc w:val="center"/>
              <w:rPr>
                <w:rStyle w:val="FontStyle98"/>
                <w:rFonts w:ascii="Times New Roman" w:hAnsi="Times New Roman" w:cs="Times New Roman"/>
                <w:sz w:val="24"/>
                <w:szCs w:val="24"/>
                <w:lang w:eastAsia="en-US"/>
              </w:rPr>
            </w:pPr>
          </w:p>
          <w:p w:rsidR="003F1FA4" w:rsidRPr="00211801" w:rsidRDefault="003F1FA4" w:rsidP="00D314DF">
            <w:pPr>
              <w:pStyle w:val="Style72"/>
              <w:widowControl/>
              <w:jc w:val="center"/>
              <w:rPr>
                <w:rStyle w:val="FontStyle98"/>
                <w:rFonts w:ascii="Times New Roman" w:hAnsi="Times New Roman" w:cs="Times New Roman"/>
                <w:sz w:val="24"/>
                <w:szCs w:val="24"/>
                <w:lang w:eastAsia="en-US"/>
              </w:rPr>
            </w:pPr>
            <w:r w:rsidRPr="00211801">
              <w:rPr>
                <w:rStyle w:val="FontStyle98"/>
                <w:rFonts w:ascii="Times New Roman" w:hAnsi="Times New Roman" w:cs="Times New Roman"/>
                <w:sz w:val="24"/>
                <w:szCs w:val="24"/>
                <w:lang w:eastAsia="en-US"/>
              </w:rPr>
              <w:t>4а</w:t>
            </w:r>
          </w:p>
        </w:tc>
      </w:tr>
      <w:tr w:rsidR="003F1FA4" w:rsidRPr="00311AAC" w:rsidTr="00D314DF">
        <w:trPr>
          <w:trHeight w:val="384"/>
        </w:trPr>
        <w:tc>
          <w:tcPr>
            <w:tcW w:w="9763" w:type="dxa"/>
            <w:gridSpan w:val="4"/>
            <w:tcBorders>
              <w:top w:val="single" w:sz="6"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8"/>
                <w:rFonts w:ascii="Times New Roman" w:hAnsi="Times New Roman" w:cs="Times New Roman"/>
                <w:b/>
                <w:bCs/>
                <w:sz w:val="24"/>
                <w:szCs w:val="24"/>
              </w:rPr>
            </w:pPr>
            <w:r w:rsidRPr="00211801">
              <w:rPr>
                <w:rStyle w:val="FontStyle98"/>
                <w:rFonts w:ascii="Times New Roman" w:hAnsi="Times New Roman" w:cs="Times New Roman"/>
                <w:bCs/>
                <w:sz w:val="20"/>
                <w:szCs w:val="20"/>
                <w:vertAlign w:val="superscript"/>
              </w:rPr>
              <w:t>a</w:t>
            </w:r>
            <w:r w:rsidRPr="00211801">
              <w:rPr>
                <w:rStyle w:val="FontStyle98"/>
                <w:rFonts w:ascii="Times New Roman" w:hAnsi="Times New Roman" w:cs="Times New Roman"/>
                <w:bCs/>
                <w:sz w:val="20"/>
                <w:szCs w:val="20"/>
              </w:rPr>
              <w:t xml:space="preserve"> Система 4: см. приложение III, раздел 2(ii) Директивы по строительным изделиям.</w:t>
            </w:r>
            <w:r>
              <w:rPr>
                <w:rStyle w:val="FontStyle98"/>
                <w:rFonts w:ascii="Times New Roman" w:hAnsi="Times New Roman" w:cs="Times New Roman"/>
                <w:bCs/>
                <w:sz w:val="20"/>
                <w:szCs w:val="20"/>
              </w:rPr>
              <w:t xml:space="preserve"> </w:t>
            </w:r>
            <w:r w:rsidRPr="00211801">
              <w:rPr>
                <w:rStyle w:val="FontStyle98"/>
                <w:rFonts w:ascii="Times New Roman" w:hAnsi="Times New Roman" w:cs="Times New Roman"/>
                <w:bCs/>
                <w:sz w:val="20"/>
                <w:szCs w:val="20"/>
              </w:rPr>
              <w:t>Возможность 3.</w:t>
            </w:r>
          </w:p>
        </w:tc>
      </w:tr>
    </w:tbl>
    <w:p w:rsidR="003F1FA4" w:rsidRPr="00211801" w:rsidRDefault="003F1FA4" w:rsidP="003F1FA4">
      <w:pPr>
        <w:pStyle w:val="Style12"/>
        <w:widowControl/>
        <w:jc w:val="both"/>
        <w:rPr>
          <w:rStyle w:val="FontStyle101"/>
          <w:rFonts w:ascii="Times New Roman" w:hAnsi="Times New Roman" w:cs="Times New Roman"/>
          <w:sz w:val="24"/>
          <w:szCs w:val="24"/>
          <w:lang w:eastAsia="en-US"/>
        </w:rPr>
      </w:pP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Подтверждение соответствия сборных бетонных элементов для оград согласно таблице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.1 должно основываться исключительно на способе оценки соответствия, которые являются результатом применения указанных в таблице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 разделов </w:t>
      </w:r>
      <w:r>
        <w:rPr>
          <w:rStyle w:val="FontStyle101"/>
          <w:rFonts w:ascii="Times New Roman" w:hAnsi="Times New Roman" w:cs="Times New Roman"/>
          <w:i w:val="0"/>
          <w:sz w:val="24"/>
          <w:szCs w:val="24"/>
          <w:lang w:eastAsia="en-US"/>
        </w:rPr>
        <w:t>е</w:t>
      </w:r>
      <w:r w:rsidRPr="00211801">
        <w:rPr>
          <w:rStyle w:val="FontStyle101"/>
          <w:rFonts w:ascii="Times New Roman" w:hAnsi="Times New Roman" w:cs="Times New Roman"/>
          <w:i w:val="0"/>
          <w:sz w:val="24"/>
          <w:szCs w:val="24"/>
          <w:lang w:eastAsia="en-US"/>
        </w:rPr>
        <w:t>вропейского стандарта.</w:t>
      </w:r>
    </w:p>
    <w:p w:rsidR="003F1FA4" w:rsidRPr="00311AAC" w:rsidRDefault="003F1FA4" w:rsidP="003F1FA4">
      <w:pPr>
        <w:pStyle w:val="Style10"/>
        <w:widowControl/>
        <w:ind w:firstLine="567"/>
        <w:jc w:val="both"/>
        <w:rPr>
          <w:rStyle w:val="FontStyle98"/>
          <w:rFonts w:ascii="Times New Roman" w:hAnsi="Times New Roman" w:cs="Times New Roman"/>
          <w:sz w:val="24"/>
          <w:szCs w:val="24"/>
          <w:lang w:eastAsia="en-US"/>
        </w:rPr>
      </w:pPr>
    </w:p>
    <w:p w:rsidR="003F1FA4" w:rsidRPr="00211801" w:rsidRDefault="003F1FA4" w:rsidP="003F1FA4">
      <w:pPr>
        <w:pStyle w:val="Style10"/>
        <w:widowControl/>
        <w:jc w:val="center"/>
        <w:rPr>
          <w:rStyle w:val="FontStyle98"/>
          <w:rFonts w:ascii="Times New Roman" w:hAnsi="Times New Roman" w:cs="Times New Roman"/>
          <w:b/>
          <w:sz w:val="24"/>
          <w:szCs w:val="24"/>
          <w:lang w:eastAsia="en-US"/>
        </w:rPr>
      </w:pPr>
      <w:r w:rsidRPr="00211801">
        <w:rPr>
          <w:rStyle w:val="FontStyle98"/>
          <w:rFonts w:ascii="Times New Roman" w:hAnsi="Times New Roman" w:cs="Times New Roman"/>
          <w:b/>
          <w:sz w:val="24"/>
          <w:szCs w:val="24"/>
          <w:lang w:eastAsia="en-US"/>
        </w:rPr>
        <w:t xml:space="preserve">Таблица </w:t>
      </w:r>
      <w:r w:rsidRPr="00211801">
        <w:rPr>
          <w:rStyle w:val="FontStyle98"/>
          <w:rFonts w:ascii="Times New Roman" w:hAnsi="Times New Roman" w:cs="Times New Roman"/>
          <w:b/>
          <w:sz w:val="24"/>
          <w:szCs w:val="24"/>
          <w:lang w:val="en-US" w:eastAsia="en-US"/>
        </w:rPr>
        <w:t>ZA</w:t>
      </w:r>
      <w:r w:rsidRPr="00211801">
        <w:rPr>
          <w:rStyle w:val="FontStyle98"/>
          <w:rFonts w:ascii="Times New Roman" w:hAnsi="Times New Roman" w:cs="Times New Roman"/>
          <w:b/>
          <w:sz w:val="24"/>
          <w:szCs w:val="24"/>
          <w:lang w:eastAsia="en-US"/>
        </w:rPr>
        <w:t>.3 - Распределение задач по оценке соответствия для сборных железобетонных элементов для оград</w:t>
      </w:r>
    </w:p>
    <w:p w:rsidR="003F1FA4" w:rsidRPr="00311AAC" w:rsidRDefault="003F1FA4" w:rsidP="003F1FA4">
      <w:pPr>
        <w:pStyle w:val="Style10"/>
        <w:widowControl/>
        <w:jc w:val="center"/>
        <w:rPr>
          <w:rStyle w:val="FontStyle98"/>
          <w:rFonts w:ascii="Times New Roman" w:hAnsi="Times New Roman" w:cs="Times New Roman"/>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2478"/>
        <w:gridCol w:w="2294"/>
        <w:gridCol w:w="2884"/>
        <w:gridCol w:w="1694"/>
      </w:tblGrid>
      <w:tr w:rsidR="003F1FA4" w:rsidRPr="00311AAC" w:rsidTr="00D314DF">
        <w:trPr>
          <w:trHeight w:val="770"/>
        </w:trPr>
        <w:tc>
          <w:tcPr>
            <w:tcW w:w="4772" w:type="dxa"/>
            <w:gridSpan w:val="2"/>
            <w:tcBorders>
              <w:top w:val="single" w:sz="6" w:space="0" w:color="auto"/>
              <w:left w:val="single" w:sz="6" w:space="0" w:color="auto"/>
              <w:bottom w:val="single" w:sz="6" w:space="0" w:color="auto"/>
              <w:right w:val="single" w:sz="6" w:space="0" w:color="auto"/>
            </w:tcBorders>
            <w:vAlign w:val="center"/>
          </w:tcPr>
          <w:p w:rsidR="003F1FA4" w:rsidRPr="00211801" w:rsidRDefault="003F1FA4" w:rsidP="00D314DF">
            <w:pPr>
              <w:pStyle w:val="Style67"/>
              <w:widowControl/>
              <w:jc w:val="center"/>
              <w:rPr>
                <w:rStyle w:val="FontStyle101"/>
                <w:rFonts w:ascii="Times New Roman" w:hAnsi="Times New Roman" w:cs="Times New Roman"/>
                <w:i w:val="0"/>
                <w:sz w:val="24"/>
                <w:szCs w:val="24"/>
              </w:rPr>
            </w:pPr>
            <w:r w:rsidRPr="00211801">
              <w:rPr>
                <w:rStyle w:val="FontStyle101"/>
                <w:rFonts w:ascii="Times New Roman" w:hAnsi="Times New Roman" w:cs="Times New Roman"/>
                <w:i w:val="0"/>
                <w:sz w:val="24"/>
                <w:szCs w:val="24"/>
              </w:rPr>
              <w:t>Задачи</w:t>
            </w:r>
          </w:p>
        </w:tc>
        <w:tc>
          <w:tcPr>
            <w:tcW w:w="2884" w:type="dxa"/>
            <w:tcBorders>
              <w:top w:val="single" w:sz="6" w:space="0" w:color="auto"/>
              <w:left w:val="single" w:sz="6" w:space="0" w:color="auto"/>
              <w:bottom w:val="double" w:sz="4" w:space="0" w:color="auto"/>
              <w:right w:val="single" w:sz="6" w:space="0" w:color="auto"/>
            </w:tcBorders>
            <w:vAlign w:val="center"/>
          </w:tcPr>
          <w:p w:rsidR="003F1FA4" w:rsidRPr="00211801" w:rsidRDefault="003F1FA4" w:rsidP="00D314DF">
            <w:pPr>
              <w:pStyle w:val="Style67"/>
              <w:widowControl/>
              <w:jc w:val="center"/>
              <w:rPr>
                <w:rStyle w:val="FontStyle101"/>
                <w:rFonts w:ascii="Times New Roman" w:hAnsi="Times New Roman" w:cs="Times New Roman"/>
                <w:i w:val="0"/>
                <w:sz w:val="24"/>
                <w:szCs w:val="24"/>
              </w:rPr>
            </w:pPr>
            <w:r w:rsidRPr="00211801">
              <w:rPr>
                <w:rStyle w:val="FontStyle101"/>
                <w:rFonts w:ascii="Times New Roman" w:hAnsi="Times New Roman" w:cs="Times New Roman"/>
                <w:i w:val="0"/>
                <w:sz w:val="24"/>
                <w:szCs w:val="24"/>
              </w:rPr>
              <w:t>Содержание задач</w:t>
            </w:r>
          </w:p>
        </w:tc>
        <w:tc>
          <w:tcPr>
            <w:tcW w:w="1694" w:type="dxa"/>
            <w:tcBorders>
              <w:top w:val="single" w:sz="6" w:space="0" w:color="auto"/>
              <w:left w:val="single" w:sz="6" w:space="0" w:color="auto"/>
              <w:bottom w:val="double" w:sz="4" w:space="0" w:color="auto"/>
              <w:right w:val="single" w:sz="6" w:space="0" w:color="auto"/>
            </w:tcBorders>
            <w:vAlign w:val="center"/>
          </w:tcPr>
          <w:p w:rsidR="003F1FA4" w:rsidRPr="00211801" w:rsidRDefault="003F1FA4" w:rsidP="00D314DF">
            <w:pPr>
              <w:pStyle w:val="Style67"/>
              <w:widowControl/>
              <w:jc w:val="center"/>
              <w:rPr>
                <w:rStyle w:val="FontStyle101"/>
                <w:rFonts w:ascii="Times New Roman" w:hAnsi="Times New Roman" w:cs="Times New Roman"/>
                <w:i w:val="0"/>
                <w:sz w:val="24"/>
                <w:szCs w:val="24"/>
              </w:rPr>
            </w:pPr>
            <w:r w:rsidRPr="00211801">
              <w:rPr>
                <w:rStyle w:val="FontStyle101"/>
                <w:rFonts w:ascii="Times New Roman" w:hAnsi="Times New Roman" w:cs="Times New Roman"/>
                <w:i w:val="0"/>
                <w:sz w:val="24"/>
                <w:szCs w:val="24"/>
              </w:rPr>
              <w:t>Оценка применимых пунктов о соответствии</w:t>
            </w:r>
          </w:p>
        </w:tc>
      </w:tr>
      <w:tr w:rsidR="003F1FA4" w:rsidRPr="00311AAC" w:rsidTr="00D314DF">
        <w:trPr>
          <w:trHeight w:val="342"/>
        </w:trPr>
        <w:tc>
          <w:tcPr>
            <w:tcW w:w="2478" w:type="dxa"/>
            <w:vMerge w:val="restart"/>
            <w:tcBorders>
              <w:top w:val="double" w:sz="4" w:space="0" w:color="auto"/>
              <w:left w:val="single" w:sz="6" w:space="0" w:color="auto"/>
              <w:bottom w:val="nil"/>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Задачи</w:t>
            </w:r>
            <w:r>
              <w:rPr>
                <w:rStyle w:val="FontStyle99"/>
                <w:rFonts w:ascii="Times New Roman" w:hAnsi="Times New Roman" w:cs="Times New Roman"/>
                <w:b w:val="0"/>
                <w:sz w:val="24"/>
                <w:szCs w:val="24"/>
                <w:lang w:eastAsia="en-US"/>
              </w:rPr>
              <w:t xml:space="preserve"> </w:t>
            </w:r>
            <w:r w:rsidRPr="00211801">
              <w:rPr>
                <w:rStyle w:val="FontStyle99"/>
                <w:rFonts w:ascii="Times New Roman" w:hAnsi="Times New Roman" w:cs="Times New Roman"/>
                <w:b w:val="0"/>
                <w:sz w:val="24"/>
                <w:szCs w:val="24"/>
                <w:lang w:val="en-US" w:eastAsia="en-US"/>
              </w:rPr>
              <w:t>изготовителя</w:t>
            </w:r>
          </w:p>
        </w:tc>
        <w:tc>
          <w:tcPr>
            <w:tcW w:w="2293" w:type="dxa"/>
            <w:tcBorders>
              <w:top w:val="double" w:sz="4"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Заводской контроль</w:t>
            </w:r>
          </w:p>
          <w:p w:rsidR="003F1FA4" w:rsidRPr="00211801" w:rsidRDefault="003F1FA4" w:rsidP="00D314DF">
            <w:pPr>
              <w:pStyle w:val="Style71"/>
              <w:widowControl/>
              <w:jc w:val="both"/>
              <w:rPr>
                <w:rStyle w:val="FontStyle99"/>
                <w:rFonts w:ascii="Times New Roman" w:hAnsi="Times New Roman" w:cs="Times New Roman"/>
                <w:b w:val="0"/>
                <w:sz w:val="24"/>
                <w:szCs w:val="24"/>
                <w:vertAlign w:val="superscript"/>
                <w:lang w:val="en-US" w:eastAsia="en-US"/>
              </w:rPr>
            </w:pPr>
            <w:r w:rsidRPr="00211801">
              <w:rPr>
                <w:rStyle w:val="FontStyle99"/>
                <w:rFonts w:ascii="Times New Roman" w:hAnsi="Times New Roman" w:cs="Times New Roman"/>
                <w:b w:val="0"/>
                <w:sz w:val="24"/>
                <w:szCs w:val="24"/>
                <w:lang w:val="en-US" w:eastAsia="en-US"/>
              </w:rPr>
              <w:t xml:space="preserve">продукции </w:t>
            </w:r>
            <w:r w:rsidRPr="00211801">
              <w:rPr>
                <w:rStyle w:val="FontStyle99"/>
                <w:rFonts w:ascii="Times New Roman" w:hAnsi="Times New Roman" w:cs="Times New Roman"/>
                <w:b w:val="0"/>
                <w:sz w:val="24"/>
                <w:szCs w:val="24"/>
                <w:vertAlign w:val="superscript"/>
                <w:lang w:val="en-US" w:eastAsia="en-US"/>
              </w:rPr>
              <w:t>a</w:t>
            </w:r>
          </w:p>
        </w:tc>
        <w:tc>
          <w:tcPr>
            <w:tcW w:w="2884" w:type="dxa"/>
            <w:tcBorders>
              <w:top w:val="double" w:sz="4"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 xml:space="preserve">Все, приведенные в таблице </w:t>
            </w:r>
            <w:r w:rsidRPr="00211801">
              <w:rPr>
                <w:rStyle w:val="FontStyle99"/>
                <w:rFonts w:ascii="Times New Roman" w:hAnsi="Times New Roman" w:cs="Times New Roman"/>
                <w:b w:val="0"/>
                <w:sz w:val="24"/>
                <w:szCs w:val="24"/>
                <w:lang w:val="en-US" w:eastAsia="en-US"/>
              </w:rPr>
              <w:t>ZA</w:t>
            </w:r>
            <w:r w:rsidRPr="00211801">
              <w:rPr>
                <w:rStyle w:val="FontStyle99"/>
                <w:rFonts w:ascii="Times New Roman" w:hAnsi="Times New Roman" w:cs="Times New Roman"/>
                <w:b w:val="0"/>
                <w:sz w:val="24"/>
                <w:szCs w:val="24"/>
                <w:lang w:eastAsia="en-US"/>
              </w:rPr>
              <w:t>.1, свойства</w:t>
            </w:r>
          </w:p>
        </w:tc>
        <w:tc>
          <w:tcPr>
            <w:tcW w:w="1694" w:type="dxa"/>
            <w:tcBorders>
              <w:top w:val="double" w:sz="4"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6.2</w:t>
            </w:r>
          </w:p>
        </w:tc>
      </w:tr>
      <w:tr w:rsidR="003F1FA4" w:rsidRPr="00311AAC" w:rsidTr="00D314DF">
        <w:trPr>
          <w:trHeight w:val="560"/>
        </w:trPr>
        <w:tc>
          <w:tcPr>
            <w:tcW w:w="2478" w:type="dxa"/>
            <w:vMerge/>
            <w:tcBorders>
              <w:top w:val="nil"/>
              <w:left w:val="single" w:sz="6" w:space="0" w:color="auto"/>
              <w:bottom w:val="single" w:sz="6" w:space="0" w:color="auto"/>
              <w:right w:val="single" w:sz="6" w:space="0" w:color="auto"/>
            </w:tcBorders>
          </w:tcPr>
          <w:p w:rsidR="003F1FA4" w:rsidRPr="00211801" w:rsidRDefault="003F1FA4" w:rsidP="00D314DF">
            <w:pPr>
              <w:widowControl/>
              <w:jc w:val="both"/>
              <w:rPr>
                <w:rStyle w:val="FontStyle99"/>
                <w:rFonts w:ascii="Times New Roman" w:hAnsi="Times New Roman" w:cs="Times New Roman"/>
                <w:b w:val="0"/>
                <w:sz w:val="24"/>
                <w:szCs w:val="24"/>
                <w:lang w:val="en-US" w:eastAsia="en-US"/>
              </w:rPr>
            </w:pPr>
          </w:p>
          <w:p w:rsidR="003F1FA4" w:rsidRPr="00211801" w:rsidRDefault="003F1FA4" w:rsidP="00D314DF">
            <w:pPr>
              <w:widowControl/>
              <w:jc w:val="both"/>
              <w:rPr>
                <w:rStyle w:val="FontStyle99"/>
                <w:rFonts w:ascii="Times New Roman" w:hAnsi="Times New Roman" w:cs="Times New Roman"/>
                <w:b w:val="0"/>
                <w:sz w:val="24"/>
                <w:szCs w:val="24"/>
                <w:lang w:val="en-US" w:eastAsia="en-US"/>
              </w:rPr>
            </w:pPr>
          </w:p>
        </w:tc>
        <w:tc>
          <w:tcPr>
            <w:tcW w:w="2293" w:type="dxa"/>
            <w:tcBorders>
              <w:top w:val="single" w:sz="6"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Первое испытание,</w:t>
            </w:r>
          </w:p>
          <w:p w:rsidR="003F1FA4" w:rsidRPr="00211801" w:rsidRDefault="003F1FA4" w:rsidP="00D314DF">
            <w:pPr>
              <w:pStyle w:val="Style71"/>
              <w:widowControl/>
              <w:jc w:val="both"/>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проводимое</w:t>
            </w:r>
          </w:p>
          <w:p w:rsidR="003F1FA4" w:rsidRPr="00211801" w:rsidRDefault="003F1FA4" w:rsidP="00D314DF">
            <w:pPr>
              <w:pStyle w:val="Style71"/>
              <w:widowControl/>
              <w:jc w:val="both"/>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изготовителем</w:t>
            </w:r>
          </w:p>
        </w:tc>
        <w:tc>
          <w:tcPr>
            <w:tcW w:w="2884" w:type="dxa"/>
            <w:tcBorders>
              <w:top w:val="single" w:sz="6"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 xml:space="preserve">Параметры, которые относятся ко всем свойствам таблицы </w:t>
            </w:r>
            <w:r w:rsidRPr="00211801">
              <w:rPr>
                <w:rStyle w:val="FontStyle99"/>
                <w:rFonts w:ascii="Times New Roman" w:hAnsi="Times New Roman" w:cs="Times New Roman"/>
                <w:b w:val="0"/>
                <w:sz w:val="24"/>
                <w:szCs w:val="24"/>
                <w:lang w:val="en-US" w:eastAsia="en-US"/>
              </w:rPr>
              <w:t>ZA</w:t>
            </w:r>
            <w:r w:rsidRPr="00211801">
              <w:rPr>
                <w:rStyle w:val="FontStyle99"/>
                <w:rFonts w:ascii="Times New Roman" w:hAnsi="Times New Roman" w:cs="Times New Roman"/>
                <w:b w:val="0"/>
                <w:sz w:val="24"/>
                <w:szCs w:val="24"/>
                <w:lang w:eastAsia="en-US"/>
              </w:rPr>
              <w:t>.1</w:t>
            </w:r>
          </w:p>
        </w:tc>
        <w:tc>
          <w:tcPr>
            <w:tcW w:w="1694" w:type="dxa"/>
            <w:tcBorders>
              <w:top w:val="single" w:sz="6"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6.3</w:t>
            </w:r>
          </w:p>
        </w:tc>
      </w:tr>
      <w:tr w:rsidR="003F1FA4" w:rsidRPr="00311AAC" w:rsidTr="00D314DF">
        <w:trPr>
          <w:trHeight w:val="565"/>
        </w:trPr>
        <w:tc>
          <w:tcPr>
            <w:tcW w:w="9350" w:type="dxa"/>
            <w:gridSpan w:val="4"/>
            <w:tcBorders>
              <w:top w:val="single" w:sz="6" w:space="0" w:color="auto"/>
              <w:left w:val="single" w:sz="6" w:space="0" w:color="auto"/>
              <w:bottom w:val="single" w:sz="6" w:space="0" w:color="auto"/>
              <w:right w:val="single" w:sz="6" w:space="0" w:color="auto"/>
            </w:tcBorders>
          </w:tcPr>
          <w:p w:rsidR="003F1FA4" w:rsidRPr="00211801" w:rsidRDefault="003F1FA4" w:rsidP="00D314DF">
            <w:pPr>
              <w:pStyle w:val="Style71"/>
              <w:widowControl/>
              <w:jc w:val="both"/>
              <w:rPr>
                <w:rStyle w:val="FontStyle99"/>
                <w:rFonts w:ascii="Times New Roman" w:hAnsi="Times New Roman" w:cs="Times New Roman"/>
                <w:b w:val="0"/>
                <w:sz w:val="20"/>
                <w:szCs w:val="20"/>
                <w:lang w:eastAsia="en-US"/>
              </w:rPr>
            </w:pPr>
            <w:r w:rsidRPr="00211801">
              <w:rPr>
                <w:rStyle w:val="FontStyle99"/>
                <w:rFonts w:ascii="Times New Roman" w:hAnsi="Times New Roman" w:cs="Times New Roman"/>
                <w:b w:val="0"/>
                <w:sz w:val="20"/>
                <w:szCs w:val="20"/>
                <w:vertAlign w:val="superscript"/>
                <w:lang w:val="en-US" w:eastAsia="en-US"/>
              </w:rPr>
              <w:t>a</w:t>
            </w:r>
            <w:r w:rsidRPr="00211801">
              <w:rPr>
                <w:rStyle w:val="FontStyle99"/>
                <w:rFonts w:ascii="Times New Roman" w:hAnsi="Times New Roman" w:cs="Times New Roman"/>
                <w:b w:val="0"/>
                <w:sz w:val="20"/>
                <w:szCs w:val="20"/>
                <w:lang w:eastAsia="en-US"/>
              </w:rPr>
              <w:t xml:space="preserve"> Первоначальные типовые испытания (</w:t>
            </w:r>
            <w:r w:rsidRPr="00211801">
              <w:rPr>
                <w:rStyle w:val="FontStyle99"/>
                <w:rFonts w:ascii="Times New Roman" w:hAnsi="Times New Roman" w:cs="Times New Roman"/>
                <w:b w:val="0"/>
                <w:sz w:val="20"/>
                <w:szCs w:val="20"/>
                <w:lang w:val="en-US" w:eastAsia="en-US"/>
              </w:rPr>
              <w:t>ITT</w:t>
            </w:r>
            <w:r w:rsidRPr="00211801">
              <w:rPr>
                <w:rStyle w:val="FontStyle99"/>
                <w:rFonts w:ascii="Times New Roman" w:hAnsi="Times New Roman" w:cs="Times New Roman"/>
                <w:b w:val="0"/>
                <w:sz w:val="20"/>
                <w:szCs w:val="20"/>
                <w:lang w:eastAsia="en-US"/>
              </w:rPr>
              <w:t xml:space="preserve">) включают расчет и/или испытания. </w:t>
            </w:r>
            <w:r w:rsidRPr="00211801">
              <w:rPr>
                <w:rStyle w:val="FontStyle99"/>
                <w:rFonts w:ascii="Times New Roman" w:hAnsi="Times New Roman" w:cs="Times New Roman"/>
                <w:b w:val="0"/>
                <w:sz w:val="20"/>
                <w:szCs w:val="20"/>
                <w:lang w:val="en-US" w:eastAsia="en-US"/>
              </w:rPr>
              <w:t>ITT</w:t>
            </w:r>
            <w:r w:rsidRPr="00211801">
              <w:rPr>
                <w:rStyle w:val="FontStyle99"/>
                <w:rFonts w:ascii="Times New Roman" w:hAnsi="Times New Roman" w:cs="Times New Roman"/>
                <w:b w:val="0"/>
                <w:sz w:val="20"/>
                <w:szCs w:val="20"/>
                <w:lang w:eastAsia="en-US"/>
              </w:rPr>
              <w:t xml:space="preserve"> путем расчета не требуется, если используются только методы 1 и 3</w:t>
            </w:r>
            <w:r w:rsidRPr="00211801">
              <w:rPr>
                <w:rStyle w:val="FontStyle99"/>
                <w:rFonts w:ascii="Times New Roman" w:hAnsi="Times New Roman" w:cs="Times New Roman"/>
                <w:b w:val="0"/>
                <w:sz w:val="20"/>
                <w:szCs w:val="20"/>
                <w:lang w:val="en-US" w:eastAsia="en-US"/>
              </w:rPr>
              <w:t>a</w:t>
            </w:r>
            <w:r w:rsidRPr="00211801">
              <w:rPr>
                <w:rStyle w:val="FontStyle99"/>
                <w:rFonts w:ascii="Times New Roman" w:hAnsi="Times New Roman" w:cs="Times New Roman"/>
                <w:b w:val="0"/>
                <w:sz w:val="20"/>
                <w:szCs w:val="20"/>
                <w:lang w:eastAsia="en-US"/>
              </w:rPr>
              <w:t>.</w:t>
            </w:r>
          </w:p>
        </w:tc>
      </w:tr>
    </w:tbl>
    <w:p w:rsidR="003F1FA4" w:rsidRPr="00884769" w:rsidRDefault="003F1FA4" w:rsidP="003F1FA4">
      <w:pPr>
        <w:pStyle w:val="Style14"/>
        <w:widowControl/>
        <w:ind w:firstLine="567"/>
        <w:jc w:val="both"/>
        <w:rPr>
          <w:rStyle w:val="FontStyle103"/>
          <w:rFonts w:ascii="Times New Roman" w:hAnsi="Times New Roman" w:cs="Times New Roman"/>
          <w:b w:val="0"/>
          <w:sz w:val="24"/>
          <w:szCs w:val="24"/>
          <w:lang w:eastAsia="en-US"/>
        </w:rPr>
      </w:pPr>
    </w:p>
    <w:p w:rsidR="003F1FA4" w:rsidRPr="007932E9" w:rsidRDefault="003F1FA4" w:rsidP="003F1FA4">
      <w:pPr>
        <w:pStyle w:val="Style14"/>
        <w:widowControl/>
        <w:ind w:firstLine="567"/>
        <w:jc w:val="both"/>
        <w:rPr>
          <w:rStyle w:val="FontStyle103"/>
          <w:rFonts w:ascii="Times New Roman" w:hAnsi="Times New Roman" w:cs="Times New Roman"/>
          <w:b w:val="0"/>
          <w:sz w:val="24"/>
          <w:szCs w:val="24"/>
          <w:lang w:eastAsia="en-US"/>
        </w:rPr>
      </w:pPr>
      <w:r w:rsidRPr="007932E9">
        <w:rPr>
          <w:rStyle w:val="FontStyle103"/>
          <w:rFonts w:ascii="Times New Roman" w:hAnsi="Times New Roman" w:cs="Times New Roman"/>
          <w:b w:val="0"/>
          <w:sz w:val="24"/>
          <w:szCs w:val="24"/>
          <w:lang w:val="en-US" w:eastAsia="en-US"/>
        </w:rPr>
        <w:t>ZA</w:t>
      </w:r>
      <w:r w:rsidRPr="007932E9">
        <w:rPr>
          <w:rStyle w:val="FontStyle103"/>
          <w:rFonts w:ascii="Times New Roman" w:hAnsi="Times New Roman" w:cs="Times New Roman"/>
          <w:b w:val="0"/>
          <w:sz w:val="24"/>
          <w:szCs w:val="24"/>
          <w:lang w:eastAsia="en-US"/>
        </w:rPr>
        <w:t>.2.2 Сертификат ЕС и декларация соответствия</w:t>
      </w:r>
    </w:p>
    <w:p w:rsidR="003F1FA4" w:rsidRPr="00211801"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При достижении соответствия условиям настоящего Приложения изготовитель или его агент, зарегистрированный в ЕЭЗ, должен подготовить и сохранить декларацию о соответствии, которая дает ему право наносить маркировку СЕ. Эта декларация должна включать:</w:t>
      </w:r>
    </w:p>
    <w:p w:rsidR="003F1FA4" w:rsidRPr="00211801" w:rsidRDefault="003F1FA4" w:rsidP="003F1FA4">
      <w:pPr>
        <w:pStyle w:val="Style47"/>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наименование и адрес изготовителя или его уполномоченного представителя, зарегистрированного в ЕЭЗ, и место производства;</w:t>
      </w:r>
    </w:p>
    <w:p w:rsidR="003F1FA4" w:rsidRPr="00311AAC" w:rsidRDefault="003F1FA4" w:rsidP="003F1FA4">
      <w:pPr>
        <w:pStyle w:val="Style12"/>
        <w:widowControl/>
        <w:ind w:firstLine="567"/>
        <w:jc w:val="both"/>
        <w:rPr>
          <w:rStyle w:val="FontStyle99"/>
          <w:rFonts w:ascii="Times New Roman" w:hAnsi="Times New Roman" w:cs="Times New Roman"/>
          <w:sz w:val="24"/>
          <w:szCs w:val="24"/>
          <w:lang w:eastAsia="en-US"/>
        </w:rPr>
      </w:pPr>
    </w:p>
    <w:p w:rsidR="003F1FA4" w:rsidRPr="00211801" w:rsidRDefault="003F1FA4" w:rsidP="003F1FA4">
      <w:pPr>
        <w:pStyle w:val="Style12"/>
        <w:widowControl/>
        <w:ind w:firstLine="567"/>
        <w:jc w:val="both"/>
        <w:rPr>
          <w:rStyle w:val="FontStyle99"/>
          <w:rFonts w:ascii="Times New Roman" w:hAnsi="Times New Roman" w:cs="Times New Roman"/>
          <w:b w:val="0"/>
          <w:sz w:val="20"/>
          <w:szCs w:val="20"/>
          <w:lang w:eastAsia="en-US"/>
        </w:rPr>
      </w:pPr>
      <w:r w:rsidRPr="00211801">
        <w:rPr>
          <w:rStyle w:val="FontStyle99"/>
          <w:rFonts w:ascii="Times New Roman" w:hAnsi="Times New Roman" w:cs="Times New Roman"/>
          <w:b w:val="0"/>
          <w:sz w:val="20"/>
          <w:szCs w:val="20"/>
          <w:lang w:eastAsia="en-US"/>
        </w:rPr>
        <w:t xml:space="preserve">Примечание 1 </w:t>
      </w:r>
      <w:r>
        <w:rPr>
          <w:rStyle w:val="FontStyle99"/>
          <w:rFonts w:ascii="Times New Roman" w:hAnsi="Times New Roman" w:cs="Times New Roman"/>
          <w:b w:val="0"/>
          <w:sz w:val="20"/>
          <w:szCs w:val="20"/>
          <w:lang w:eastAsia="en-US"/>
        </w:rPr>
        <w:t xml:space="preserve">- </w:t>
      </w:r>
      <w:r w:rsidRPr="00211801">
        <w:rPr>
          <w:rStyle w:val="FontStyle99"/>
          <w:rFonts w:ascii="Times New Roman" w:hAnsi="Times New Roman" w:cs="Times New Roman"/>
          <w:b w:val="0"/>
          <w:sz w:val="20"/>
          <w:szCs w:val="20"/>
          <w:lang w:eastAsia="en-US"/>
        </w:rPr>
        <w:t>Производитель также может быть лицом, ответственным за размещение продукта на рынке ЕЭЗ, если он берет на себя ответственность за маркировку СЕ.</w:t>
      </w:r>
    </w:p>
    <w:p w:rsidR="003F1FA4" w:rsidRPr="00311AAC" w:rsidRDefault="003F1FA4" w:rsidP="003F1FA4">
      <w:pPr>
        <w:pStyle w:val="Style12"/>
        <w:widowControl/>
        <w:ind w:firstLine="567"/>
        <w:jc w:val="both"/>
        <w:rPr>
          <w:rStyle w:val="FontStyle99"/>
          <w:rFonts w:ascii="Times New Roman" w:hAnsi="Times New Roman" w:cs="Times New Roman"/>
          <w:sz w:val="24"/>
          <w:szCs w:val="24"/>
          <w:lang w:eastAsia="en-US"/>
        </w:rPr>
      </w:pPr>
    </w:p>
    <w:p w:rsidR="003F1FA4" w:rsidRDefault="003F1FA4" w:rsidP="003F1FA4">
      <w:pPr>
        <w:pStyle w:val="Style12"/>
        <w:widowControl/>
        <w:ind w:firstLine="567"/>
        <w:jc w:val="both"/>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 описание продукта (тип, идентификация, использование и т.д.), а также копия информации, сопровождающей марки</w:t>
      </w:r>
      <w:r>
        <w:rPr>
          <w:rStyle w:val="FontStyle99"/>
          <w:rFonts w:ascii="Times New Roman" w:hAnsi="Times New Roman" w:cs="Times New Roman"/>
          <w:b w:val="0"/>
          <w:sz w:val="24"/>
          <w:szCs w:val="24"/>
          <w:lang w:eastAsia="en-US"/>
        </w:rPr>
        <w:t>ровку СЕ;</w:t>
      </w:r>
    </w:p>
    <w:p w:rsidR="003F1FA4" w:rsidRPr="00211801" w:rsidRDefault="003F1FA4" w:rsidP="003F1FA4">
      <w:pPr>
        <w:pStyle w:val="Style12"/>
        <w:widowControl/>
        <w:ind w:firstLine="567"/>
        <w:jc w:val="both"/>
        <w:rPr>
          <w:rStyle w:val="FontStyle99"/>
          <w:rFonts w:ascii="Times New Roman" w:hAnsi="Times New Roman" w:cs="Times New Roman"/>
          <w:b w:val="0"/>
          <w:sz w:val="24"/>
          <w:szCs w:val="24"/>
          <w:lang w:eastAsia="en-US"/>
        </w:rPr>
      </w:pPr>
    </w:p>
    <w:p w:rsidR="003F1FA4" w:rsidRDefault="003F1FA4" w:rsidP="003F1FA4">
      <w:pPr>
        <w:pStyle w:val="Style12"/>
        <w:widowControl/>
        <w:ind w:firstLine="567"/>
        <w:jc w:val="both"/>
        <w:rPr>
          <w:rStyle w:val="FontStyle99"/>
          <w:rFonts w:ascii="Times New Roman" w:hAnsi="Times New Roman" w:cs="Times New Roman"/>
          <w:b w:val="0"/>
          <w:sz w:val="20"/>
          <w:szCs w:val="20"/>
          <w:lang w:eastAsia="en-US"/>
        </w:rPr>
      </w:pPr>
      <w:r w:rsidRPr="00593280">
        <w:rPr>
          <w:rStyle w:val="FontStyle99"/>
          <w:rFonts w:ascii="Times New Roman" w:hAnsi="Times New Roman" w:cs="Times New Roman"/>
          <w:b w:val="0"/>
          <w:sz w:val="20"/>
          <w:szCs w:val="20"/>
          <w:lang w:eastAsia="en-US"/>
        </w:rPr>
        <w:t>Примечание 2 - Если часть информации, необходимой для декларации, уже приведена в информации о маркировке СЕ, ее не нужно повторять.</w:t>
      </w:r>
    </w:p>
    <w:p w:rsidR="003F1FA4" w:rsidRPr="00211801" w:rsidRDefault="003F1FA4" w:rsidP="003F1FA4">
      <w:pPr>
        <w:pStyle w:val="Style12"/>
        <w:widowControl/>
        <w:ind w:firstLine="567"/>
        <w:jc w:val="both"/>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 xml:space="preserve">- положения, которым соответствует продукт (например, Приложение </w:t>
      </w:r>
      <w:r w:rsidRPr="00211801">
        <w:rPr>
          <w:rStyle w:val="FontStyle99"/>
          <w:rFonts w:ascii="Times New Roman" w:hAnsi="Times New Roman" w:cs="Times New Roman"/>
          <w:b w:val="0"/>
          <w:sz w:val="24"/>
          <w:szCs w:val="24"/>
          <w:lang w:val="en-US" w:eastAsia="en-US"/>
        </w:rPr>
        <w:t>ZA</w:t>
      </w:r>
      <w:r w:rsidRPr="00211801">
        <w:rPr>
          <w:rStyle w:val="FontStyle99"/>
          <w:rFonts w:ascii="Times New Roman" w:hAnsi="Times New Roman" w:cs="Times New Roman"/>
          <w:b w:val="0"/>
          <w:sz w:val="24"/>
          <w:szCs w:val="24"/>
          <w:lang w:eastAsia="en-US"/>
        </w:rPr>
        <w:t xml:space="preserve"> </w:t>
      </w:r>
      <w:r>
        <w:rPr>
          <w:rStyle w:val="FontStyle99"/>
          <w:rFonts w:ascii="Times New Roman" w:hAnsi="Times New Roman" w:cs="Times New Roman"/>
          <w:b w:val="0"/>
          <w:sz w:val="24"/>
          <w:szCs w:val="24"/>
          <w:lang w:eastAsia="en-US"/>
        </w:rPr>
        <w:t>е</w:t>
      </w:r>
      <w:r w:rsidRPr="00211801">
        <w:rPr>
          <w:rStyle w:val="FontStyle99"/>
          <w:rFonts w:ascii="Times New Roman" w:hAnsi="Times New Roman" w:cs="Times New Roman"/>
          <w:b w:val="0"/>
          <w:sz w:val="24"/>
          <w:szCs w:val="24"/>
          <w:lang w:eastAsia="en-US"/>
        </w:rPr>
        <w:t>вропейского стандарта);</w:t>
      </w: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r w:rsidRPr="00211801">
        <w:rPr>
          <w:rStyle w:val="FontStyle99"/>
          <w:rFonts w:ascii="Times New Roman" w:hAnsi="Times New Roman" w:cs="Times New Roman"/>
          <w:b w:val="0"/>
          <w:sz w:val="24"/>
          <w:szCs w:val="24"/>
          <w:lang w:eastAsia="en-US"/>
        </w:rPr>
        <w:lastRenderedPageBreak/>
        <w:t>- особые условия, применимые к использованию продукта (например, положения об использовании при определенных условиях и т.д.);</w:t>
      </w:r>
    </w:p>
    <w:p w:rsidR="003F1FA4" w:rsidRPr="00211801" w:rsidRDefault="003F1FA4" w:rsidP="003F1FA4">
      <w:pPr>
        <w:pStyle w:val="Style12"/>
        <w:widowControl/>
        <w:ind w:firstLine="567"/>
        <w:jc w:val="both"/>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 имя и должность лица, уполномоченного подписывать декларацию от имени изготовителя или его уполномоченного представителя.</w:t>
      </w:r>
    </w:p>
    <w:p w:rsidR="003F1FA4" w:rsidRPr="00211801" w:rsidRDefault="003F1FA4" w:rsidP="003F1FA4">
      <w:pPr>
        <w:pStyle w:val="Style12"/>
        <w:widowControl/>
        <w:ind w:firstLine="567"/>
        <w:jc w:val="both"/>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 xml:space="preserve">Декларация соответствия ЕС дает право изготовителю наносить маркировку СЕ, как описано в </w:t>
      </w:r>
      <w:r w:rsidRPr="00211801">
        <w:rPr>
          <w:rStyle w:val="FontStyle99"/>
          <w:rFonts w:ascii="Times New Roman" w:hAnsi="Times New Roman" w:cs="Times New Roman"/>
          <w:b w:val="0"/>
          <w:sz w:val="24"/>
          <w:szCs w:val="24"/>
          <w:lang w:val="en-US" w:eastAsia="en-US"/>
        </w:rPr>
        <w:t>ZA</w:t>
      </w:r>
      <w:r w:rsidRPr="00211801">
        <w:rPr>
          <w:rStyle w:val="FontStyle99"/>
          <w:rFonts w:ascii="Times New Roman" w:hAnsi="Times New Roman" w:cs="Times New Roman"/>
          <w:b w:val="0"/>
          <w:sz w:val="24"/>
          <w:szCs w:val="24"/>
          <w:lang w:eastAsia="en-US"/>
        </w:rPr>
        <w:t>.3.</w:t>
      </w:r>
    </w:p>
    <w:p w:rsidR="003F1FA4" w:rsidRPr="00211801" w:rsidRDefault="003F1FA4" w:rsidP="003F1FA4">
      <w:pPr>
        <w:pStyle w:val="Style12"/>
        <w:widowControl/>
        <w:ind w:firstLine="567"/>
        <w:jc w:val="both"/>
        <w:rPr>
          <w:rStyle w:val="FontStyle101"/>
          <w:rFonts w:ascii="Times New Roman" w:hAnsi="Times New Roman" w:cs="Times New Roman"/>
          <w:sz w:val="24"/>
          <w:szCs w:val="24"/>
          <w:lang w:eastAsia="en-US"/>
        </w:rPr>
      </w:pPr>
      <w:r w:rsidRPr="00211801">
        <w:rPr>
          <w:rStyle w:val="FontStyle99"/>
          <w:rFonts w:ascii="Times New Roman" w:hAnsi="Times New Roman" w:cs="Times New Roman"/>
          <w:b w:val="0"/>
          <w:sz w:val="24"/>
          <w:szCs w:val="24"/>
          <w:lang w:eastAsia="en-US"/>
        </w:rPr>
        <w:t>Документ должен быть представлен на официальном языке или языках государства-члена ЕС, в котором изделие будет использоваться</w:t>
      </w:r>
      <w:r w:rsidRPr="00211801">
        <w:rPr>
          <w:rStyle w:val="FontStyle101"/>
          <w:rFonts w:ascii="Times New Roman" w:hAnsi="Times New Roman" w:cs="Times New Roman"/>
          <w:sz w:val="24"/>
          <w:szCs w:val="24"/>
          <w:lang w:eastAsia="en-US"/>
        </w:rPr>
        <w:t>.</w:t>
      </w:r>
    </w:p>
    <w:p w:rsidR="003F1FA4" w:rsidRPr="007932E9" w:rsidRDefault="003F1FA4" w:rsidP="003F1FA4">
      <w:pPr>
        <w:pStyle w:val="Style29"/>
        <w:widowControl/>
        <w:ind w:firstLine="567"/>
        <w:jc w:val="both"/>
        <w:rPr>
          <w:rStyle w:val="FontStyle93"/>
          <w:rFonts w:ascii="Times New Roman" w:hAnsi="Times New Roman" w:cs="Times New Roman"/>
          <w:b/>
          <w:sz w:val="24"/>
          <w:szCs w:val="24"/>
          <w:lang w:eastAsia="en-US"/>
        </w:rPr>
      </w:pPr>
      <w:r w:rsidRPr="007932E9">
        <w:rPr>
          <w:rStyle w:val="FontStyle93"/>
          <w:rFonts w:ascii="Times New Roman" w:hAnsi="Times New Roman" w:cs="Times New Roman"/>
          <w:b/>
          <w:sz w:val="24"/>
          <w:szCs w:val="24"/>
          <w:lang w:val="en-US" w:eastAsia="en-US"/>
        </w:rPr>
        <w:t>ZA</w:t>
      </w:r>
      <w:r w:rsidRPr="007932E9">
        <w:rPr>
          <w:rStyle w:val="FontStyle93"/>
          <w:rFonts w:ascii="Times New Roman" w:hAnsi="Times New Roman" w:cs="Times New Roman"/>
          <w:b/>
          <w:sz w:val="24"/>
          <w:szCs w:val="24"/>
          <w:lang w:eastAsia="en-US"/>
        </w:rPr>
        <w:t xml:space="preserve">.3 Маркировка знаком СЕ </w:t>
      </w:r>
    </w:p>
    <w:p w:rsidR="003F1FA4" w:rsidRPr="00211801" w:rsidRDefault="003F1FA4" w:rsidP="003F1FA4">
      <w:pPr>
        <w:pStyle w:val="Style29"/>
        <w:widowControl/>
        <w:ind w:firstLine="567"/>
        <w:jc w:val="both"/>
        <w:rPr>
          <w:rStyle w:val="FontStyle103"/>
          <w:rFonts w:ascii="Times New Roman" w:hAnsi="Times New Roman" w:cs="Times New Roman"/>
          <w:b w:val="0"/>
          <w:sz w:val="24"/>
          <w:szCs w:val="24"/>
          <w:lang w:eastAsia="en-US"/>
        </w:rPr>
      </w:pPr>
      <w:r w:rsidRPr="00211801">
        <w:rPr>
          <w:rStyle w:val="FontStyle103"/>
          <w:rFonts w:ascii="Times New Roman" w:hAnsi="Times New Roman" w:cs="Times New Roman"/>
          <w:b w:val="0"/>
          <w:sz w:val="24"/>
          <w:szCs w:val="24"/>
          <w:lang w:val="en-US" w:eastAsia="en-US"/>
        </w:rPr>
        <w:t>ZA</w:t>
      </w:r>
      <w:r w:rsidRPr="00211801">
        <w:rPr>
          <w:rStyle w:val="FontStyle103"/>
          <w:rFonts w:ascii="Times New Roman" w:hAnsi="Times New Roman" w:cs="Times New Roman"/>
          <w:b w:val="0"/>
          <w:sz w:val="24"/>
          <w:szCs w:val="24"/>
          <w:lang w:eastAsia="en-US"/>
        </w:rPr>
        <w:t>.3.1 Общие положения</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Ответственность за нанесение маркировки СЕ несет производитель или его уполномоченный представитель, находящийся на территории ЕЭЗ. Символ маркировки </w:t>
      </w:r>
      <w:r w:rsidRPr="00211801">
        <w:rPr>
          <w:rStyle w:val="FontStyle101"/>
          <w:rFonts w:ascii="Times New Roman" w:hAnsi="Times New Roman" w:cs="Times New Roman"/>
          <w:i w:val="0"/>
          <w:sz w:val="24"/>
          <w:szCs w:val="24"/>
          <w:lang w:val="en-US" w:eastAsia="en-US"/>
        </w:rPr>
        <w:t>CE</w:t>
      </w:r>
      <w:r w:rsidRPr="00211801">
        <w:rPr>
          <w:rStyle w:val="FontStyle101"/>
          <w:rFonts w:ascii="Times New Roman" w:hAnsi="Times New Roman" w:cs="Times New Roman"/>
          <w:i w:val="0"/>
          <w:sz w:val="24"/>
          <w:szCs w:val="24"/>
          <w:lang w:eastAsia="en-US"/>
        </w:rPr>
        <w:t xml:space="preserve"> должен соответствовать Директиве 93/68/</w:t>
      </w:r>
      <w:r w:rsidRPr="00211801">
        <w:rPr>
          <w:rStyle w:val="FontStyle101"/>
          <w:rFonts w:ascii="Times New Roman" w:hAnsi="Times New Roman" w:cs="Times New Roman"/>
          <w:i w:val="0"/>
          <w:sz w:val="24"/>
          <w:szCs w:val="24"/>
          <w:lang w:val="en-US" w:eastAsia="en-US"/>
        </w:rPr>
        <w:t>EEC</w:t>
      </w:r>
      <w:r w:rsidRPr="00211801">
        <w:rPr>
          <w:rStyle w:val="FontStyle101"/>
          <w:rFonts w:ascii="Times New Roman" w:hAnsi="Times New Roman" w:cs="Times New Roman"/>
          <w:i w:val="0"/>
          <w:sz w:val="24"/>
          <w:szCs w:val="24"/>
          <w:lang w:eastAsia="en-US"/>
        </w:rPr>
        <w:t xml:space="preserve"> и должен быть изображен на сборных железобетонных элементах для оград (или, если это невозможно, на сопроводительной этикетке, упаковке или сопроводительных коммерческих документах, например, накладной).</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Символ маркировки СЕ должен сопровождаться следующей информацией:</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название или идентификационный знак и зарегистрированный адрес производителя;</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последние две цифры года, в котором нанесена маркировка;</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 ссылка на </w:t>
      </w:r>
      <w:r>
        <w:rPr>
          <w:rStyle w:val="FontStyle101"/>
          <w:rFonts w:ascii="Times New Roman" w:hAnsi="Times New Roman" w:cs="Times New Roman"/>
          <w:i w:val="0"/>
          <w:sz w:val="24"/>
          <w:szCs w:val="24"/>
          <w:lang w:eastAsia="en-US"/>
        </w:rPr>
        <w:t>е</w:t>
      </w:r>
      <w:r w:rsidRPr="00211801">
        <w:rPr>
          <w:rStyle w:val="FontStyle101"/>
          <w:rFonts w:ascii="Times New Roman" w:hAnsi="Times New Roman" w:cs="Times New Roman"/>
          <w:i w:val="0"/>
          <w:sz w:val="24"/>
          <w:szCs w:val="24"/>
          <w:lang w:eastAsia="en-US"/>
        </w:rPr>
        <w:t>вропейский стандарт с указанием даты версии;</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описание продукта: родовое название и назначение;</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 информация о соответствующих существенных характеристиках, взятых из таблицы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.1, которые перечислены в соответствующем пункте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.3.2,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.3.3,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.3.4 или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.3.5;</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«Характеристики не определены» для характеристик, где это уместно.</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Вариант «Характеристики не определены» (</w:t>
      </w:r>
      <w:r w:rsidRPr="00211801">
        <w:rPr>
          <w:rStyle w:val="FontStyle101"/>
          <w:rFonts w:ascii="Times New Roman" w:hAnsi="Times New Roman" w:cs="Times New Roman"/>
          <w:i w:val="0"/>
          <w:sz w:val="24"/>
          <w:szCs w:val="24"/>
          <w:lang w:val="en-US" w:eastAsia="en-US"/>
        </w:rPr>
        <w:t>NPD</w:t>
      </w:r>
      <w:r w:rsidRPr="00211801">
        <w:rPr>
          <w:rStyle w:val="FontStyle101"/>
          <w:rFonts w:ascii="Times New Roman" w:hAnsi="Times New Roman" w:cs="Times New Roman"/>
          <w:i w:val="0"/>
          <w:sz w:val="24"/>
          <w:szCs w:val="24"/>
          <w:lang w:eastAsia="en-US"/>
        </w:rPr>
        <w:t xml:space="preserve">) не может быть использован, если для характеристики установлен пороговый уровень. В противном случае вариант </w:t>
      </w:r>
      <w:r w:rsidRPr="00211801">
        <w:rPr>
          <w:rStyle w:val="FontStyle101"/>
          <w:rFonts w:ascii="Times New Roman" w:hAnsi="Times New Roman" w:cs="Times New Roman"/>
          <w:i w:val="0"/>
          <w:sz w:val="24"/>
          <w:szCs w:val="24"/>
          <w:lang w:val="en-US" w:eastAsia="en-US"/>
        </w:rPr>
        <w:t>NPD</w:t>
      </w:r>
      <w:r w:rsidRPr="00211801">
        <w:rPr>
          <w:rStyle w:val="FontStyle101"/>
          <w:rFonts w:ascii="Times New Roman" w:hAnsi="Times New Roman" w:cs="Times New Roman"/>
          <w:i w:val="0"/>
          <w:sz w:val="24"/>
          <w:szCs w:val="24"/>
          <w:lang w:eastAsia="en-US"/>
        </w:rPr>
        <w:t xml:space="preserve"> может </w:t>
      </w:r>
      <w:r w:rsidRPr="00C4501E">
        <w:rPr>
          <w:rStyle w:val="FontStyle101"/>
          <w:rFonts w:ascii="Times New Roman" w:hAnsi="Times New Roman" w:cs="Times New Roman"/>
          <w:i w:val="0"/>
          <w:sz w:val="24"/>
          <w:szCs w:val="24"/>
          <w:lang w:eastAsia="en-US"/>
        </w:rPr>
        <w:t>использоваться в тех случаях, когда характеристика для данного предполагаемого использования не подпадает под действие нормативных требований в государстве-члене назначения.</w:t>
      </w:r>
      <w:r>
        <w:rPr>
          <w:rStyle w:val="FontStyle101"/>
          <w:rFonts w:ascii="Times New Roman" w:hAnsi="Times New Roman" w:cs="Times New Roman"/>
          <w:i w:val="0"/>
          <w:sz w:val="24"/>
          <w:szCs w:val="24"/>
          <w:lang w:eastAsia="en-US"/>
        </w:rPr>
        <w:t xml:space="preserve"> </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В следующих подпунктах приведены условия для нанесения маркировки СЕ. На рисунке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.1 приведена упрощенная этикетка для наклеивания на продукт, содержащая минимальный набор информации и ссылку на сопроводительный документ, где указаны другие необходимые сведения. Что касается информации о существенных характеристиках, то некоторые из них могут быть приведены путем однозначной ссылки на:</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 техническую информацию (каталог продукции) (см.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.3.2);</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техническую документацию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.3.3);</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спецификацию конструкции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.3.4 и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.3.5).</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Минимальный набор информации, которая должна быть размещена непосредственно на этикетке или в сопроводительном документе, приведен на рисунках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.1,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.2,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.4,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.5 и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.6.</w:t>
      </w:r>
    </w:p>
    <w:p w:rsidR="003F1FA4" w:rsidRDefault="003F1FA4" w:rsidP="003F1FA4">
      <w:pPr>
        <w:pStyle w:val="Style10"/>
        <w:widowControl/>
        <w:ind w:firstLine="567"/>
        <w:rPr>
          <w:rStyle w:val="FontStyle98"/>
          <w:rFonts w:ascii="Times New Roman" w:hAnsi="Times New Roman" w:cs="Times New Roman"/>
          <w:sz w:val="24"/>
          <w:szCs w:val="24"/>
          <w:lang w:eastAsia="en-US"/>
        </w:rPr>
      </w:pPr>
      <w:r w:rsidRPr="00211801">
        <w:rPr>
          <w:rStyle w:val="FontStyle98"/>
          <w:rFonts w:ascii="Times New Roman" w:hAnsi="Times New Roman" w:cs="Times New Roman"/>
          <w:sz w:val="24"/>
          <w:szCs w:val="24"/>
          <w:lang w:val="en-US" w:eastAsia="en-US"/>
        </w:rPr>
        <w:t>ZA</w:t>
      </w:r>
      <w:r w:rsidRPr="00211801">
        <w:rPr>
          <w:rStyle w:val="FontStyle98"/>
          <w:rFonts w:ascii="Times New Roman" w:hAnsi="Times New Roman" w:cs="Times New Roman"/>
          <w:sz w:val="24"/>
          <w:szCs w:val="24"/>
          <w:lang w:eastAsia="en-US"/>
        </w:rPr>
        <w:t>.3.1.1 Упрощенная этикетка</w:t>
      </w:r>
    </w:p>
    <w:p w:rsidR="003F1FA4" w:rsidRPr="00211801" w:rsidRDefault="003F1FA4" w:rsidP="003F1FA4">
      <w:pPr>
        <w:pStyle w:val="Style10"/>
        <w:widowControl/>
        <w:ind w:firstLine="567"/>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В случае упрощенной этикетки к символу маркировки СЕ добавляется следующая информация:</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наименование или идентификационный знак и зарегистрированный адрес изготовителя;</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идентификационный номер устройства (для обеспечения прослеживаемости);</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последние две цифры года, в котором нанесена маркировка;</w:t>
      </w: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r w:rsidRPr="00211801">
        <w:rPr>
          <w:rStyle w:val="FontStyle101"/>
          <w:rFonts w:ascii="Times New Roman" w:hAnsi="Times New Roman" w:cs="Times New Roman"/>
          <w:i w:val="0"/>
          <w:sz w:val="24"/>
          <w:szCs w:val="24"/>
          <w:lang w:eastAsia="en-US"/>
        </w:rPr>
        <w:lastRenderedPageBreak/>
        <w:t xml:space="preserve">- ссылка на </w:t>
      </w:r>
      <w:r>
        <w:rPr>
          <w:rStyle w:val="FontStyle101"/>
          <w:rFonts w:ascii="Times New Roman" w:hAnsi="Times New Roman" w:cs="Times New Roman"/>
          <w:i w:val="0"/>
          <w:sz w:val="24"/>
          <w:szCs w:val="24"/>
          <w:lang w:eastAsia="en-US"/>
        </w:rPr>
        <w:t>е</w:t>
      </w:r>
      <w:r w:rsidRPr="00211801">
        <w:rPr>
          <w:rStyle w:val="FontStyle101"/>
          <w:rFonts w:ascii="Times New Roman" w:hAnsi="Times New Roman" w:cs="Times New Roman"/>
          <w:i w:val="0"/>
          <w:sz w:val="24"/>
          <w:szCs w:val="24"/>
          <w:lang w:eastAsia="en-US"/>
        </w:rPr>
        <w:t>вропейский стандарт с указанием даты версии.</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Вся остальная информация, определенная соответствующим методом маркировки СЕ в одном из соответствующих пунктов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.3.2,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.3.3,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 xml:space="preserve">.3.4 и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3.5, должна быть представлена в сопроводительных документах.</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Этим же идентификационным номером должна быть обозначена в сопроводительных документах информация, относящаяся к устройству.</w:t>
      </w:r>
    </w:p>
    <w:p w:rsidR="003F1FA4" w:rsidRPr="00211801"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211801">
        <w:rPr>
          <w:rStyle w:val="FontStyle101"/>
          <w:rFonts w:ascii="Times New Roman" w:hAnsi="Times New Roman" w:cs="Times New Roman"/>
          <w:i w:val="0"/>
          <w:sz w:val="24"/>
          <w:szCs w:val="24"/>
          <w:lang w:eastAsia="en-US"/>
        </w:rPr>
        <w:t xml:space="preserve">На рисунке </w:t>
      </w:r>
      <w:r w:rsidRPr="00211801">
        <w:rPr>
          <w:rStyle w:val="FontStyle101"/>
          <w:rFonts w:ascii="Times New Roman" w:hAnsi="Times New Roman" w:cs="Times New Roman"/>
          <w:i w:val="0"/>
          <w:sz w:val="24"/>
          <w:szCs w:val="24"/>
          <w:lang w:val="en-US" w:eastAsia="en-US"/>
        </w:rPr>
        <w:t>ZA</w:t>
      </w:r>
      <w:r w:rsidRPr="00211801">
        <w:rPr>
          <w:rStyle w:val="FontStyle101"/>
          <w:rFonts w:ascii="Times New Roman" w:hAnsi="Times New Roman" w:cs="Times New Roman"/>
          <w:i w:val="0"/>
          <w:sz w:val="24"/>
          <w:szCs w:val="24"/>
          <w:lang w:eastAsia="en-US"/>
        </w:rPr>
        <w:t>.1 приведена упрощенная этикетка для наклеивания на изделие.</w:t>
      </w:r>
    </w:p>
    <w:p w:rsidR="003F1FA4" w:rsidRPr="00311AAC" w:rsidRDefault="003F1FA4" w:rsidP="003F1FA4">
      <w:pPr>
        <w:pStyle w:val="Style12"/>
        <w:widowControl/>
        <w:jc w:val="both"/>
        <w:rPr>
          <w:rStyle w:val="FontStyle101"/>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4748"/>
        <w:gridCol w:w="4749"/>
      </w:tblGrid>
      <w:tr w:rsidR="003F1FA4" w:rsidRPr="00311AAC" w:rsidTr="00D314DF">
        <w:trPr>
          <w:trHeight w:val="968"/>
        </w:trPr>
        <w:tc>
          <w:tcPr>
            <w:tcW w:w="4748" w:type="dxa"/>
            <w:tcBorders>
              <w:right w:val="single" w:sz="4" w:space="0" w:color="auto"/>
            </w:tcBorders>
            <w:vAlign w:val="center"/>
          </w:tcPr>
          <w:p w:rsidR="003F1FA4" w:rsidRPr="00311AAC" w:rsidRDefault="003F1FA4" w:rsidP="00D314DF">
            <w:pPr>
              <w:pStyle w:val="Style12"/>
              <w:widowControl/>
              <w:jc w:val="center"/>
              <w:rPr>
                <w:rStyle w:val="FontStyle101"/>
                <w:rFonts w:ascii="Times New Roman" w:hAnsi="Times New Roman" w:cs="Times New Roman"/>
                <w:sz w:val="24"/>
                <w:szCs w:val="24"/>
                <w:lang w:val="en-US" w:eastAsia="en-US"/>
              </w:rPr>
            </w:pPr>
            <w:r w:rsidRPr="00311AAC">
              <w:rPr>
                <w:rStyle w:val="FontStyle101"/>
                <w:rFonts w:ascii="Times New Roman" w:hAnsi="Times New Roman" w:cs="Times New Roman"/>
                <w:noProof/>
                <w:sz w:val="24"/>
                <w:szCs w:val="24"/>
              </w:rPr>
              <w:drawing>
                <wp:inline distT="0" distB="0" distL="0" distR="0" wp14:anchorId="33808AC5" wp14:editId="65586CE0">
                  <wp:extent cx="979111" cy="585216"/>
                  <wp:effectExtent l="0" t="0" r="0" b="571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lum contrast="20000"/>
                            <a:extLst>
                              <a:ext uri="{28A0092B-C50C-407E-A947-70E740481C1C}">
                                <a14:useLocalDpi xmlns:a14="http://schemas.microsoft.com/office/drawing/2010/main" val="0"/>
                              </a:ext>
                            </a:extLst>
                          </a:blip>
                          <a:srcRect/>
                          <a:stretch>
                            <a:fillRect/>
                          </a:stretch>
                        </pic:blipFill>
                        <pic:spPr bwMode="auto">
                          <a:xfrm>
                            <a:off x="0" y="0"/>
                            <a:ext cx="983887" cy="588071"/>
                          </a:xfrm>
                          <a:prstGeom prst="rect">
                            <a:avLst/>
                          </a:prstGeom>
                          <a:noFill/>
                          <a:ln>
                            <a:noFill/>
                          </a:ln>
                        </pic:spPr>
                      </pic:pic>
                    </a:graphicData>
                  </a:graphic>
                </wp:inline>
              </w:drawing>
            </w:r>
          </w:p>
        </w:tc>
        <w:tc>
          <w:tcPr>
            <w:tcW w:w="4749" w:type="dxa"/>
            <w:tcBorders>
              <w:top w:val="nil"/>
              <w:left w:val="single" w:sz="4" w:space="0" w:color="auto"/>
              <w:bottom w:val="nil"/>
              <w:right w:val="nil"/>
            </w:tcBorders>
          </w:tcPr>
          <w:p w:rsidR="003F1FA4" w:rsidRPr="00211801" w:rsidRDefault="003F1FA4" w:rsidP="00D314DF">
            <w:pPr>
              <w:pStyle w:val="Style12"/>
              <w:widowControl/>
              <w:jc w:val="center"/>
              <w:rPr>
                <w:rStyle w:val="FontStyle101"/>
                <w:rFonts w:ascii="Times New Roman" w:hAnsi="Times New Roman" w:cs="Times New Roman"/>
                <w:b/>
                <w:sz w:val="24"/>
                <w:szCs w:val="24"/>
                <w:lang w:eastAsia="en-US"/>
              </w:rPr>
            </w:pPr>
            <w:r w:rsidRPr="00211801">
              <w:rPr>
                <w:rStyle w:val="FontStyle99"/>
                <w:rFonts w:ascii="Times New Roman" w:hAnsi="Times New Roman" w:cs="Times New Roman"/>
                <w:b w:val="0"/>
                <w:sz w:val="24"/>
                <w:szCs w:val="24"/>
                <w:lang w:eastAsia="en-US"/>
              </w:rPr>
              <w:t>Маркировка знаком соответствия</w:t>
            </w:r>
            <w:r>
              <w:rPr>
                <w:rStyle w:val="FontStyle99"/>
                <w:rFonts w:ascii="Times New Roman" w:hAnsi="Times New Roman" w:cs="Times New Roman"/>
                <w:b w:val="0"/>
                <w:sz w:val="24"/>
                <w:szCs w:val="24"/>
                <w:lang w:eastAsia="en-US"/>
              </w:rPr>
              <w:t xml:space="preserve"> </w:t>
            </w:r>
            <w:r w:rsidRPr="00211801">
              <w:rPr>
                <w:rStyle w:val="FontStyle99"/>
                <w:rFonts w:ascii="Times New Roman" w:hAnsi="Times New Roman" w:cs="Times New Roman"/>
                <w:b w:val="0"/>
                <w:sz w:val="24"/>
                <w:szCs w:val="24"/>
                <w:lang w:eastAsia="en-US"/>
              </w:rPr>
              <w:t>СЕ, состоящая из знака СЕ</w:t>
            </w:r>
            <w:r>
              <w:rPr>
                <w:rStyle w:val="FontStyle99"/>
                <w:rFonts w:ascii="Times New Roman" w:hAnsi="Times New Roman" w:cs="Times New Roman"/>
                <w:b w:val="0"/>
                <w:sz w:val="24"/>
                <w:szCs w:val="24"/>
                <w:lang w:eastAsia="en-US"/>
              </w:rPr>
              <w:t xml:space="preserve"> </w:t>
            </w:r>
            <w:r w:rsidRPr="00211801">
              <w:rPr>
                <w:rStyle w:val="FontStyle99"/>
                <w:rFonts w:ascii="Times New Roman" w:hAnsi="Times New Roman" w:cs="Times New Roman"/>
                <w:b w:val="0"/>
                <w:sz w:val="24"/>
                <w:szCs w:val="24"/>
                <w:lang w:eastAsia="en-US"/>
              </w:rPr>
              <w:t>согласно Директиве 93/68/ЕЭС</w:t>
            </w:r>
          </w:p>
        </w:tc>
      </w:tr>
      <w:tr w:rsidR="003F1FA4" w:rsidRPr="00311AAC" w:rsidTr="00D314DF">
        <w:trPr>
          <w:trHeight w:val="1466"/>
        </w:trPr>
        <w:tc>
          <w:tcPr>
            <w:tcW w:w="4748" w:type="dxa"/>
            <w:tcBorders>
              <w:right w:val="single" w:sz="4" w:space="0" w:color="auto"/>
            </w:tcBorders>
          </w:tcPr>
          <w:p w:rsidR="003F1FA4" w:rsidRPr="00211801" w:rsidRDefault="003F1FA4" w:rsidP="00D314DF">
            <w:pPr>
              <w:pStyle w:val="Style1"/>
              <w:widowControl/>
              <w:jc w:val="center"/>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 xml:space="preserve">AnyCo Ltd, PO Bx 21, B-1050 </w:t>
            </w:r>
          </w:p>
          <w:p w:rsidR="003F1FA4" w:rsidRPr="00211801" w:rsidRDefault="003F1FA4" w:rsidP="00D314DF">
            <w:pPr>
              <w:pStyle w:val="Style1"/>
              <w:widowControl/>
              <w:jc w:val="center"/>
              <w:rPr>
                <w:rStyle w:val="FontStyle99"/>
                <w:rFonts w:ascii="Times New Roman" w:hAnsi="Times New Roman" w:cs="Times New Roman"/>
                <w:b w:val="0"/>
                <w:sz w:val="24"/>
                <w:szCs w:val="24"/>
                <w:lang w:val="en-US" w:eastAsia="en-US"/>
              </w:rPr>
            </w:pPr>
          </w:p>
          <w:p w:rsidR="003F1FA4" w:rsidRDefault="003F1FA4" w:rsidP="00D314DF">
            <w:pPr>
              <w:pStyle w:val="Style1"/>
              <w:widowControl/>
              <w:jc w:val="center"/>
              <w:rPr>
                <w:rStyle w:val="FontStyle99"/>
                <w:rFonts w:ascii="Times New Roman" w:hAnsi="Times New Roman" w:cs="Times New Roman"/>
                <w:b w:val="0"/>
                <w:sz w:val="24"/>
                <w:szCs w:val="24"/>
                <w:lang w:val="en-US" w:eastAsia="en-US"/>
              </w:rPr>
            </w:pPr>
          </w:p>
          <w:p w:rsidR="003F1FA4" w:rsidRPr="00211801" w:rsidRDefault="003F1FA4" w:rsidP="00D314DF">
            <w:pPr>
              <w:pStyle w:val="Style1"/>
              <w:widowControl/>
              <w:jc w:val="center"/>
              <w:rPr>
                <w:rStyle w:val="FontStyle99"/>
                <w:rFonts w:ascii="Times New Roman" w:hAnsi="Times New Roman" w:cs="Times New Roman"/>
                <w:b w:val="0"/>
                <w:sz w:val="24"/>
                <w:szCs w:val="24"/>
                <w:lang w:val="en-US" w:eastAsia="en-US"/>
              </w:rPr>
            </w:pPr>
            <w:r w:rsidRPr="00211801">
              <w:rPr>
                <w:rStyle w:val="FontStyle99"/>
                <w:rFonts w:ascii="Times New Roman" w:hAnsi="Times New Roman" w:cs="Times New Roman"/>
                <w:b w:val="0"/>
                <w:sz w:val="24"/>
                <w:szCs w:val="24"/>
                <w:lang w:val="en-US" w:eastAsia="en-US"/>
              </w:rPr>
              <w:t>45PJ76</w:t>
            </w:r>
          </w:p>
          <w:p w:rsidR="003F1FA4" w:rsidRDefault="003F1FA4" w:rsidP="00D314DF">
            <w:pPr>
              <w:pStyle w:val="Style9"/>
              <w:widowControl/>
              <w:jc w:val="center"/>
              <w:rPr>
                <w:rStyle w:val="FontStyle99"/>
                <w:rFonts w:ascii="Times New Roman" w:hAnsi="Times New Roman" w:cs="Times New Roman"/>
                <w:b w:val="0"/>
                <w:sz w:val="24"/>
                <w:szCs w:val="24"/>
                <w:lang w:val="en-US" w:eastAsia="en-US"/>
              </w:rPr>
            </w:pPr>
          </w:p>
          <w:p w:rsidR="003F1FA4" w:rsidRPr="00211801" w:rsidRDefault="003F1FA4" w:rsidP="00D314DF">
            <w:pPr>
              <w:pStyle w:val="Style9"/>
              <w:widowControl/>
              <w:jc w:val="center"/>
              <w:rPr>
                <w:rStyle w:val="FontStyle99"/>
                <w:rFonts w:ascii="Times New Roman" w:hAnsi="Times New Roman" w:cs="Times New Roman"/>
                <w:b w:val="0"/>
                <w:sz w:val="24"/>
                <w:szCs w:val="24"/>
                <w:lang w:val="en-US" w:eastAsia="en-US"/>
              </w:rPr>
            </w:pPr>
          </w:p>
          <w:p w:rsidR="003F1FA4" w:rsidRPr="00211801" w:rsidRDefault="003F1FA4" w:rsidP="00D314DF">
            <w:pPr>
              <w:pStyle w:val="Style9"/>
              <w:widowControl/>
              <w:jc w:val="center"/>
              <w:rPr>
                <w:rStyle w:val="FontStyle101"/>
                <w:rFonts w:ascii="Times New Roman" w:hAnsi="Times New Roman" w:cs="Times New Roman"/>
                <w:i w:val="0"/>
                <w:sz w:val="24"/>
                <w:szCs w:val="24"/>
                <w:lang w:val="en-US" w:eastAsia="en-US"/>
              </w:rPr>
            </w:pPr>
            <w:r w:rsidRPr="00211801">
              <w:rPr>
                <w:rStyle w:val="FontStyle99"/>
                <w:rFonts w:ascii="Times New Roman" w:hAnsi="Times New Roman" w:cs="Times New Roman"/>
                <w:b w:val="0"/>
                <w:sz w:val="24"/>
                <w:szCs w:val="24"/>
                <w:lang w:val="en-US" w:eastAsia="en-US"/>
              </w:rPr>
              <w:t>12</w:t>
            </w:r>
          </w:p>
        </w:tc>
        <w:tc>
          <w:tcPr>
            <w:tcW w:w="4749" w:type="dxa"/>
            <w:tcBorders>
              <w:top w:val="nil"/>
              <w:left w:val="single" w:sz="4" w:space="0" w:color="auto"/>
              <w:bottom w:val="nil"/>
              <w:right w:val="nil"/>
            </w:tcBorders>
          </w:tcPr>
          <w:p w:rsidR="003F1FA4" w:rsidRPr="00211801" w:rsidRDefault="003F1FA4" w:rsidP="00D314DF">
            <w:pPr>
              <w:pStyle w:val="Style30"/>
              <w:widowControl/>
              <w:jc w:val="center"/>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Название или идентификационный знак и зарегистрированный адрес производителя</w:t>
            </w:r>
          </w:p>
          <w:p w:rsidR="003F1FA4" w:rsidRDefault="003F1FA4" w:rsidP="00D314DF">
            <w:pPr>
              <w:pStyle w:val="Style30"/>
              <w:widowControl/>
              <w:jc w:val="center"/>
              <w:rPr>
                <w:rStyle w:val="FontStyle99"/>
                <w:rFonts w:ascii="Times New Roman" w:hAnsi="Times New Roman" w:cs="Times New Roman"/>
                <w:b w:val="0"/>
                <w:sz w:val="24"/>
                <w:szCs w:val="24"/>
                <w:lang w:eastAsia="en-US"/>
              </w:rPr>
            </w:pPr>
          </w:p>
          <w:p w:rsidR="003F1FA4" w:rsidRPr="00211801" w:rsidRDefault="003F1FA4" w:rsidP="00D314DF">
            <w:pPr>
              <w:pStyle w:val="Style30"/>
              <w:widowControl/>
              <w:jc w:val="center"/>
              <w:rPr>
                <w:rStyle w:val="FontStyle99"/>
                <w:rFonts w:ascii="Times New Roman" w:hAnsi="Times New Roman" w:cs="Times New Roman"/>
                <w:b w:val="0"/>
                <w:sz w:val="24"/>
                <w:szCs w:val="24"/>
                <w:lang w:eastAsia="en-US"/>
              </w:rPr>
            </w:pPr>
            <w:r w:rsidRPr="00211801">
              <w:rPr>
                <w:rStyle w:val="FontStyle99"/>
                <w:rFonts w:ascii="Times New Roman" w:hAnsi="Times New Roman" w:cs="Times New Roman"/>
                <w:b w:val="0"/>
                <w:sz w:val="24"/>
                <w:szCs w:val="24"/>
                <w:lang w:eastAsia="en-US"/>
              </w:rPr>
              <w:t>Идентификационный номер устройства</w:t>
            </w:r>
          </w:p>
          <w:p w:rsidR="003F1FA4" w:rsidRDefault="003F1FA4" w:rsidP="00D314DF">
            <w:pPr>
              <w:pStyle w:val="Style12"/>
              <w:widowControl/>
              <w:jc w:val="center"/>
              <w:rPr>
                <w:rStyle w:val="FontStyle99"/>
                <w:rFonts w:ascii="Times New Roman" w:hAnsi="Times New Roman" w:cs="Times New Roman"/>
                <w:b w:val="0"/>
                <w:sz w:val="24"/>
                <w:szCs w:val="24"/>
                <w:lang w:eastAsia="en-US"/>
              </w:rPr>
            </w:pPr>
          </w:p>
          <w:p w:rsidR="003F1FA4" w:rsidRPr="00211801" w:rsidRDefault="003F1FA4" w:rsidP="00D314DF">
            <w:pPr>
              <w:pStyle w:val="Style12"/>
              <w:widowControl/>
              <w:jc w:val="center"/>
              <w:rPr>
                <w:rStyle w:val="FontStyle101"/>
                <w:rFonts w:ascii="Times New Roman" w:hAnsi="Times New Roman" w:cs="Times New Roman"/>
                <w:i w:val="0"/>
                <w:sz w:val="24"/>
                <w:szCs w:val="24"/>
                <w:lang w:eastAsia="en-US"/>
              </w:rPr>
            </w:pPr>
            <w:r w:rsidRPr="00211801">
              <w:rPr>
                <w:rStyle w:val="FontStyle99"/>
                <w:rFonts w:ascii="Times New Roman" w:hAnsi="Times New Roman" w:cs="Times New Roman"/>
                <w:b w:val="0"/>
                <w:sz w:val="24"/>
                <w:szCs w:val="24"/>
                <w:lang w:eastAsia="en-US"/>
              </w:rPr>
              <w:t>Последние две цифры года, в котором была нанесена маркировка</w:t>
            </w:r>
          </w:p>
        </w:tc>
      </w:tr>
      <w:tr w:rsidR="003F1FA4" w:rsidRPr="00311AAC" w:rsidTr="00D314DF">
        <w:trPr>
          <w:trHeight w:val="469"/>
        </w:trPr>
        <w:tc>
          <w:tcPr>
            <w:tcW w:w="4748" w:type="dxa"/>
            <w:tcBorders>
              <w:right w:val="single" w:sz="4" w:space="0" w:color="auto"/>
            </w:tcBorders>
          </w:tcPr>
          <w:p w:rsidR="003F1FA4" w:rsidRPr="00211801" w:rsidRDefault="003F1FA4" w:rsidP="00D314DF">
            <w:pPr>
              <w:pStyle w:val="Style12"/>
              <w:widowControl/>
              <w:jc w:val="center"/>
              <w:rPr>
                <w:rStyle w:val="FontStyle101"/>
                <w:rFonts w:ascii="Times New Roman" w:hAnsi="Times New Roman" w:cs="Times New Roman"/>
                <w:b/>
                <w:sz w:val="24"/>
                <w:szCs w:val="24"/>
                <w:lang w:val="en-US" w:eastAsia="en-US"/>
              </w:rPr>
            </w:pPr>
            <w:r w:rsidRPr="00211801">
              <w:rPr>
                <w:rStyle w:val="FontStyle99"/>
                <w:rFonts w:ascii="Times New Roman" w:hAnsi="Times New Roman" w:cs="Times New Roman"/>
                <w:b w:val="0"/>
                <w:sz w:val="24"/>
                <w:szCs w:val="24"/>
                <w:lang w:val="en-US" w:eastAsia="en-US"/>
              </w:rPr>
              <w:t>EN 12839:2012</w:t>
            </w:r>
          </w:p>
        </w:tc>
        <w:tc>
          <w:tcPr>
            <w:tcW w:w="4749" w:type="dxa"/>
            <w:tcBorders>
              <w:top w:val="nil"/>
              <w:left w:val="single" w:sz="4" w:space="0" w:color="auto"/>
              <w:bottom w:val="nil"/>
              <w:right w:val="nil"/>
            </w:tcBorders>
          </w:tcPr>
          <w:p w:rsidR="003F1FA4" w:rsidRPr="00211801" w:rsidRDefault="003F1FA4" w:rsidP="00D314DF">
            <w:pPr>
              <w:pStyle w:val="Style12"/>
              <w:widowControl/>
              <w:jc w:val="center"/>
              <w:rPr>
                <w:rStyle w:val="FontStyle101"/>
                <w:rFonts w:ascii="Times New Roman" w:hAnsi="Times New Roman" w:cs="Times New Roman"/>
                <w:b/>
                <w:sz w:val="24"/>
                <w:szCs w:val="24"/>
                <w:lang w:eastAsia="en-US"/>
              </w:rPr>
            </w:pPr>
            <w:r w:rsidRPr="00211801">
              <w:rPr>
                <w:rStyle w:val="FontStyle99"/>
                <w:rFonts w:ascii="Times New Roman" w:hAnsi="Times New Roman" w:cs="Times New Roman"/>
                <w:b w:val="0"/>
                <w:sz w:val="24"/>
                <w:szCs w:val="24"/>
                <w:lang w:eastAsia="en-US"/>
              </w:rPr>
              <w:t>Номер датированной версии европейского стандарта</w:t>
            </w:r>
          </w:p>
        </w:tc>
      </w:tr>
    </w:tbl>
    <w:p w:rsidR="003F1FA4" w:rsidRPr="00311AAC" w:rsidRDefault="003F1FA4" w:rsidP="003F1FA4">
      <w:pPr>
        <w:pStyle w:val="Style12"/>
        <w:widowControl/>
        <w:jc w:val="both"/>
        <w:rPr>
          <w:rStyle w:val="FontStyle101"/>
          <w:rFonts w:ascii="Times New Roman" w:hAnsi="Times New Roman" w:cs="Times New Roman"/>
          <w:sz w:val="24"/>
          <w:szCs w:val="24"/>
          <w:lang w:eastAsia="en-US"/>
        </w:rPr>
      </w:pPr>
    </w:p>
    <w:p w:rsidR="003F1FA4" w:rsidRPr="00457F03" w:rsidRDefault="003F1FA4" w:rsidP="003F1FA4">
      <w:pPr>
        <w:pStyle w:val="Style10"/>
        <w:widowControl/>
        <w:jc w:val="center"/>
        <w:rPr>
          <w:rStyle w:val="FontStyle98"/>
          <w:rFonts w:ascii="Times New Roman" w:hAnsi="Times New Roman" w:cs="Times New Roman"/>
          <w:b/>
          <w:sz w:val="24"/>
          <w:szCs w:val="24"/>
          <w:lang w:eastAsia="en-US"/>
        </w:rPr>
      </w:pPr>
      <w:r w:rsidRPr="00457F03">
        <w:rPr>
          <w:rStyle w:val="FontStyle98"/>
          <w:rFonts w:ascii="Times New Roman" w:hAnsi="Times New Roman" w:cs="Times New Roman"/>
          <w:b/>
          <w:sz w:val="24"/>
          <w:szCs w:val="24"/>
          <w:lang w:eastAsia="en-US"/>
        </w:rPr>
        <w:t xml:space="preserve">Рисунок </w:t>
      </w:r>
      <w:r w:rsidRPr="00457F03">
        <w:rPr>
          <w:rStyle w:val="FontStyle98"/>
          <w:rFonts w:ascii="Times New Roman" w:hAnsi="Times New Roman" w:cs="Times New Roman"/>
          <w:b/>
          <w:sz w:val="24"/>
          <w:szCs w:val="24"/>
          <w:lang w:val="en-US" w:eastAsia="en-US"/>
        </w:rPr>
        <w:t>ZA</w:t>
      </w:r>
      <w:r w:rsidRPr="00457F03">
        <w:rPr>
          <w:rStyle w:val="FontStyle98"/>
          <w:rFonts w:ascii="Times New Roman" w:hAnsi="Times New Roman" w:cs="Times New Roman"/>
          <w:b/>
          <w:sz w:val="24"/>
          <w:szCs w:val="24"/>
          <w:lang w:eastAsia="en-US"/>
        </w:rPr>
        <w:t>.1 - Пример упрощенной этикетки</w:t>
      </w:r>
    </w:p>
    <w:p w:rsidR="003F1FA4" w:rsidRPr="00457F03" w:rsidRDefault="003F1FA4" w:rsidP="003F1FA4">
      <w:pPr>
        <w:pStyle w:val="Style9"/>
        <w:widowControl/>
        <w:jc w:val="both"/>
        <w:rPr>
          <w:rStyle w:val="FontStyle99"/>
          <w:rFonts w:ascii="Times New Roman" w:hAnsi="Times New Roman" w:cs="Times New Roman"/>
          <w:sz w:val="24"/>
          <w:szCs w:val="24"/>
          <w:lang w:eastAsia="en-US"/>
        </w:rPr>
      </w:pPr>
    </w:p>
    <w:p w:rsidR="003F1FA4" w:rsidRPr="00D644F0" w:rsidRDefault="003F1FA4" w:rsidP="003F1FA4">
      <w:pPr>
        <w:pStyle w:val="Style9"/>
        <w:widowControl/>
        <w:ind w:firstLine="720"/>
        <w:jc w:val="both"/>
        <w:rPr>
          <w:rStyle w:val="FontStyle99"/>
          <w:rFonts w:ascii="Times New Roman" w:hAnsi="Times New Roman" w:cs="Times New Roman"/>
          <w:b w:val="0"/>
          <w:sz w:val="20"/>
          <w:szCs w:val="20"/>
          <w:lang w:eastAsia="en-US"/>
        </w:rPr>
      </w:pPr>
      <w:r w:rsidRPr="00D644F0">
        <w:rPr>
          <w:rStyle w:val="FontStyle99"/>
          <w:rFonts w:ascii="Times New Roman" w:hAnsi="Times New Roman" w:cs="Times New Roman"/>
          <w:b w:val="0"/>
          <w:sz w:val="20"/>
          <w:szCs w:val="20"/>
          <w:lang w:eastAsia="en-US"/>
        </w:rPr>
        <w:t>Примечание</w:t>
      </w:r>
      <w:r>
        <w:rPr>
          <w:rStyle w:val="FontStyle99"/>
          <w:rFonts w:ascii="Times New Roman" w:hAnsi="Times New Roman" w:cs="Times New Roman"/>
          <w:b w:val="0"/>
          <w:sz w:val="20"/>
          <w:szCs w:val="20"/>
          <w:lang w:eastAsia="en-US"/>
        </w:rPr>
        <w:t xml:space="preserve"> -</w:t>
      </w:r>
      <w:r w:rsidRPr="00D644F0">
        <w:rPr>
          <w:rStyle w:val="FontStyle99"/>
          <w:rFonts w:ascii="Times New Roman" w:hAnsi="Times New Roman" w:cs="Times New Roman"/>
          <w:b w:val="0"/>
          <w:sz w:val="20"/>
          <w:szCs w:val="20"/>
          <w:lang w:eastAsia="en-US"/>
        </w:rPr>
        <w:t xml:space="preserve"> Для небольших элементов или в целях штамповки продукции размер может быть уменьшен путем удаления ссылки на </w:t>
      </w:r>
      <w:r w:rsidRPr="00D644F0">
        <w:rPr>
          <w:rStyle w:val="FontStyle99"/>
          <w:rFonts w:ascii="Times New Roman" w:hAnsi="Times New Roman" w:cs="Times New Roman"/>
          <w:b w:val="0"/>
          <w:sz w:val="20"/>
          <w:szCs w:val="20"/>
          <w:lang w:val="en-US" w:eastAsia="en-US"/>
        </w:rPr>
        <w:t>EN</w:t>
      </w:r>
      <w:r w:rsidRPr="00D644F0">
        <w:rPr>
          <w:rStyle w:val="FontStyle99"/>
          <w:rFonts w:ascii="Times New Roman" w:hAnsi="Times New Roman" w:cs="Times New Roman"/>
          <w:b w:val="0"/>
          <w:sz w:val="20"/>
          <w:szCs w:val="20"/>
          <w:lang w:eastAsia="en-US"/>
        </w:rPr>
        <w:t>.</w:t>
      </w:r>
    </w:p>
    <w:p w:rsidR="003F1FA4" w:rsidRPr="00311AAC" w:rsidRDefault="003F1FA4" w:rsidP="003F1FA4">
      <w:pPr>
        <w:pStyle w:val="Style14"/>
        <w:widowControl/>
        <w:ind w:firstLine="720"/>
        <w:jc w:val="both"/>
        <w:rPr>
          <w:rStyle w:val="FontStyle103"/>
          <w:rFonts w:ascii="Times New Roman" w:hAnsi="Times New Roman" w:cs="Times New Roman"/>
          <w:sz w:val="24"/>
          <w:szCs w:val="24"/>
          <w:lang w:eastAsia="en-US"/>
        </w:rPr>
      </w:pPr>
    </w:p>
    <w:p w:rsidR="003F1FA4" w:rsidRPr="007932E9" w:rsidRDefault="003F1FA4" w:rsidP="003F1FA4">
      <w:pPr>
        <w:pStyle w:val="Style14"/>
        <w:widowControl/>
        <w:ind w:firstLine="567"/>
        <w:jc w:val="both"/>
        <w:rPr>
          <w:rStyle w:val="FontStyle103"/>
          <w:rFonts w:ascii="Times New Roman" w:hAnsi="Times New Roman" w:cs="Times New Roman"/>
          <w:b w:val="0"/>
          <w:sz w:val="24"/>
          <w:szCs w:val="24"/>
          <w:lang w:eastAsia="en-US"/>
        </w:rPr>
      </w:pPr>
      <w:r w:rsidRPr="007932E9">
        <w:rPr>
          <w:rStyle w:val="FontStyle103"/>
          <w:rFonts w:ascii="Times New Roman" w:hAnsi="Times New Roman" w:cs="Times New Roman"/>
          <w:b w:val="0"/>
          <w:sz w:val="24"/>
          <w:szCs w:val="24"/>
          <w:lang w:val="en-US" w:eastAsia="en-US"/>
        </w:rPr>
        <w:t>ZA</w:t>
      </w:r>
      <w:r w:rsidRPr="007932E9">
        <w:rPr>
          <w:rStyle w:val="FontStyle103"/>
          <w:rFonts w:ascii="Times New Roman" w:hAnsi="Times New Roman" w:cs="Times New Roman"/>
          <w:b w:val="0"/>
          <w:sz w:val="24"/>
          <w:szCs w:val="24"/>
          <w:lang w:eastAsia="en-US"/>
        </w:rPr>
        <w:t>.3.2 Декларирование геометрических данных и свойств материала (метод 1)</w:t>
      </w:r>
    </w:p>
    <w:p w:rsidR="003F1FA4" w:rsidRPr="00457F0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457F03">
        <w:rPr>
          <w:rStyle w:val="FontStyle101"/>
          <w:rFonts w:ascii="Times New Roman" w:hAnsi="Times New Roman" w:cs="Times New Roman"/>
          <w:i w:val="0"/>
          <w:sz w:val="24"/>
          <w:szCs w:val="24"/>
          <w:lang w:eastAsia="en-US"/>
        </w:rPr>
        <w:t>(Метод 1 для определения свойств, относящихся к существенному требованию «механическая прочность и устойчивость»)</w:t>
      </w:r>
    </w:p>
    <w:p w:rsidR="003F1FA4" w:rsidRPr="00457F0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457F03">
        <w:rPr>
          <w:rStyle w:val="FontStyle101"/>
          <w:rFonts w:ascii="Times New Roman" w:hAnsi="Times New Roman" w:cs="Times New Roman"/>
          <w:i w:val="0"/>
          <w:sz w:val="24"/>
          <w:szCs w:val="24"/>
          <w:lang w:eastAsia="en-US"/>
        </w:rPr>
        <w:t xml:space="preserve">На рисунке </w:t>
      </w:r>
      <w:r w:rsidRPr="00457F03">
        <w:rPr>
          <w:rStyle w:val="FontStyle101"/>
          <w:rFonts w:ascii="Times New Roman" w:hAnsi="Times New Roman" w:cs="Times New Roman"/>
          <w:i w:val="0"/>
          <w:sz w:val="24"/>
          <w:szCs w:val="24"/>
          <w:lang w:val="en-US" w:eastAsia="en-US"/>
        </w:rPr>
        <w:t>ZA</w:t>
      </w:r>
      <w:r w:rsidRPr="00457F03">
        <w:rPr>
          <w:rStyle w:val="FontStyle101"/>
          <w:rFonts w:ascii="Times New Roman" w:hAnsi="Times New Roman" w:cs="Times New Roman"/>
          <w:i w:val="0"/>
          <w:sz w:val="24"/>
          <w:szCs w:val="24"/>
          <w:lang w:eastAsia="en-US"/>
        </w:rPr>
        <w:t>.2 для типа сборного элемента для оград приведена типовая маркировка СЕ, включающая информацию, необходимую для определения, в соответствии с правилами проектирования, действующими в месте использования, свойств, связанных с механической прочностью и устойчивостью, включая аспекты стойкости и работоспособности.</w:t>
      </w:r>
    </w:p>
    <w:p w:rsidR="003F1FA4" w:rsidRPr="00457F0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457F03">
        <w:rPr>
          <w:rStyle w:val="FontStyle101"/>
          <w:rFonts w:ascii="Times New Roman" w:hAnsi="Times New Roman" w:cs="Times New Roman"/>
          <w:i w:val="0"/>
          <w:sz w:val="24"/>
          <w:szCs w:val="24"/>
          <w:lang w:eastAsia="en-US"/>
        </w:rPr>
        <w:t xml:space="preserve">Ссылаясь на таблицу </w:t>
      </w:r>
      <w:r w:rsidRPr="00457F03">
        <w:rPr>
          <w:rStyle w:val="FontStyle101"/>
          <w:rFonts w:ascii="Times New Roman" w:hAnsi="Times New Roman" w:cs="Times New Roman"/>
          <w:i w:val="0"/>
          <w:sz w:val="24"/>
          <w:szCs w:val="24"/>
          <w:lang w:val="en-US" w:eastAsia="en-US"/>
        </w:rPr>
        <w:t>ZA</w:t>
      </w:r>
      <w:r w:rsidRPr="00457F03">
        <w:rPr>
          <w:rStyle w:val="FontStyle101"/>
          <w:rFonts w:ascii="Times New Roman" w:hAnsi="Times New Roman" w:cs="Times New Roman"/>
          <w:i w:val="0"/>
          <w:sz w:val="24"/>
          <w:szCs w:val="24"/>
          <w:lang w:eastAsia="en-US"/>
        </w:rPr>
        <w:t xml:space="preserve">.1 и информацию, приведенную в перечне </w:t>
      </w:r>
      <w:r w:rsidRPr="00457F03">
        <w:rPr>
          <w:rStyle w:val="FontStyle101"/>
          <w:rFonts w:ascii="Times New Roman" w:hAnsi="Times New Roman" w:cs="Times New Roman"/>
          <w:i w:val="0"/>
          <w:sz w:val="24"/>
          <w:szCs w:val="24"/>
          <w:lang w:val="en-US" w:eastAsia="en-US"/>
        </w:rPr>
        <w:t>ZA</w:t>
      </w:r>
      <w:r w:rsidRPr="00457F03">
        <w:rPr>
          <w:rStyle w:val="FontStyle101"/>
          <w:rFonts w:ascii="Times New Roman" w:hAnsi="Times New Roman" w:cs="Times New Roman"/>
          <w:i w:val="0"/>
          <w:sz w:val="24"/>
          <w:szCs w:val="24"/>
          <w:lang w:eastAsia="en-US"/>
        </w:rPr>
        <w:t>.3.1, должны быть заявлены следующие свойства:</w:t>
      </w:r>
      <w:r>
        <w:rPr>
          <w:rStyle w:val="FontStyle101"/>
          <w:rFonts w:ascii="Times New Roman" w:hAnsi="Times New Roman" w:cs="Times New Roman"/>
          <w:i w:val="0"/>
          <w:sz w:val="24"/>
          <w:szCs w:val="24"/>
          <w:lang w:eastAsia="en-US"/>
        </w:rPr>
        <w:t xml:space="preserve"> </w:t>
      </w:r>
      <w:r w:rsidRPr="00457F03">
        <w:rPr>
          <w:rStyle w:val="FontStyle101"/>
          <w:rFonts w:ascii="Times New Roman" w:hAnsi="Times New Roman" w:cs="Times New Roman"/>
          <w:i w:val="0"/>
          <w:sz w:val="24"/>
          <w:szCs w:val="24"/>
          <w:lang w:eastAsia="en-US"/>
        </w:rPr>
        <w:t>прочность бетона на сжатие; предел прочности арматурной стали при растяжении; предел текучести арматурной стали при растяжении; предел прочности предварительно напряженной стали при растяжении; расчетное напряжение предварительного напряжения при растяжении 0,1; геометрические данные (только критические размеры); условия стойкости к коррозии; условия стойкости к замораживанию-размораживанию.</w:t>
      </w:r>
    </w:p>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457F03">
        <w:rPr>
          <w:rStyle w:val="FontStyle101"/>
          <w:rFonts w:ascii="Times New Roman" w:hAnsi="Times New Roman" w:cs="Times New Roman"/>
          <w:i w:val="0"/>
          <w:sz w:val="24"/>
          <w:szCs w:val="24"/>
          <w:lang w:eastAsia="en-US"/>
        </w:rPr>
        <w:t>Эта информация может быть предоставлена путем ссылки на техническую информацию производителя (каталог продукции) для определения прочности и геометрических данных.</w:t>
      </w:r>
    </w:p>
    <w:p w:rsidR="003F1FA4" w:rsidRDefault="003F1FA4" w:rsidP="003F1FA4">
      <w:pPr>
        <w:widowControl/>
        <w:autoSpaceDE w:val="0"/>
        <w:autoSpaceDN w:val="0"/>
        <w:adjustRightInd w:val="0"/>
        <w:ind w:firstLine="567"/>
        <w:jc w:val="both"/>
        <w:rPr>
          <w:rFonts w:ascii="Times New Roman" w:eastAsia="Times New Roman" w:hAnsi="Times New Roman" w:cs="Times New Roman"/>
          <w:lang w:eastAsia="en-US"/>
        </w:rPr>
      </w:pPr>
      <w:r w:rsidRPr="00457F03">
        <w:rPr>
          <w:rStyle w:val="FontStyle101"/>
          <w:rFonts w:ascii="Times New Roman" w:hAnsi="Times New Roman" w:cs="Times New Roman"/>
          <w:i w:val="0"/>
          <w:sz w:val="24"/>
          <w:szCs w:val="24"/>
          <w:lang w:eastAsia="en-US"/>
        </w:rPr>
        <w:t xml:space="preserve">На рисунке </w:t>
      </w:r>
      <w:r w:rsidRPr="00457F03">
        <w:rPr>
          <w:rStyle w:val="FontStyle101"/>
          <w:rFonts w:ascii="Times New Roman" w:hAnsi="Times New Roman" w:cs="Times New Roman"/>
          <w:i w:val="0"/>
          <w:sz w:val="24"/>
          <w:szCs w:val="24"/>
          <w:lang w:val="en-US" w:eastAsia="en-US"/>
        </w:rPr>
        <w:t>ZA</w:t>
      </w:r>
      <w:r w:rsidRPr="00457F03">
        <w:rPr>
          <w:rStyle w:val="FontStyle101"/>
          <w:rFonts w:ascii="Times New Roman" w:hAnsi="Times New Roman" w:cs="Times New Roman"/>
          <w:i w:val="0"/>
          <w:sz w:val="24"/>
          <w:szCs w:val="24"/>
          <w:lang w:eastAsia="en-US"/>
        </w:rPr>
        <w:t>.2 приведен пример маркировки СЕ для типа сборного железобетонного элемента для оград, включающий информацию, необходимую для определения в соответствии с правилами проектирования, действующими в месте использования, свойств, связанных с механической прочностью и стабильностью, включая аспекты стойкости и работоспособности.</w:t>
      </w:r>
    </w:p>
    <w:tbl>
      <w:tblPr>
        <w:tblStyle w:val="af5"/>
        <w:tblW w:w="0" w:type="auto"/>
        <w:tblLook w:val="04A0" w:firstRow="1" w:lastRow="0" w:firstColumn="1" w:lastColumn="0" w:noHBand="0" w:noVBand="1"/>
      </w:tblPr>
      <w:tblGrid>
        <w:gridCol w:w="5172"/>
        <w:gridCol w:w="4401"/>
      </w:tblGrid>
      <w:tr w:rsidR="003F1FA4" w:rsidRPr="00311AAC" w:rsidTr="00D314DF">
        <w:trPr>
          <w:trHeight w:val="1038"/>
        </w:trPr>
        <w:tc>
          <w:tcPr>
            <w:tcW w:w="5172" w:type="dxa"/>
            <w:tcBorders>
              <w:right w:val="single" w:sz="4" w:space="0" w:color="auto"/>
            </w:tcBorders>
            <w:vAlign w:val="center"/>
          </w:tcPr>
          <w:p w:rsidR="003F1FA4" w:rsidRPr="00311AAC" w:rsidRDefault="003F1FA4" w:rsidP="00D314DF">
            <w:pPr>
              <w:pStyle w:val="Style12"/>
              <w:widowControl/>
              <w:jc w:val="center"/>
              <w:rPr>
                <w:rStyle w:val="FontStyle101"/>
                <w:rFonts w:ascii="Times New Roman" w:hAnsi="Times New Roman" w:cs="Times New Roman"/>
                <w:sz w:val="24"/>
                <w:szCs w:val="24"/>
                <w:lang w:val="en-US" w:eastAsia="en-US"/>
              </w:rPr>
            </w:pPr>
            <w:r w:rsidRPr="00311AAC">
              <w:rPr>
                <w:rStyle w:val="FontStyle101"/>
                <w:rFonts w:ascii="Times New Roman" w:hAnsi="Times New Roman" w:cs="Times New Roman"/>
                <w:noProof/>
                <w:sz w:val="24"/>
                <w:szCs w:val="24"/>
              </w:rPr>
              <w:lastRenderedPageBreak/>
              <w:drawing>
                <wp:inline distT="0" distB="0" distL="0" distR="0" wp14:anchorId="5E924C82" wp14:editId="2D8E000D">
                  <wp:extent cx="1028067" cy="614477"/>
                  <wp:effectExtent l="0" t="0" r="63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36535" cy="619539"/>
                          </a:xfrm>
                          <a:prstGeom prst="rect">
                            <a:avLst/>
                          </a:prstGeom>
                          <a:noFill/>
                          <a:ln>
                            <a:noFill/>
                          </a:ln>
                        </pic:spPr>
                      </pic:pic>
                    </a:graphicData>
                  </a:graphic>
                </wp:inline>
              </w:drawing>
            </w:r>
          </w:p>
        </w:tc>
        <w:tc>
          <w:tcPr>
            <w:tcW w:w="4401" w:type="dxa"/>
            <w:tcBorders>
              <w:top w:val="nil"/>
              <w:left w:val="single" w:sz="4" w:space="0" w:color="auto"/>
              <w:bottom w:val="nil"/>
              <w:right w:val="nil"/>
            </w:tcBorders>
          </w:tcPr>
          <w:p w:rsidR="003F1FA4" w:rsidRPr="00311AAC" w:rsidRDefault="003F1FA4" w:rsidP="00D314DF">
            <w:pPr>
              <w:pStyle w:val="Style12"/>
              <w:widowControl/>
              <w:jc w:val="both"/>
              <w:rPr>
                <w:rStyle w:val="FontStyle101"/>
                <w:rFonts w:ascii="Times New Roman" w:hAnsi="Times New Roman" w:cs="Times New Roman"/>
                <w:sz w:val="24"/>
                <w:szCs w:val="24"/>
                <w:lang w:eastAsia="en-US"/>
              </w:rPr>
            </w:pPr>
            <w:r w:rsidRPr="00311AAC">
              <w:rPr>
                <w:rStyle w:val="FontStyle95"/>
                <w:rFonts w:ascii="Times New Roman" w:hAnsi="Times New Roman" w:cs="Times New Roman"/>
                <w:sz w:val="24"/>
                <w:szCs w:val="24"/>
                <w:lang w:eastAsia="en-US"/>
              </w:rPr>
              <w:t>Маркировка знаком соответствия</w:t>
            </w:r>
            <w:r>
              <w:rPr>
                <w:rStyle w:val="FontStyle95"/>
                <w:rFonts w:ascii="Times New Roman" w:hAnsi="Times New Roman" w:cs="Times New Roman"/>
                <w:sz w:val="24"/>
                <w:szCs w:val="24"/>
                <w:lang w:eastAsia="en-US"/>
              </w:rPr>
              <w:t xml:space="preserve"> </w:t>
            </w:r>
            <w:r w:rsidRPr="00311AAC">
              <w:rPr>
                <w:rStyle w:val="FontStyle95"/>
                <w:rFonts w:ascii="Times New Roman" w:hAnsi="Times New Roman" w:cs="Times New Roman"/>
                <w:sz w:val="24"/>
                <w:szCs w:val="24"/>
                <w:lang w:eastAsia="en-US"/>
              </w:rPr>
              <w:t>СЕ, состоящая из знака СЕ</w:t>
            </w:r>
            <w:r>
              <w:rPr>
                <w:rStyle w:val="FontStyle95"/>
                <w:rFonts w:ascii="Times New Roman" w:hAnsi="Times New Roman" w:cs="Times New Roman"/>
                <w:sz w:val="24"/>
                <w:szCs w:val="24"/>
                <w:lang w:eastAsia="en-US"/>
              </w:rPr>
              <w:t xml:space="preserve"> </w:t>
            </w:r>
            <w:r w:rsidRPr="00311AAC">
              <w:rPr>
                <w:rStyle w:val="FontStyle95"/>
                <w:rFonts w:ascii="Times New Roman" w:hAnsi="Times New Roman" w:cs="Times New Roman"/>
                <w:sz w:val="24"/>
                <w:szCs w:val="24"/>
                <w:lang w:eastAsia="en-US"/>
              </w:rPr>
              <w:t>согласно Директиве 93/68/ЕЭС</w:t>
            </w:r>
          </w:p>
        </w:tc>
      </w:tr>
      <w:tr w:rsidR="003F1FA4" w:rsidRPr="00311AAC" w:rsidTr="00D314DF">
        <w:trPr>
          <w:trHeight w:val="1407"/>
        </w:trPr>
        <w:tc>
          <w:tcPr>
            <w:tcW w:w="5172" w:type="dxa"/>
            <w:tcBorders>
              <w:right w:val="single" w:sz="4" w:space="0" w:color="auto"/>
            </w:tcBorders>
          </w:tcPr>
          <w:p w:rsidR="003F1FA4" w:rsidRPr="00457F03" w:rsidRDefault="003F1FA4" w:rsidP="00D314DF">
            <w:pPr>
              <w:pStyle w:val="Style1"/>
              <w:widowControl/>
              <w:jc w:val="center"/>
              <w:rPr>
                <w:rStyle w:val="FontStyle99"/>
                <w:rFonts w:ascii="Times New Roman" w:hAnsi="Times New Roman" w:cs="Times New Roman"/>
                <w:b w:val="0"/>
                <w:sz w:val="24"/>
                <w:szCs w:val="24"/>
                <w:lang w:val="en-US" w:eastAsia="en-US"/>
              </w:rPr>
            </w:pPr>
            <w:r w:rsidRPr="00457F03">
              <w:rPr>
                <w:rStyle w:val="FontStyle99"/>
                <w:rFonts w:ascii="Times New Roman" w:hAnsi="Times New Roman" w:cs="Times New Roman"/>
                <w:b w:val="0"/>
                <w:sz w:val="24"/>
                <w:szCs w:val="24"/>
                <w:lang w:val="en-US" w:eastAsia="en-US"/>
              </w:rPr>
              <w:t xml:space="preserve">AnyCo Ltd, PO Bx 21, B-1050 </w:t>
            </w:r>
          </w:p>
          <w:p w:rsidR="003F1FA4" w:rsidRPr="00457F03" w:rsidRDefault="003F1FA4" w:rsidP="00D314DF">
            <w:pPr>
              <w:pStyle w:val="Style9"/>
              <w:widowControl/>
              <w:jc w:val="center"/>
              <w:rPr>
                <w:rStyle w:val="FontStyle99"/>
                <w:rFonts w:ascii="Times New Roman" w:hAnsi="Times New Roman" w:cs="Times New Roman"/>
                <w:b w:val="0"/>
                <w:sz w:val="24"/>
                <w:szCs w:val="24"/>
                <w:lang w:val="en-US" w:eastAsia="en-US"/>
              </w:rPr>
            </w:pPr>
          </w:p>
          <w:p w:rsidR="003F1FA4" w:rsidRDefault="003F1FA4" w:rsidP="00D314DF">
            <w:pPr>
              <w:pStyle w:val="Style9"/>
              <w:widowControl/>
              <w:jc w:val="center"/>
              <w:rPr>
                <w:rStyle w:val="FontStyle99"/>
                <w:rFonts w:ascii="Times New Roman" w:hAnsi="Times New Roman" w:cs="Times New Roman"/>
                <w:b w:val="0"/>
                <w:sz w:val="24"/>
                <w:szCs w:val="24"/>
                <w:lang w:val="en-US" w:eastAsia="en-US"/>
              </w:rPr>
            </w:pPr>
          </w:p>
          <w:p w:rsidR="003F1FA4" w:rsidRPr="00457F03" w:rsidRDefault="003F1FA4" w:rsidP="00D314DF">
            <w:pPr>
              <w:pStyle w:val="Style9"/>
              <w:widowControl/>
              <w:jc w:val="center"/>
              <w:rPr>
                <w:rStyle w:val="FontStyle99"/>
                <w:rFonts w:ascii="Times New Roman" w:hAnsi="Times New Roman" w:cs="Times New Roman"/>
                <w:b w:val="0"/>
                <w:sz w:val="24"/>
                <w:szCs w:val="24"/>
                <w:lang w:val="en-US" w:eastAsia="en-US"/>
              </w:rPr>
            </w:pPr>
          </w:p>
          <w:p w:rsidR="003F1FA4" w:rsidRPr="00457F03" w:rsidRDefault="003F1FA4" w:rsidP="00D314DF">
            <w:pPr>
              <w:pStyle w:val="Style9"/>
              <w:widowControl/>
              <w:jc w:val="center"/>
              <w:rPr>
                <w:rStyle w:val="FontStyle101"/>
                <w:rFonts w:ascii="Times New Roman" w:hAnsi="Times New Roman" w:cs="Times New Roman"/>
                <w:sz w:val="24"/>
                <w:szCs w:val="24"/>
                <w:lang w:val="en-US" w:eastAsia="en-US"/>
              </w:rPr>
            </w:pPr>
            <w:r w:rsidRPr="00457F03">
              <w:rPr>
                <w:rStyle w:val="FontStyle99"/>
                <w:rFonts w:ascii="Times New Roman" w:hAnsi="Times New Roman" w:cs="Times New Roman"/>
                <w:b w:val="0"/>
                <w:sz w:val="24"/>
                <w:szCs w:val="24"/>
                <w:lang w:val="en-US" w:eastAsia="en-US"/>
              </w:rPr>
              <w:t>12</w:t>
            </w:r>
          </w:p>
        </w:tc>
        <w:tc>
          <w:tcPr>
            <w:tcW w:w="4401" w:type="dxa"/>
            <w:tcBorders>
              <w:top w:val="nil"/>
              <w:left w:val="single" w:sz="4" w:space="0" w:color="auto"/>
              <w:bottom w:val="nil"/>
              <w:right w:val="nil"/>
            </w:tcBorders>
          </w:tcPr>
          <w:p w:rsidR="003F1FA4" w:rsidRDefault="003F1FA4" w:rsidP="00D314DF">
            <w:pPr>
              <w:pStyle w:val="Style69"/>
              <w:widowControl/>
              <w:jc w:val="center"/>
              <w:rPr>
                <w:rStyle w:val="FontStyle95"/>
                <w:rFonts w:ascii="Times New Roman" w:hAnsi="Times New Roman" w:cs="Times New Roman"/>
                <w:sz w:val="24"/>
                <w:szCs w:val="24"/>
                <w:lang w:eastAsia="en-US"/>
              </w:rPr>
            </w:pPr>
            <w:r w:rsidRPr="00311AAC">
              <w:rPr>
                <w:rStyle w:val="FontStyle95"/>
                <w:rFonts w:ascii="Times New Roman" w:hAnsi="Times New Roman" w:cs="Times New Roman"/>
                <w:sz w:val="24"/>
                <w:szCs w:val="24"/>
                <w:lang w:eastAsia="en-US"/>
              </w:rPr>
              <w:t>Название или идентификационный знак и зарегистрированный адрес производителя</w:t>
            </w:r>
          </w:p>
          <w:p w:rsidR="003F1FA4" w:rsidRPr="00311AAC" w:rsidRDefault="003F1FA4" w:rsidP="00D314DF">
            <w:pPr>
              <w:pStyle w:val="Style12"/>
              <w:widowControl/>
              <w:jc w:val="center"/>
              <w:rPr>
                <w:rStyle w:val="FontStyle101"/>
                <w:rFonts w:ascii="Times New Roman" w:hAnsi="Times New Roman" w:cs="Times New Roman"/>
                <w:sz w:val="24"/>
                <w:szCs w:val="24"/>
                <w:lang w:eastAsia="en-US"/>
              </w:rPr>
            </w:pPr>
            <w:r w:rsidRPr="00311AAC">
              <w:rPr>
                <w:rStyle w:val="FontStyle95"/>
                <w:rFonts w:ascii="Times New Roman" w:hAnsi="Times New Roman" w:cs="Times New Roman"/>
                <w:sz w:val="24"/>
                <w:szCs w:val="24"/>
                <w:lang w:eastAsia="en-US"/>
              </w:rPr>
              <w:t>Последние две цифры года, в котором была нанесена маркировка</w:t>
            </w:r>
          </w:p>
        </w:tc>
      </w:tr>
      <w:tr w:rsidR="003F1FA4" w:rsidRPr="00311AAC" w:rsidTr="00D314DF">
        <w:tc>
          <w:tcPr>
            <w:tcW w:w="5172" w:type="dxa"/>
            <w:tcBorders>
              <w:right w:val="single" w:sz="4" w:space="0" w:color="auto"/>
            </w:tcBorders>
          </w:tcPr>
          <w:p w:rsidR="003F1FA4" w:rsidRPr="00457F03" w:rsidRDefault="003F1FA4" w:rsidP="00D314DF">
            <w:pPr>
              <w:pStyle w:val="Style12"/>
              <w:widowControl/>
              <w:jc w:val="center"/>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val="en-US" w:eastAsia="en-US"/>
              </w:rPr>
              <w:t>EN</w:t>
            </w:r>
            <w:r w:rsidRPr="00457F03">
              <w:rPr>
                <w:rStyle w:val="FontStyle99"/>
                <w:rFonts w:ascii="Times New Roman" w:hAnsi="Times New Roman" w:cs="Times New Roman"/>
                <w:b w:val="0"/>
                <w:sz w:val="24"/>
                <w:szCs w:val="24"/>
                <w:lang w:eastAsia="en-US"/>
              </w:rPr>
              <w:t xml:space="preserve"> 12839:2012</w:t>
            </w:r>
          </w:p>
          <w:p w:rsidR="003F1FA4" w:rsidRPr="00457F03" w:rsidRDefault="003F1FA4" w:rsidP="00D314DF">
            <w:pPr>
              <w:pStyle w:val="Style1"/>
              <w:widowControl/>
              <w:jc w:val="center"/>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Элементы для оград</w:t>
            </w:r>
          </w:p>
          <w:p w:rsidR="003F1FA4" w:rsidRPr="00457F03" w:rsidRDefault="003F1FA4" w:rsidP="00D314DF">
            <w:pPr>
              <w:pStyle w:val="Style1"/>
              <w:widowControl/>
              <w:jc w:val="center"/>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Столб для ригельной ограды</w:t>
            </w:r>
          </w:p>
          <w:p w:rsidR="003F1FA4" w:rsidRDefault="003F1FA4" w:rsidP="00D314DF">
            <w:pPr>
              <w:pStyle w:val="Style9"/>
              <w:widowControl/>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Бетон:</w:t>
            </w:r>
          </w:p>
          <w:p w:rsidR="003F1FA4" w:rsidRPr="00457F03" w:rsidRDefault="003F1FA4" w:rsidP="00D314DF">
            <w:pPr>
              <w:pStyle w:val="Style9"/>
              <w:widowControl/>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Прочность на сжатие .......................</w:t>
            </w:r>
            <w:r w:rsidRPr="00457F03">
              <w:rPr>
                <w:rStyle w:val="FontStyle99"/>
                <w:rFonts w:ascii="Times New Roman" w:hAnsi="Times New Roman" w:cs="Times New Roman"/>
                <w:b w:val="0"/>
                <w:sz w:val="24"/>
                <w:szCs w:val="24"/>
                <w:lang w:val="en-US" w:eastAsia="en-US"/>
              </w:rPr>
              <w:t>f</w:t>
            </w:r>
            <w:r w:rsidRPr="00457F03">
              <w:rPr>
                <w:rStyle w:val="FontStyle99"/>
                <w:rFonts w:ascii="Times New Roman" w:hAnsi="Times New Roman" w:cs="Times New Roman"/>
                <w:b w:val="0"/>
                <w:sz w:val="24"/>
                <w:szCs w:val="24"/>
                <w:vertAlign w:val="subscript"/>
                <w:lang w:val="en-US" w:eastAsia="en-US"/>
              </w:rPr>
              <w:t>ck</w:t>
            </w:r>
            <w:r w:rsidRPr="00457F03">
              <w:rPr>
                <w:rStyle w:val="FontStyle99"/>
                <w:rFonts w:ascii="Times New Roman" w:hAnsi="Times New Roman" w:cs="Times New Roman"/>
                <w:b w:val="0"/>
                <w:sz w:val="24"/>
                <w:szCs w:val="24"/>
                <w:lang w:eastAsia="en-US"/>
              </w:rPr>
              <w:t xml:space="preserve"> = 45 Н/мм</w:t>
            </w:r>
            <w:r w:rsidRPr="00457F03">
              <w:rPr>
                <w:rStyle w:val="FontStyle99"/>
                <w:rFonts w:ascii="Times New Roman" w:hAnsi="Times New Roman" w:cs="Times New Roman"/>
                <w:b w:val="0"/>
                <w:sz w:val="24"/>
                <w:szCs w:val="24"/>
                <w:vertAlign w:val="superscript"/>
                <w:lang w:eastAsia="en-US"/>
              </w:rPr>
              <w:t>2</w:t>
            </w:r>
          </w:p>
          <w:p w:rsidR="003F1FA4" w:rsidRPr="00457F03" w:rsidRDefault="003F1FA4" w:rsidP="00D314DF">
            <w:pPr>
              <w:pStyle w:val="Style9"/>
              <w:widowControl/>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Арматурная сталь :</w:t>
            </w:r>
          </w:p>
          <w:p w:rsidR="003F1FA4" w:rsidRPr="00457F03" w:rsidRDefault="003F1FA4" w:rsidP="00D314DF">
            <w:pPr>
              <w:pStyle w:val="Style9"/>
              <w:widowControl/>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Предел прочности при растяжении……..</w:t>
            </w:r>
            <w:r w:rsidRPr="00457F03">
              <w:rPr>
                <w:rStyle w:val="FontStyle99"/>
                <w:rFonts w:ascii="Times New Roman" w:hAnsi="Times New Roman" w:cs="Times New Roman"/>
                <w:b w:val="0"/>
                <w:sz w:val="24"/>
                <w:szCs w:val="24"/>
                <w:lang w:val="en-US" w:eastAsia="en-US"/>
              </w:rPr>
              <w:t>f</w:t>
            </w:r>
            <w:r w:rsidRPr="00457F03">
              <w:rPr>
                <w:rStyle w:val="FontStyle99"/>
                <w:rFonts w:ascii="Times New Roman" w:hAnsi="Times New Roman" w:cs="Times New Roman"/>
                <w:b w:val="0"/>
                <w:sz w:val="24"/>
                <w:szCs w:val="24"/>
                <w:vertAlign w:val="subscript"/>
                <w:lang w:val="en-US" w:eastAsia="en-US"/>
              </w:rPr>
              <w:t>tk</w:t>
            </w:r>
            <w:r w:rsidRPr="00457F03">
              <w:rPr>
                <w:rStyle w:val="FontStyle99"/>
                <w:rFonts w:ascii="Times New Roman" w:hAnsi="Times New Roman" w:cs="Times New Roman"/>
                <w:b w:val="0"/>
                <w:sz w:val="24"/>
                <w:szCs w:val="24"/>
                <w:lang w:eastAsia="en-US"/>
              </w:rPr>
              <w:t xml:space="preserve"> = 580 Н/мм</w:t>
            </w:r>
            <w:r w:rsidRPr="00457F03">
              <w:rPr>
                <w:rStyle w:val="FontStyle99"/>
                <w:rFonts w:ascii="Times New Roman" w:hAnsi="Times New Roman" w:cs="Times New Roman"/>
                <w:b w:val="0"/>
                <w:sz w:val="24"/>
                <w:szCs w:val="24"/>
                <w:vertAlign w:val="superscript"/>
                <w:lang w:eastAsia="en-US"/>
              </w:rPr>
              <w:t>2</w:t>
            </w:r>
          </w:p>
          <w:p w:rsidR="003F1FA4" w:rsidRPr="00457F03" w:rsidRDefault="003F1FA4" w:rsidP="00D314DF">
            <w:pPr>
              <w:widowControl/>
              <w:rPr>
                <w:rFonts w:ascii="Times New Roman" w:hAnsi="Times New Roman" w:cs="Times New Roman"/>
                <w:b/>
              </w:rPr>
            </w:pPr>
            <w:r w:rsidRPr="00457F03">
              <w:rPr>
                <w:rStyle w:val="FontStyle99"/>
                <w:rFonts w:ascii="Times New Roman" w:hAnsi="Times New Roman" w:cs="Times New Roman"/>
                <w:b w:val="0"/>
                <w:sz w:val="24"/>
                <w:szCs w:val="24"/>
                <w:lang w:eastAsia="en-US"/>
              </w:rPr>
              <w:t>Предел текучести при растяжении..........</w:t>
            </w:r>
            <w:r w:rsidRPr="00457F03">
              <w:rPr>
                <w:rStyle w:val="FontStyle99"/>
                <w:rFonts w:ascii="Times New Roman" w:hAnsi="Times New Roman" w:cs="Times New Roman"/>
                <w:b w:val="0"/>
                <w:sz w:val="24"/>
                <w:szCs w:val="24"/>
                <w:lang w:val="en-US" w:eastAsia="en-US"/>
              </w:rPr>
              <w:t>f</w:t>
            </w:r>
            <w:r w:rsidRPr="00457F03">
              <w:rPr>
                <w:rStyle w:val="FontStyle99"/>
                <w:rFonts w:ascii="Times New Roman" w:hAnsi="Times New Roman" w:cs="Times New Roman"/>
                <w:b w:val="0"/>
                <w:sz w:val="24"/>
                <w:szCs w:val="24"/>
                <w:vertAlign w:val="subscript"/>
                <w:lang w:val="en-US" w:eastAsia="en-US"/>
              </w:rPr>
              <w:t>yk</w:t>
            </w:r>
            <w:r w:rsidRPr="00457F03">
              <w:rPr>
                <w:rStyle w:val="FontStyle99"/>
                <w:rFonts w:ascii="Times New Roman" w:hAnsi="Times New Roman" w:cs="Times New Roman"/>
                <w:b w:val="0"/>
                <w:sz w:val="24"/>
                <w:szCs w:val="24"/>
                <w:lang w:eastAsia="en-US"/>
              </w:rPr>
              <w:t xml:space="preserve"> = 500 Н/мм</w:t>
            </w:r>
            <w:r w:rsidRPr="00457F03">
              <w:rPr>
                <w:rStyle w:val="FontStyle99"/>
                <w:rFonts w:ascii="Times New Roman" w:hAnsi="Times New Roman" w:cs="Times New Roman"/>
                <w:b w:val="0"/>
                <w:sz w:val="24"/>
                <w:szCs w:val="24"/>
                <w:vertAlign w:val="superscript"/>
                <w:lang w:eastAsia="en-US"/>
              </w:rPr>
              <w:t>2</w:t>
            </w:r>
            <w:r w:rsidRPr="00457F03">
              <w:rPr>
                <w:rFonts w:ascii="Times New Roman" w:hAnsi="Times New Roman" w:cs="Times New Roman"/>
                <w:b/>
                <w:noProof/>
              </w:rPr>
              <w:drawing>
                <wp:inline distT="0" distB="0" distL="0" distR="0" wp14:anchorId="3BA4D0FC" wp14:editId="3CF21A5B">
                  <wp:extent cx="3093553" cy="790833"/>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05249" cy="793823"/>
                          </a:xfrm>
                          <a:prstGeom prst="rect">
                            <a:avLst/>
                          </a:prstGeom>
                          <a:noFill/>
                          <a:ln>
                            <a:noFill/>
                          </a:ln>
                        </pic:spPr>
                      </pic:pic>
                    </a:graphicData>
                  </a:graphic>
                </wp:inline>
              </w:drawing>
            </w:r>
          </w:p>
          <w:p w:rsidR="003F1FA4" w:rsidRPr="00457F03" w:rsidRDefault="003F1FA4" w:rsidP="00D314DF">
            <w:pPr>
              <w:pStyle w:val="Style9"/>
              <w:widowControl/>
              <w:rPr>
                <w:rStyle w:val="FontStyle99"/>
                <w:rFonts w:ascii="Times New Roman" w:hAnsi="Times New Roman" w:cs="Times New Roman"/>
                <w:b w:val="0"/>
                <w:sz w:val="24"/>
                <w:szCs w:val="24"/>
                <w:lang w:eastAsia="en-US"/>
              </w:rPr>
            </w:pPr>
          </w:p>
          <w:p w:rsidR="003F1FA4" w:rsidRPr="00A921E3" w:rsidRDefault="003F1FA4" w:rsidP="00D314DF">
            <w:pPr>
              <w:pStyle w:val="Style9"/>
              <w:widowControl/>
              <w:rPr>
                <w:rStyle w:val="FontStyle99"/>
                <w:rFonts w:ascii="Times New Roman" w:hAnsi="Times New Roman" w:cs="Times New Roman"/>
                <w:b w:val="0"/>
                <w:sz w:val="24"/>
                <w:szCs w:val="24"/>
                <w:lang w:val="en-US" w:eastAsia="en-US"/>
              </w:rPr>
            </w:pPr>
            <w:r w:rsidRPr="00A921E3">
              <w:rPr>
                <w:rStyle w:val="FontStyle99"/>
                <w:rFonts w:ascii="Times New Roman" w:hAnsi="Times New Roman" w:cs="Times New Roman"/>
                <w:b w:val="0"/>
                <w:sz w:val="24"/>
                <w:szCs w:val="24"/>
                <w:lang w:val="en-US" w:eastAsia="en-US"/>
              </w:rPr>
              <w:t>Lt</w:t>
            </w:r>
            <w:r w:rsidRPr="00A921E3">
              <w:rPr>
                <w:rStyle w:val="FontStyle94"/>
                <w:rFonts w:ascii="Times New Roman" w:hAnsi="Times New Roman" w:cs="Times New Roman"/>
                <w:sz w:val="24"/>
                <w:szCs w:val="24"/>
                <w:vertAlign w:val="subscript"/>
                <w:lang w:val="en-US" w:eastAsia="en-US"/>
              </w:rPr>
              <w:t>1</w:t>
            </w:r>
            <w:r w:rsidRPr="00A921E3">
              <w:rPr>
                <w:rStyle w:val="FontStyle94"/>
                <w:rFonts w:ascii="Times New Roman" w:hAnsi="Times New Roman" w:cs="Times New Roman"/>
                <w:b/>
                <w:sz w:val="24"/>
                <w:szCs w:val="24"/>
                <w:lang w:val="en-US" w:eastAsia="en-US"/>
              </w:rPr>
              <w:t xml:space="preserve"> </w:t>
            </w:r>
            <w:r w:rsidRPr="00A921E3">
              <w:rPr>
                <w:rStyle w:val="FontStyle99"/>
                <w:rFonts w:ascii="Times New Roman" w:hAnsi="Times New Roman" w:cs="Times New Roman"/>
                <w:b w:val="0"/>
                <w:sz w:val="24"/>
                <w:szCs w:val="24"/>
                <w:lang w:val="en-US" w:eastAsia="en-US"/>
              </w:rPr>
              <w:t xml:space="preserve">= xx </w:t>
            </w:r>
            <w:r w:rsidRPr="00A921E3">
              <w:rPr>
                <w:rStyle w:val="FontStyle99"/>
                <w:rFonts w:ascii="Times New Roman" w:hAnsi="Times New Roman" w:cs="Times New Roman"/>
                <w:b w:val="0"/>
                <w:sz w:val="24"/>
                <w:szCs w:val="24"/>
                <w:lang w:eastAsia="en-US"/>
              </w:rPr>
              <w:t>мм</w:t>
            </w:r>
            <w:r w:rsidRPr="00A921E3">
              <w:rPr>
                <w:rStyle w:val="FontStyle99"/>
                <w:rFonts w:ascii="Times New Roman" w:hAnsi="Times New Roman" w:cs="Times New Roman"/>
                <w:b w:val="0"/>
                <w:sz w:val="24"/>
                <w:szCs w:val="24"/>
                <w:lang w:val="en-US" w:eastAsia="en-US"/>
              </w:rPr>
              <w:t xml:space="preserve">          S</w:t>
            </w:r>
            <w:r w:rsidRPr="00A921E3">
              <w:rPr>
                <w:rStyle w:val="FontStyle94"/>
                <w:rFonts w:ascii="Times New Roman" w:hAnsi="Times New Roman" w:cs="Times New Roman"/>
                <w:sz w:val="24"/>
                <w:szCs w:val="24"/>
                <w:vertAlign w:val="subscript"/>
                <w:lang w:val="en-US" w:eastAsia="en-US"/>
              </w:rPr>
              <w:t>1</w:t>
            </w:r>
            <w:r w:rsidRPr="00A921E3">
              <w:rPr>
                <w:rStyle w:val="FontStyle94"/>
                <w:rFonts w:ascii="Times New Roman" w:hAnsi="Times New Roman" w:cs="Times New Roman"/>
                <w:b/>
                <w:sz w:val="24"/>
                <w:szCs w:val="24"/>
                <w:lang w:val="en-US" w:eastAsia="en-US"/>
              </w:rPr>
              <w:t xml:space="preserve"> </w:t>
            </w:r>
            <w:r w:rsidRPr="00A921E3">
              <w:rPr>
                <w:rStyle w:val="FontStyle99"/>
                <w:rFonts w:ascii="Times New Roman" w:hAnsi="Times New Roman" w:cs="Times New Roman"/>
                <w:b w:val="0"/>
                <w:sz w:val="24"/>
                <w:szCs w:val="24"/>
                <w:lang w:val="en-US" w:eastAsia="en-US"/>
              </w:rPr>
              <w:t xml:space="preserve">= vv </w:t>
            </w:r>
            <w:r w:rsidRPr="00A921E3">
              <w:rPr>
                <w:rStyle w:val="FontStyle99"/>
                <w:rFonts w:ascii="Times New Roman" w:hAnsi="Times New Roman" w:cs="Times New Roman"/>
                <w:b w:val="0"/>
                <w:sz w:val="24"/>
                <w:szCs w:val="24"/>
                <w:lang w:eastAsia="en-US"/>
              </w:rPr>
              <w:t>мм</w:t>
            </w:r>
          </w:p>
          <w:p w:rsidR="003F1FA4" w:rsidRPr="00A921E3" w:rsidRDefault="003F1FA4" w:rsidP="00D314DF">
            <w:pPr>
              <w:pStyle w:val="Style9"/>
              <w:widowControl/>
              <w:rPr>
                <w:rStyle w:val="FontStyle99"/>
                <w:rFonts w:ascii="Times New Roman" w:hAnsi="Times New Roman" w:cs="Times New Roman"/>
                <w:b w:val="0"/>
                <w:sz w:val="24"/>
                <w:szCs w:val="24"/>
                <w:lang w:val="en-US" w:eastAsia="en-US"/>
              </w:rPr>
            </w:pPr>
            <w:r w:rsidRPr="00A921E3">
              <w:rPr>
                <w:rStyle w:val="FontStyle99"/>
                <w:rFonts w:ascii="Times New Roman" w:hAnsi="Times New Roman" w:cs="Times New Roman"/>
                <w:b w:val="0"/>
                <w:sz w:val="24"/>
                <w:szCs w:val="24"/>
                <w:lang w:val="en-US" w:eastAsia="en-US"/>
              </w:rPr>
              <w:t>Lt</w:t>
            </w:r>
            <w:r w:rsidRPr="00A921E3">
              <w:rPr>
                <w:rStyle w:val="FontStyle94"/>
                <w:rFonts w:ascii="Times New Roman" w:hAnsi="Times New Roman" w:cs="Times New Roman"/>
                <w:sz w:val="24"/>
                <w:szCs w:val="24"/>
                <w:vertAlign w:val="subscript"/>
                <w:lang w:val="en-US" w:eastAsia="en-US"/>
              </w:rPr>
              <w:t>2</w:t>
            </w:r>
            <w:r w:rsidRPr="00A921E3">
              <w:rPr>
                <w:rStyle w:val="FontStyle94"/>
                <w:rFonts w:ascii="Times New Roman" w:hAnsi="Times New Roman" w:cs="Times New Roman"/>
                <w:b/>
                <w:sz w:val="24"/>
                <w:szCs w:val="24"/>
                <w:lang w:val="en-US" w:eastAsia="en-US"/>
              </w:rPr>
              <w:t xml:space="preserve"> </w:t>
            </w:r>
            <w:r w:rsidRPr="00A921E3">
              <w:rPr>
                <w:rStyle w:val="FontStyle99"/>
                <w:rFonts w:ascii="Times New Roman" w:hAnsi="Times New Roman" w:cs="Times New Roman"/>
                <w:b w:val="0"/>
                <w:sz w:val="24"/>
                <w:szCs w:val="24"/>
                <w:lang w:val="en-US" w:eastAsia="en-US"/>
              </w:rPr>
              <w:t xml:space="preserve">= yy </w:t>
            </w:r>
            <w:r w:rsidRPr="00A921E3">
              <w:rPr>
                <w:rStyle w:val="FontStyle99"/>
                <w:rFonts w:ascii="Times New Roman" w:hAnsi="Times New Roman" w:cs="Times New Roman"/>
                <w:b w:val="0"/>
                <w:sz w:val="24"/>
                <w:szCs w:val="24"/>
                <w:lang w:eastAsia="en-US"/>
              </w:rPr>
              <w:t>мм</w:t>
            </w:r>
            <w:r w:rsidRPr="00A921E3">
              <w:rPr>
                <w:rStyle w:val="FontStyle99"/>
                <w:rFonts w:ascii="Times New Roman" w:hAnsi="Times New Roman" w:cs="Times New Roman"/>
                <w:b w:val="0"/>
                <w:sz w:val="24"/>
                <w:szCs w:val="24"/>
                <w:lang w:val="en-US" w:eastAsia="en-US"/>
              </w:rPr>
              <w:t xml:space="preserve">          S</w:t>
            </w:r>
            <w:r w:rsidRPr="00A921E3">
              <w:rPr>
                <w:rStyle w:val="FontStyle94"/>
                <w:rFonts w:ascii="Times New Roman" w:hAnsi="Times New Roman" w:cs="Times New Roman"/>
                <w:sz w:val="24"/>
                <w:szCs w:val="24"/>
                <w:vertAlign w:val="subscript"/>
                <w:lang w:val="en-US" w:eastAsia="en-US"/>
              </w:rPr>
              <w:t>2</w:t>
            </w:r>
            <w:r w:rsidRPr="00A921E3">
              <w:rPr>
                <w:rStyle w:val="FontStyle94"/>
                <w:rFonts w:ascii="Times New Roman" w:hAnsi="Times New Roman" w:cs="Times New Roman"/>
                <w:b/>
                <w:sz w:val="24"/>
                <w:szCs w:val="24"/>
                <w:lang w:val="en-US" w:eastAsia="en-US"/>
              </w:rPr>
              <w:t xml:space="preserve"> </w:t>
            </w:r>
            <w:r w:rsidRPr="00A921E3">
              <w:rPr>
                <w:rStyle w:val="FontStyle99"/>
                <w:rFonts w:ascii="Times New Roman" w:hAnsi="Times New Roman" w:cs="Times New Roman"/>
                <w:b w:val="0"/>
                <w:sz w:val="24"/>
                <w:szCs w:val="24"/>
                <w:lang w:val="en-US" w:eastAsia="en-US"/>
              </w:rPr>
              <w:t xml:space="preserve">= ww </w:t>
            </w:r>
            <w:r w:rsidRPr="00A921E3">
              <w:rPr>
                <w:rStyle w:val="FontStyle99"/>
                <w:rFonts w:ascii="Times New Roman" w:hAnsi="Times New Roman" w:cs="Times New Roman"/>
                <w:b w:val="0"/>
                <w:sz w:val="24"/>
                <w:szCs w:val="24"/>
                <w:lang w:eastAsia="en-US"/>
              </w:rPr>
              <w:t>мм</w:t>
            </w:r>
          </w:p>
          <w:p w:rsidR="003F1FA4" w:rsidRPr="00A921E3" w:rsidRDefault="003F1FA4" w:rsidP="00D314DF">
            <w:pPr>
              <w:pStyle w:val="Style42"/>
              <w:widowControl/>
              <w:rPr>
                <w:rStyle w:val="FontStyle95"/>
                <w:rFonts w:ascii="Times New Roman" w:hAnsi="Times New Roman" w:cs="Times New Roman"/>
                <w:b/>
                <w:sz w:val="24"/>
                <w:szCs w:val="24"/>
                <w:lang w:eastAsia="en-US"/>
              </w:rPr>
            </w:pPr>
            <w:r w:rsidRPr="00A921E3">
              <w:rPr>
                <w:rStyle w:val="FontStyle99"/>
                <w:rFonts w:ascii="Times New Roman" w:hAnsi="Times New Roman" w:cs="Times New Roman"/>
                <w:b w:val="0"/>
                <w:sz w:val="24"/>
                <w:szCs w:val="24"/>
                <w:lang w:val="en-US" w:eastAsia="en-US"/>
              </w:rPr>
              <w:t xml:space="preserve">                      S</w:t>
            </w:r>
            <w:r w:rsidRPr="00A921E3">
              <w:rPr>
                <w:rStyle w:val="FontStyle94"/>
                <w:rFonts w:ascii="Times New Roman" w:hAnsi="Times New Roman" w:cs="Times New Roman"/>
                <w:sz w:val="24"/>
                <w:szCs w:val="24"/>
                <w:vertAlign w:val="subscript"/>
              </w:rPr>
              <w:t>3</w:t>
            </w:r>
            <w:r w:rsidRPr="00A921E3">
              <w:rPr>
                <w:rStyle w:val="FontStyle94"/>
                <w:rFonts w:ascii="Times New Roman" w:hAnsi="Times New Roman" w:cs="Times New Roman"/>
                <w:b/>
                <w:sz w:val="24"/>
                <w:szCs w:val="24"/>
                <w:lang w:eastAsia="en-US"/>
              </w:rPr>
              <w:t xml:space="preserve"> </w:t>
            </w:r>
            <w:r w:rsidRPr="00A921E3">
              <w:rPr>
                <w:rStyle w:val="FontStyle95"/>
                <w:rFonts w:ascii="Times New Roman" w:hAnsi="Times New Roman" w:cs="Times New Roman"/>
                <w:b/>
                <w:sz w:val="24"/>
                <w:szCs w:val="24"/>
                <w:lang w:eastAsia="en-US"/>
              </w:rPr>
              <w:t xml:space="preserve">= </w:t>
            </w:r>
            <w:r w:rsidRPr="00A921E3">
              <w:rPr>
                <w:rStyle w:val="FontStyle95"/>
                <w:rFonts w:ascii="Times New Roman" w:hAnsi="Times New Roman" w:cs="Times New Roman"/>
                <w:sz w:val="24"/>
                <w:szCs w:val="24"/>
                <w:lang w:val="en-US" w:eastAsia="en-US"/>
              </w:rPr>
              <w:t>zz</w:t>
            </w:r>
            <w:r w:rsidRPr="00A921E3">
              <w:rPr>
                <w:rStyle w:val="FontStyle95"/>
                <w:rFonts w:ascii="Times New Roman" w:hAnsi="Times New Roman" w:cs="Times New Roman"/>
                <w:sz w:val="24"/>
                <w:szCs w:val="24"/>
                <w:lang w:eastAsia="en-US"/>
              </w:rPr>
              <w:t xml:space="preserve"> мм</w:t>
            </w:r>
          </w:p>
          <w:p w:rsidR="003F1FA4" w:rsidRPr="00A921E3" w:rsidRDefault="003F1FA4" w:rsidP="00D314DF">
            <w:pPr>
              <w:pStyle w:val="Style58"/>
              <w:widowControl/>
              <w:rPr>
                <w:rStyle w:val="FontStyle99"/>
                <w:rFonts w:ascii="Times New Roman" w:hAnsi="Times New Roman" w:cs="Times New Roman"/>
                <w:b w:val="0"/>
                <w:sz w:val="24"/>
                <w:szCs w:val="24"/>
                <w:lang w:eastAsia="en-US"/>
              </w:rPr>
            </w:pPr>
            <w:r w:rsidRPr="00A921E3">
              <w:rPr>
                <w:rStyle w:val="FontStyle99"/>
                <w:rFonts w:ascii="Times New Roman" w:hAnsi="Times New Roman" w:cs="Times New Roman"/>
                <w:b w:val="0"/>
                <w:sz w:val="24"/>
                <w:szCs w:val="24"/>
                <w:lang w:eastAsia="en-US"/>
              </w:rPr>
              <w:t xml:space="preserve">                      </w:t>
            </w:r>
            <w:r w:rsidRPr="00A921E3">
              <w:rPr>
                <w:rStyle w:val="FontStyle99"/>
                <w:rFonts w:ascii="Times New Roman" w:hAnsi="Times New Roman" w:cs="Times New Roman"/>
                <w:b w:val="0"/>
                <w:sz w:val="24"/>
                <w:szCs w:val="24"/>
                <w:lang w:val="en-US" w:eastAsia="en-US"/>
              </w:rPr>
              <w:t>S</w:t>
            </w:r>
            <w:r w:rsidRPr="00A921E3">
              <w:rPr>
                <w:rStyle w:val="FontStyle94"/>
                <w:rFonts w:ascii="Times New Roman" w:hAnsi="Times New Roman" w:cs="Times New Roman"/>
                <w:sz w:val="24"/>
                <w:szCs w:val="24"/>
                <w:vertAlign w:val="subscript"/>
              </w:rPr>
              <w:t>4</w:t>
            </w:r>
            <w:r w:rsidRPr="00A921E3">
              <w:rPr>
                <w:rStyle w:val="FontStyle94"/>
                <w:rFonts w:ascii="Times New Roman" w:hAnsi="Times New Roman" w:cs="Times New Roman"/>
                <w:b/>
                <w:sz w:val="24"/>
                <w:szCs w:val="24"/>
                <w:lang w:eastAsia="en-US"/>
              </w:rPr>
              <w:t xml:space="preserve"> </w:t>
            </w:r>
            <w:r w:rsidRPr="00A921E3">
              <w:rPr>
                <w:rStyle w:val="FontStyle99"/>
                <w:rFonts w:ascii="Times New Roman" w:hAnsi="Times New Roman" w:cs="Times New Roman"/>
                <w:b w:val="0"/>
                <w:sz w:val="24"/>
                <w:szCs w:val="24"/>
                <w:lang w:eastAsia="en-US"/>
              </w:rPr>
              <w:t xml:space="preserve">= </w:t>
            </w:r>
            <w:r w:rsidRPr="00A921E3">
              <w:rPr>
                <w:rStyle w:val="FontStyle99"/>
                <w:rFonts w:ascii="Times New Roman" w:hAnsi="Times New Roman" w:cs="Times New Roman"/>
                <w:b w:val="0"/>
                <w:sz w:val="24"/>
                <w:szCs w:val="24"/>
                <w:lang w:val="en-US" w:eastAsia="en-US"/>
              </w:rPr>
              <w:t>yy</w:t>
            </w:r>
            <w:r w:rsidRPr="00A921E3">
              <w:rPr>
                <w:rStyle w:val="FontStyle99"/>
                <w:rFonts w:ascii="Times New Roman" w:hAnsi="Times New Roman" w:cs="Times New Roman"/>
                <w:b w:val="0"/>
                <w:sz w:val="24"/>
                <w:szCs w:val="24"/>
                <w:lang w:eastAsia="en-US"/>
              </w:rPr>
              <w:t xml:space="preserve"> мм</w:t>
            </w:r>
          </w:p>
          <w:p w:rsidR="003F1FA4" w:rsidRPr="00457F03" w:rsidRDefault="003F1FA4" w:rsidP="00D314DF">
            <w:pPr>
              <w:pStyle w:val="Style9"/>
              <w:widowControl/>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 xml:space="preserve">Стойкость см. в разделе </w:t>
            </w:r>
          </w:p>
          <w:p w:rsidR="003F1FA4" w:rsidRPr="00457F03" w:rsidRDefault="003F1FA4" w:rsidP="00D314DF">
            <w:pPr>
              <w:pStyle w:val="Style9"/>
              <w:widowControl/>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Техническая информация</w:t>
            </w:r>
          </w:p>
          <w:p w:rsidR="003F1FA4" w:rsidRPr="00457F03" w:rsidRDefault="003F1FA4" w:rsidP="00D314DF">
            <w:pPr>
              <w:pStyle w:val="Style9"/>
              <w:widowControl/>
              <w:rPr>
                <w:rStyle w:val="FontStyle99"/>
                <w:rFonts w:ascii="Times New Roman" w:hAnsi="Times New Roman" w:cs="Times New Roman"/>
                <w:b w:val="0"/>
                <w:sz w:val="24"/>
                <w:szCs w:val="24"/>
                <w:lang w:eastAsia="en-US"/>
              </w:rPr>
            </w:pPr>
            <w:r w:rsidRPr="00457F03">
              <w:rPr>
                <w:rStyle w:val="FontStyle99"/>
                <w:rFonts w:ascii="Times New Roman" w:hAnsi="Times New Roman" w:cs="Times New Roman"/>
                <w:b w:val="0"/>
                <w:sz w:val="24"/>
                <w:szCs w:val="24"/>
                <w:lang w:eastAsia="en-US"/>
              </w:rPr>
              <w:t>Техническая информация:</w:t>
            </w:r>
          </w:p>
          <w:p w:rsidR="003F1FA4" w:rsidRPr="00457F03" w:rsidRDefault="003F1FA4" w:rsidP="00D314DF">
            <w:pPr>
              <w:pStyle w:val="Style12"/>
              <w:widowControl/>
              <w:rPr>
                <w:rStyle w:val="FontStyle101"/>
                <w:rFonts w:ascii="Times New Roman" w:hAnsi="Times New Roman" w:cs="Times New Roman"/>
                <w:b/>
                <w:sz w:val="24"/>
                <w:szCs w:val="24"/>
                <w:lang w:eastAsia="en-US"/>
              </w:rPr>
            </w:pPr>
            <w:r w:rsidRPr="00457F03">
              <w:rPr>
                <w:rStyle w:val="FontStyle99"/>
                <w:rFonts w:ascii="Times New Roman" w:hAnsi="Times New Roman" w:cs="Times New Roman"/>
                <w:b w:val="0"/>
                <w:sz w:val="24"/>
                <w:szCs w:val="24"/>
                <w:lang w:eastAsia="en-US"/>
              </w:rPr>
              <w:t xml:space="preserve">Каталог продукции </w:t>
            </w:r>
            <w:r w:rsidRPr="00457F03">
              <w:rPr>
                <w:rStyle w:val="FontStyle99"/>
                <w:rFonts w:ascii="Times New Roman" w:hAnsi="Times New Roman" w:cs="Times New Roman"/>
                <w:b w:val="0"/>
                <w:sz w:val="24"/>
                <w:szCs w:val="24"/>
                <w:lang w:val="en-US" w:eastAsia="en-US"/>
              </w:rPr>
              <w:t>ABC</w:t>
            </w:r>
            <w:r w:rsidRPr="00457F03">
              <w:rPr>
                <w:rStyle w:val="FontStyle99"/>
                <w:rFonts w:ascii="Times New Roman" w:hAnsi="Times New Roman" w:cs="Times New Roman"/>
                <w:b w:val="0"/>
                <w:sz w:val="24"/>
                <w:szCs w:val="24"/>
                <w:lang w:eastAsia="en-US"/>
              </w:rPr>
              <w:t>: 2002</w:t>
            </w:r>
            <w:r>
              <w:rPr>
                <w:rStyle w:val="FontStyle99"/>
                <w:rFonts w:ascii="Times New Roman" w:hAnsi="Times New Roman" w:cs="Times New Roman"/>
                <w:b w:val="0"/>
                <w:sz w:val="24"/>
                <w:szCs w:val="24"/>
                <w:lang w:eastAsia="en-US"/>
              </w:rPr>
              <w:t xml:space="preserve"> </w:t>
            </w:r>
            <w:r w:rsidRPr="00457F03">
              <w:rPr>
                <w:rStyle w:val="FontStyle99"/>
                <w:rFonts w:ascii="Times New Roman" w:hAnsi="Times New Roman" w:cs="Times New Roman"/>
                <w:b w:val="0"/>
                <w:sz w:val="24"/>
                <w:szCs w:val="24"/>
                <w:lang w:eastAsia="en-US"/>
              </w:rPr>
              <w:t xml:space="preserve">- пункт </w:t>
            </w:r>
            <w:r w:rsidRPr="00457F03">
              <w:rPr>
                <w:rStyle w:val="FontStyle99"/>
                <w:rFonts w:ascii="Times New Roman" w:hAnsi="Times New Roman" w:cs="Times New Roman"/>
                <w:b w:val="0"/>
                <w:sz w:val="24"/>
                <w:szCs w:val="24"/>
                <w:lang w:val="en-US" w:eastAsia="en-US"/>
              </w:rPr>
              <w:t>ii</w:t>
            </w:r>
          </w:p>
        </w:tc>
        <w:tc>
          <w:tcPr>
            <w:tcW w:w="4401" w:type="dxa"/>
            <w:tcBorders>
              <w:top w:val="nil"/>
              <w:left w:val="single" w:sz="4" w:space="0" w:color="auto"/>
              <w:bottom w:val="nil"/>
              <w:right w:val="nil"/>
            </w:tcBorders>
          </w:tcPr>
          <w:p w:rsidR="003F1FA4" w:rsidRPr="00311AAC" w:rsidRDefault="003F1FA4" w:rsidP="00D314DF">
            <w:pPr>
              <w:pStyle w:val="Style69"/>
              <w:widowControl/>
              <w:jc w:val="center"/>
              <w:rPr>
                <w:rStyle w:val="FontStyle95"/>
                <w:rFonts w:ascii="Times New Roman" w:hAnsi="Times New Roman" w:cs="Times New Roman"/>
                <w:sz w:val="24"/>
                <w:szCs w:val="24"/>
                <w:lang w:eastAsia="en-US"/>
              </w:rPr>
            </w:pPr>
            <w:r w:rsidRPr="00311AAC">
              <w:rPr>
                <w:rStyle w:val="FontStyle95"/>
                <w:rFonts w:ascii="Times New Roman" w:hAnsi="Times New Roman" w:cs="Times New Roman"/>
                <w:sz w:val="24"/>
                <w:szCs w:val="24"/>
                <w:lang w:eastAsia="en-US"/>
              </w:rPr>
              <w:t>Номер датированной версии и название соответствующего европейского стандарта</w:t>
            </w:r>
          </w:p>
          <w:p w:rsidR="003F1FA4" w:rsidRPr="00311AAC" w:rsidRDefault="003F1FA4" w:rsidP="00D314DF">
            <w:pPr>
              <w:pStyle w:val="Style69"/>
              <w:widowControl/>
              <w:jc w:val="center"/>
              <w:rPr>
                <w:rStyle w:val="FontStyle95"/>
                <w:rFonts w:ascii="Times New Roman" w:hAnsi="Times New Roman" w:cs="Times New Roman"/>
                <w:sz w:val="24"/>
                <w:szCs w:val="24"/>
                <w:lang w:eastAsia="en-US"/>
              </w:rPr>
            </w:pPr>
            <w:r w:rsidRPr="00311AAC">
              <w:rPr>
                <w:rStyle w:val="FontStyle95"/>
                <w:rFonts w:ascii="Times New Roman" w:hAnsi="Times New Roman" w:cs="Times New Roman"/>
                <w:sz w:val="24"/>
                <w:szCs w:val="24"/>
                <w:lang w:eastAsia="en-US"/>
              </w:rPr>
              <w:t>Обобщенное название и предполагаемое применение</w:t>
            </w:r>
          </w:p>
          <w:p w:rsidR="003F1FA4" w:rsidRPr="00311AAC" w:rsidRDefault="003F1FA4" w:rsidP="00D314DF">
            <w:pPr>
              <w:pStyle w:val="Style69"/>
              <w:widowControl/>
              <w:jc w:val="center"/>
              <w:rPr>
                <w:rStyle w:val="FontStyle95"/>
                <w:rFonts w:ascii="Times New Roman" w:hAnsi="Times New Roman" w:cs="Times New Roman"/>
                <w:sz w:val="24"/>
                <w:szCs w:val="24"/>
                <w:lang w:eastAsia="en-US"/>
              </w:rPr>
            </w:pPr>
            <w:r w:rsidRPr="00311AAC">
              <w:rPr>
                <w:rStyle w:val="FontStyle95"/>
                <w:rFonts w:ascii="Times New Roman" w:hAnsi="Times New Roman" w:cs="Times New Roman"/>
                <w:sz w:val="24"/>
                <w:szCs w:val="24"/>
                <w:lang w:eastAsia="en-US"/>
              </w:rPr>
              <w:t>Информация о геометрии изделия и характеристиках материала</w:t>
            </w:r>
          </w:p>
          <w:p w:rsidR="003F1FA4" w:rsidRPr="00311AAC" w:rsidRDefault="003F1FA4" w:rsidP="00D314DF">
            <w:pPr>
              <w:pStyle w:val="Style69"/>
              <w:widowControl/>
              <w:jc w:val="center"/>
              <w:rPr>
                <w:rStyle w:val="FontStyle95"/>
                <w:rFonts w:ascii="Times New Roman" w:hAnsi="Times New Roman" w:cs="Times New Roman"/>
                <w:sz w:val="24"/>
                <w:szCs w:val="24"/>
                <w:lang w:eastAsia="en-US"/>
              </w:rPr>
            </w:pPr>
            <w:r w:rsidRPr="00311AAC">
              <w:rPr>
                <w:rStyle w:val="FontStyle95"/>
                <w:rFonts w:ascii="Times New Roman" w:hAnsi="Times New Roman" w:cs="Times New Roman"/>
                <w:sz w:val="24"/>
                <w:szCs w:val="24"/>
                <w:lang w:eastAsia="en-US"/>
              </w:rPr>
              <w:t>(должны быть адаптированы производителем к конкретному продукту)</w:t>
            </w:r>
          </w:p>
          <w:p w:rsidR="003F1FA4" w:rsidRPr="00311AAC" w:rsidRDefault="003F1FA4" w:rsidP="00D314DF">
            <w:pPr>
              <w:pStyle w:val="Style69"/>
              <w:widowControl/>
              <w:jc w:val="center"/>
              <w:rPr>
                <w:rStyle w:val="FontStyle95"/>
                <w:rFonts w:ascii="Times New Roman" w:hAnsi="Times New Roman" w:cs="Times New Roman"/>
                <w:sz w:val="24"/>
                <w:szCs w:val="24"/>
                <w:lang w:eastAsia="en-US"/>
              </w:rPr>
            </w:pPr>
          </w:p>
          <w:p w:rsidR="003F1FA4" w:rsidRDefault="003F1FA4" w:rsidP="00D314DF">
            <w:pPr>
              <w:pStyle w:val="Style69"/>
              <w:widowControl/>
              <w:jc w:val="center"/>
              <w:rPr>
                <w:rStyle w:val="FontStyle95"/>
                <w:rFonts w:ascii="Times New Roman" w:hAnsi="Times New Roman" w:cs="Times New Roman"/>
                <w:sz w:val="24"/>
                <w:szCs w:val="24"/>
                <w:lang w:eastAsia="en-US"/>
              </w:rPr>
            </w:pPr>
          </w:p>
          <w:p w:rsidR="003F1FA4" w:rsidRDefault="003F1FA4" w:rsidP="00D314DF">
            <w:pPr>
              <w:pStyle w:val="Style69"/>
              <w:widowControl/>
              <w:jc w:val="center"/>
              <w:rPr>
                <w:rStyle w:val="FontStyle95"/>
                <w:rFonts w:ascii="Times New Roman" w:hAnsi="Times New Roman" w:cs="Times New Roman"/>
                <w:sz w:val="24"/>
                <w:szCs w:val="24"/>
                <w:lang w:eastAsia="en-US"/>
              </w:rPr>
            </w:pPr>
          </w:p>
          <w:p w:rsidR="003F1FA4" w:rsidRDefault="003F1FA4" w:rsidP="00D314DF">
            <w:pPr>
              <w:pStyle w:val="Style69"/>
              <w:widowControl/>
              <w:jc w:val="center"/>
              <w:rPr>
                <w:rStyle w:val="FontStyle95"/>
                <w:rFonts w:ascii="Times New Roman" w:hAnsi="Times New Roman" w:cs="Times New Roman"/>
                <w:sz w:val="24"/>
                <w:szCs w:val="24"/>
                <w:lang w:eastAsia="en-US"/>
              </w:rPr>
            </w:pPr>
          </w:p>
          <w:p w:rsidR="003F1FA4" w:rsidRDefault="003F1FA4" w:rsidP="00D314DF">
            <w:pPr>
              <w:pStyle w:val="Style9"/>
              <w:widowControl/>
              <w:jc w:val="center"/>
              <w:rPr>
                <w:rStyle w:val="FontStyle95"/>
                <w:rFonts w:ascii="Times New Roman" w:hAnsi="Times New Roman" w:cs="Times New Roman"/>
                <w:sz w:val="20"/>
                <w:szCs w:val="20"/>
                <w:lang w:eastAsia="en-US"/>
              </w:rPr>
            </w:pPr>
          </w:p>
          <w:p w:rsidR="003F1FA4" w:rsidRPr="00A921E3" w:rsidRDefault="003F1FA4" w:rsidP="00D314DF">
            <w:pPr>
              <w:pStyle w:val="Style9"/>
              <w:widowControl/>
              <w:jc w:val="both"/>
              <w:rPr>
                <w:rStyle w:val="FontStyle99"/>
                <w:rFonts w:ascii="Times New Roman" w:hAnsi="Times New Roman" w:cs="Times New Roman"/>
                <w:b w:val="0"/>
                <w:sz w:val="20"/>
                <w:szCs w:val="20"/>
                <w:lang w:eastAsia="en-US"/>
              </w:rPr>
            </w:pPr>
            <w:r w:rsidRPr="00A921E3">
              <w:rPr>
                <w:rStyle w:val="FontStyle95"/>
                <w:rFonts w:ascii="Times New Roman" w:hAnsi="Times New Roman" w:cs="Times New Roman"/>
                <w:sz w:val="20"/>
                <w:szCs w:val="20"/>
                <w:lang w:eastAsia="en-US"/>
              </w:rPr>
              <w:t>Примечание</w:t>
            </w:r>
            <w:r>
              <w:rPr>
                <w:rStyle w:val="FontStyle95"/>
                <w:rFonts w:ascii="Times New Roman" w:hAnsi="Times New Roman" w:cs="Times New Roman"/>
                <w:sz w:val="20"/>
                <w:szCs w:val="20"/>
                <w:lang w:eastAsia="en-US"/>
              </w:rPr>
              <w:t xml:space="preserve"> -</w:t>
            </w:r>
            <w:r w:rsidRPr="00A921E3">
              <w:rPr>
                <w:rStyle w:val="FontStyle95"/>
                <w:rFonts w:ascii="Times New Roman" w:hAnsi="Times New Roman" w:cs="Times New Roman"/>
                <w:sz w:val="20"/>
                <w:szCs w:val="20"/>
                <w:lang w:eastAsia="en-US"/>
              </w:rPr>
              <w:t xml:space="preserve"> Числовые значения приведены только в качестве примера.</w:t>
            </w:r>
          </w:p>
          <w:p w:rsidR="003F1FA4" w:rsidRDefault="003F1FA4" w:rsidP="00D314DF">
            <w:pPr>
              <w:pStyle w:val="Style9"/>
              <w:widowControl/>
              <w:jc w:val="both"/>
              <w:rPr>
                <w:rStyle w:val="FontStyle99"/>
                <w:rFonts w:ascii="Times New Roman" w:hAnsi="Times New Roman" w:cs="Times New Roman"/>
                <w:b w:val="0"/>
                <w:sz w:val="20"/>
                <w:szCs w:val="20"/>
                <w:lang w:eastAsia="en-US"/>
              </w:rPr>
            </w:pPr>
          </w:p>
          <w:p w:rsidR="003F1FA4" w:rsidRDefault="003F1FA4" w:rsidP="00D314DF">
            <w:pPr>
              <w:pStyle w:val="Style9"/>
              <w:widowControl/>
              <w:jc w:val="both"/>
              <w:rPr>
                <w:rStyle w:val="FontStyle99"/>
                <w:rFonts w:ascii="Times New Roman" w:hAnsi="Times New Roman" w:cs="Times New Roman"/>
                <w:b w:val="0"/>
                <w:sz w:val="20"/>
                <w:szCs w:val="20"/>
                <w:lang w:eastAsia="en-US"/>
              </w:rPr>
            </w:pPr>
          </w:p>
          <w:p w:rsidR="003F1FA4" w:rsidRDefault="003F1FA4" w:rsidP="00D314DF">
            <w:pPr>
              <w:pStyle w:val="Style9"/>
              <w:widowControl/>
              <w:jc w:val="both"/>
              <w:rPr>
                <w:rStyle w:val="FontStyle99"/>
                <w:rFonts w:ascii="Times New Roman" w:hAnsi="Times New Roman" w:cs="Times New Roman"/>
                <w:b w:val="0"/>
                <w:sz w:val="20"/>
                <w:szCs w:val="20"/>
                <w:lang w:eastAsia="en-US"/>
              </w:rPr>
            </w:pPr>
          </w:p>
          <w:p w:rsidR="003F1FA4" w:rsidRDefault="003F1FA4" w:rsidP="00D314DF">
            <w:pPr>
              <w:pStyle w:val="Style9"/>
              <w:widowControl/>
              <w:jc w:val="both"/>
              <w:rPr>
                <w:rStyle w:val="FontStyle99"/>
                <w:rFonts w:ascii="Times New Roman" w:hAnsi="Times New Roman" w:cs="Times New Roman"/>
                <w:b w:val="0"/>
                <w:sz w:val="20"/>
                <w:szCs w:val="20"/>
                <w:lang w:eastAsia="en-US"/>
              </w:rPr>
            </w:pPr>
          </w:p>
          <w:p w:rsidR="003F1FA4" w:rsidRPr="00A921E3" w:rsidRDefault="003F1FA4" w:rsidP="00D314DF">
            <w:pPr>
              <w:pStyle w:val="Style9"/>
              <w:widowControl/>
              <w:jc w:val="both"/>
              <w:rPr>
                <w:rStyle w:val="FontStyle99"/>
                <w:rFonts w:ascii="Times New Roman" w:hAnsi="Times New Roman" w:cs="Times New Roman"/>
                <w:b w:val="0"/>
                <w:sz w:val="20"/>
                <w:szCs w:val="20"/>
                <w:lang w:eastAsia="en-US"/>
              </w:rPr>
            </w:pPr>
          </w:p>
          <w:p w:rsidR="003F1FA4" w:rsidRPr="00311AAC" w:rsidRDefault="003F1FA4" w:rsidP="00D314DF">
            <w:pPr>
              <w:pStyle w:val="Style9"/>
              <w:widowControl/>
              <w:jc w:val="both"/>
              <w:rPr>
                <w:rStyle w:val="FontStyle101"/>
                <w:rFonts w:ascii="Times New Roman" w:hAnsi="Times New Roman" w:cs="Times New Roman"/>
                <w:sz w:val="24"/>
                <w:szCs w:val="24"/>
                <w:lang w:eastAsia="en-US"/>
              </w:rPr>
            </w:pPr>
            <w:r w:rsidRPr="00A921E3">
              <w:rPr>
                <w:rStyle w:val="FontStyle99"/>
                <w:rFonts w:ascii="Times New Roman" w:hAnsi="Times New Roman" w:cs="Times New Roman"/>
                <w:b w:val="0"/>
                <w:sz w:val="20"/>
                <w:szCs w:val="20"/>
                <w:lang w:eastAsia="en-US"/>
              </w:rPr>
              <w:t>Примечание</w:t>
            </w:r>
            <w:r>
              <w:rPr>
                <w:rStyle w:val="FontStyle99"/>
                <w:rFonts w:ascii="Times New Roman" w:hAnsi="Times New Roman" w:cs="Times New Roman"/>
                <w:b w:val="0"/>
                <w:sz w:val="20"/>
                <w:szCs w:val="20"/>
                <w:lang w:eastAsia="en-US"/>
              </w:rPr>
              <w:t xml:space="preserve"> -</w:t>
            </w:r>
            <w:r w:rsidRPr="00A921E3">
              <w:rPr>
                <w:rStyle w:val="FontStyle99"/>
                <w:rFonts w:ascii="Times New Roman" w:hAnsi="Times New Roman" w:cs="Times New Roman"/>
                <w:b w:val="0"/>
                <w:sz w:val="20"/>
                <w:szCs w:val="20"/>
                <w:lang w:eastAsia="en-US"/>
              </w:rPr>
              <w:t xml:space="preserve"> Эскиз может быть опущен, если эквивалентная информация имеется в четко обозначенной технической документации (каталог продукции), на которую делается ссылка</w:t>
            </w:r>
          </w:p>
        </w:tc>
      </w:tr>
    </w:tbl>
    <w:p w:rsidR="007866BD" w:rsidRDefault="007866BD" w:rsidP="003F1FA4">
      <w:pPr>
        <w:pStyle w:val="Style45"/>
        <w:widowControl/>
        <w:jc w:val="center"/>
        <w:rPr>
          <w:rStyle w:val="FontStyle98"/>
          <w:rFonts w:ascii="Times New Roman" w:hAnsi="Times New Roman" w:cs="Times New Roman"/>
          <w:b/>
          <w:sz w:val="24"/>
          <w:szCs w:val="24"/>
          <w:lang w:eastAsia="en-US"/>
        </w:rPr>
      </w:pPr>
    </w:p>
    <w:p w:rsidR="003F1FA4" w:rsidRPr="00457F03" w:rsidRDefault="003F1FA4" w:rsidP="003F1FA4">
      <w:pPr>
        <w:pStyle w:val="Style45"/>
        <w:widowControl/>
        <w:jc w:val="center"/>
        <w:rPr>
          <w:rStyle w:val="FontStyle98"/>
          <w:rFonts w:ascii="Times New Roman" w:hAnsi="Times New Roman" w:cs="Times New Roman"/>
          <w:b/>
          <w:sz w:val="24"/>
          <w:szCs w:val="24"/>
          <w:lang w:eastAsia="en-US"/>
        </w:rPr>
      </w:pPr>
      <w:r w:rsidRPr="00457F03">
        <w:rPr>
          <w:rStyle w:val="FontStyle98"/>
          <w:rFonts w:ascii="Times New Roman" w:hAnsi="Times New Roman" w:cs="Times New Roman"/>
          <w:b/>
          <w:sz w:val="24"/>
          <w:szCs w:val="24"/>
          <w:lang w:eastAsia="en-US"/>
        </w:rPr>
        <w:t xml:space="preserve">Рисунок </w:t>
      </w:r>
      <w:r w:rsidRPr="00457F03">
        <w:rPr>
          <w:rStyle w:val="FontStyle98"/>
          <w:rFonts w:ascii="Times New Roman" w:hAnsi="Times New Roman" w:cs="Times New Roman"/>
          <w:b/>
          <w:sz w:val="24"/>
          <w:szCs w:val="24"/>
          <w:lang w:val="en-US" w:eastAsia="en-US"/>
        </w:rPr>
        <w:t>ZA</w:t>
      </w:r>
      <w:r w:rsidRPr="00457F03">
        <w:rPr>
          <w:rStyle w:val="FontStyle98"/>
          <w:rFonts w:ascii="Times New Roman" w:hAnsi="Times New Roman" w:cs="Times New Roman"/>
          <w:b/>
          <w:sz w:val="24"/>
          <w:szCs w:val="24"/>
          <w:lang w:eastAsia="en-US"/>
        </w:rPr>
        <w:t xml:space="preserve">.2 - Пример маркировки </w:t>
      </w:r>
      <w:r w:rsidRPr="00457F03">
        <w:rPr>
          <w:rStyle w:val="FontStyle98"/>
          <w:rFonts w:ascii="Times New Roman" w:hAnsi="Times New Roman" w:cs="Times New Roman"/>
          <w:b/>
          <w:sz w:val="24"/>
          <w:szCs w:val="24"/>
          <w:lang w:val="en-US" w:eastAsia="en-US"/>
        </w:rPr>
        <w:t>CE</w:t>
      </w:r>
      <w:r w:rsidRPr="00457F03">
        <w:rPr>
          <w:rStyle w:val="FontStyle98"/>
          <w:rFonts w:ascii="Times New Roman" w:hAnsi="Times New Roman" w:cs="Times New Roman"/>
          <w:b/>
          <w:sz w:val="24"/>
          <w:szCs w:val="24"/>
          <w:lang w:eastAsia="en-US"/>
        </w:rPr>
        <w:t xml:space="preserve"> с использованием метода 1</w:t>
      </w:r>
    </w:p>
    <w:p w:rsidR="003F1FA4" w:rsidRPr="007932E9" w:rsidRDefault="003F1FA4" w:rsidP="003F1FA4">
      <w:pPr>
        <w:pStyle w:val="Style45"/>
        <w:widowControl/>
        <w:jc w:val="both"/>
        <w:rPr>
          <w:rStyle w:val="FontStyle98"/>
          <w:rFonts w:ascii="Times New Roman" w:hAnsi="Times New Roman" w:cs="Times New Roman"/>
          <w:sz w:val="20"/>
          <w:szCs w:val="20"/>
          <w:lang w:eastAsia="en-US"/>
        </w:rPr>
      </w:pPr>
    </w:p>
    <w:p w:rsidR="003F1FA4" w:rsidRPr="0016651D" w:rsidRDefault="003F1FA4" w:rsidP="003F1FA4">
      <w:pPr>
        <w:pStyle w:val="Style45"/>
        <w:widowControl/>
        <w:ind w:firstLine="567"/>
        <w:jc w:val="both"/>
        <w:rPr>
          <w:rStyle w:val="FontStyle103"/>
          <w:rFonts w:ascii="Times New Roman" w:hAnsi="Times New Roman" w:cs="Times New Roman"/>
          <w:b w:val="0"/>
          <w:sz w:val="24"/>
          <w:szCs w:val="24"/>
          <w:lang w:eastAsia="en-US"/>
        </w:rPr>
      </w:pPr>
      <w:r w:rsidRPr="0016651D">
        <w:rPr>
          <w:rStyle w:val="FontStyle103"/>
          <w:rFonts w:ascii="Times New Roman" w:hAnsi="Times New Roman" w:cs="Times New Roman"/>
          <w:b w:val="0"/>
          <w:sz w:val="24"/>
          <w:szCs w:val="24"/>
          <w:lang w:val="en-US" w:eastAsia="en-US"/>
        </w:rPr>
        <w:t>ZA</w:t>
      </w:r>
      <w:r w:rsidRPr="0016651D">
        <w:rPr>
          <w:rStyle w:val="FontStyle103"/>
          <w:rFonts w:ascii="Times New Roman" w:hAnsi="Times New Roman" w:cs="Times New Roman"/>
          <w:b w:val="0"/>
          <w:sz w:val="24"/>
          <w:szCs w:val="24"/>
          <w:lang w:eastAsia="en-US"/>
        </w:rPr>
        <w:t xml:space="preserve">.3.3 Декларирование свойств продукта (метод 2) </w:t>
      </w:r>
    </w:p>
    <w:p w:rsidR="003F1FA4" w:rsidRPr="00311AAC" w:rsidRDefault="003F1FA4" w:rsidP="003F1FA4">
      <w:pPr>
        <w:pStyle w:val="Style45"/>
        <w:widowControl/>
        <w:ind w:firstLine="567"/>
        <w:jc w:val="both"/>
        <w:rPr>
          <w:rStyle w:val="FontStyle98"/>
          <w:rFonts w:ascii="Times New Roman" w:hAnsi="Times New Roman" w:cs="Times New Roman"/>
          <w:sz w:val="24"/>
          <w:szCs w:val="24"/>
          <w:lang w:eastAsia="en-US"/>
        </w:rPr>
      </w:pPr>
      <w:r w:rsidRPr="00311AAC">
        <w:rPr>
          <w:rStyle w:val="FontStyle98"/>
          <w:rFonts w:ascii="Times New Roman" w:hAnsi="Times New Roman" w:cs="Times New Roman"/>
          <w:sz w:val="24"/>
          <w:szCs w:val="24"/>
          <w:lang w:val="en-US" w:eastAsia="en-US"/>
        </w:rPr>
        <w:t>ZA</w:t>
      </w:r>
      <w:r w:rsidRPr="00311AAC">
        <w:rPr>
          <w:rStyle w:val="FontStyle98"/>
          <w:rFonts w:ascii="Times New Roman" w:hAnsi="Times New Roman" w:cs="Times New Roman"/>
          <w:sz w:val="24"/>
          <w:szCs w:val="24"/>
          <w:lang w:eastAsia="en-US"/>
        </w:rPr>
        <w:t>.3.3.1 Декларирование свойств продукции, определенных расчетным путем</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Для получения всех расчетных данных, включая модели и параметры, используемые при расчете, можно обратиться к технической (проектной) документации.</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xml:space="preserve">Со ссылкой на таблицу </w:t>
      </w:r>
      <w:r w:rsidRPr="00096673">
        <w:rPr>
          <w:rStyle w:val="FontStyle101"/>
          <w:rFonts w:ascii="Times New Roman" w:hAnsi="Times New Roman" w:cs="Times New Roman"/>
          <w:i w:val="0"/>
          <w:sz w:val="24"/>
          <w:szCs w:val="24"/>
          <w:lang w:val="en-US" w:eastAsia="en-US"/>
        </w:rPr>
        <w:t>ZA</w:t>
      </w:r>
      <w:r w:rsidRPr="00096673">
        <w:rPr>
          <w:rStyle w:val="FontStyle101"/>
          <w:rFonts w:ascii="Times New Roman" w:hAnsi="Times New Roman" w:cs="Times New Roman"/>
          <w:i w:val="0"/>
          <w:sz w:val="24"/>
          <w:szCs w:val="24"/>
          <w:lang w:eastAsia="en-US"/>
        </w:rPr>
        <w:t xml:space="preserve">.1 и на информацию, приведенную в перечне </w:t>
      </w:r>
      <w:r w:rsidRPr="00096673">
        <w:rPr>
          <w:rStyle w:val="FontStyle101"/>
          <w:rFonts w:ascii="Times New Roman" w:hAnsi="Times New Roman" w:cs="Times New Roman"/>
          <w:i w:val="0"/>
          <w:sz w:val="24"/>
          <w:szCs w:val="24"/>
          <w:lang w:val="en-US" w:eastAsia="en-US"/>
        </w:rPr>
        <w:t>ZA</w:t>
      </w:r>
      <w:r w:rsidRPr="00096673">
        <w:rPr>
          <w:rStyle w:val="FontStyle101"/>
          <w:rFonts w:ascii="Times New Roman" w:hAnsi="Times New Roman" w:cs="Times New Roman"/>
          <w:i w:val="0"/>
          <w:sz w:val="24"/>
          <w:szCs w:val="24"/>
          <w:lang w:eastAsia="en-US"/>
        </w:rPr>
        <w:t>.3.1, должны быть заявлены следующие свойства:</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прочность бетона на сжатие;</w:t>
      </w:r>
    </w:p>
    <w:p w:rsidR="003F1FA4" w:rsidRDefault="003F1FA4" w:rsidP="003F1FA4">
      <w:pPr>
        <w:pStyle w:val="Style12"/>
        <w:widowControl/>
        <w:ind w:firstLine="567"/>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предел прочности на растяжение арматурной стали;</w:t>
      </w:r>
    </w:p>
    <w:p w:rsidR="003F1FA4" w:rsidRPr="00096673" w:rsidRDefault="003F1FA4" w:rsidP="003F1FA4">
      <w:pPr>
        <w:pStyle w:val="Style12"/>
        <w:widowControl/>
        <w:ind w:firstLine="567"/>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предел текучести при растяжении арматурной стали;</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предел прочности при растяжении предварительно напряженной стали;</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предел прочности на растяжение 0,1 предварительно напряженной стали;</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предел механической прочности элемента (расчетные проектные значения для несейсмических условий) с мощностью изгибающего момента критических сечений;</w:t>
      </w: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lastRenderedPageBreak/>
        <w:t>- коэффициенты безопасности для бетона и стали, используемые в расчетах;</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другие национально определяемые параметры (</w:t>
      </w:r>
      <w:r w:rsidRPr="00096673">
        <w:rPr>
          <w:rStyle w:val="FontStyle101"/>
          <w:rFonts w:ascii="Times New Roman" w:hAnsi="Times New Roman" w:cs="Times New Roman"/>
          <w:i w:val="0"/>
          <w:sz w:val="24"/>
          <w:szCs w:val="24"/>
          <w:lang w:val="en-US" w:eastAsia="en-US"/>
        </w:rPr>
        <w:t>NDP</w:t>
      </w:r>
      <w:r w:rsidRPr="00096673">
        <w:rPr>
          <w:rStyle w:val="FontStyle101"/>
          <w:rFonts w:ascii="Times New Roman" w:hAnsi="Times New Roman" w:cs="Times New Roman"/>
          <w:i w:val="0"/>
          <w:sz w:val="24"/>
          <w:szCs w:val="24"/>
          <w:lang w:eastAsia="en-US"/>
        </w:rPr>
        <w:t>), используемые в расчетах;</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условия стойкости против коррозии (или классы воздействия);</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класс воздействия для стойкости к замораживанию-размораживанию (только для применения на открытом воздухе);</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геометрические данные.</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 xml:space="preserve">Данная </w:t>
      </w:r>
      <w:r w:rsidRPr="00096673">
        <w:rPr>
          <w:rStyle w:val="FontStyle101"/>
          <w:rFonts w:ascii="Times New Roman" w:hAnsi="Times New Roman" w:cs="Times New Roman"/>
          <w:i w:val="0"/>
          <w:sz w:val="24"/>
          <w:szCs w:val="24"/>
          <w:lang w:eastAsia="en-US"/>
        </w:rPr>
        <w:t xml:space="preserve">информация может быть предоставлена путем ссылки на техническую документацию производителя для геометрических данных, долговечности и других </w:t>
      </w:r>
      <w:r w:rsidRPr="00096673">
        <w:rPr>
          <w:rStyle w:val="FontStyle101"/>
          <w:rFonts w:ascii="Times New Roman" w:hAnsi="Times New Roman" w:cs="Times New Roman"/>
          <w:i w:val="0"/>
          <w:sz w:val="24"/>
          <w:szCs w:val="24"/>
          <w:lang w:val="en-US" w:eastAsia="en-US"/>
        </w:rPr>
        <w:t>NDP</w:t>
      </w:r>
      <w:r w:rsidRPr="00096673">
        <w:rPr>
          <w:rStyle w:val="FontStyle101"/>
          <w:rFonts w:ascii="Times New Roman" w:hAnsi="Times New Roman" w:cs="Times New Roman"/>
          <w:i w:val="0"/>
          <w:sz w:val="24"/>
          <w:szCs w:val="24"/>
          <w:lang w:eastAsia="en-US"/>
        </w:rPr>
        <w:t>.</w:t>
      </w:r>
    </w:p>
    <w:p w:rsidR="003F1FA4" w:rsidRPr="00096673"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096673">
        <w:rPr>
          <w:rStyle w:val="FontStyle101"/>
          <w:rFonts w:ascii="Times New Roman" w:hAnsi="Times New Roman" w:cs="Times New Roman"/>
          <w:i w:val="0"/>
          <w:sz w:val="24"/>
          <w:szCs w:val="24"/>
          <w:lang w:eastAsia="en-US"/>
        </w:rPr>
        <w:t xml:space="preserve">На рисунке </w:t>
      </w:r>
      <w:r w:rsidRPr="00096673">
        <w:rPr>
          <w:rStyle w:val="FontStyle101"/>
          <w:rFonts w:ascii="Times New Roman" w:hAnsi="Times New Roman" w:cs="Times New Roman"/>
          <w:i w:val="0"/>
          <w:sz w:val="24"/>
          <w:szCs w:val="24"/>
          <w:lang w:val="en-US" w:eastAsia="en-US"/>
        </w:rPr>
        <w:t>ZA</w:t>
      </w:r>
      <w:r w:rsidRPr="00096673">
        <w:rPr>
          <w:rStyle w:val="FontStyle101"/>
          <w:rFonts w:ascii="Times New Roman" w:hAnsi="Times New Roman" w:cs="Times New Roman"/>
          <w:i w:val="0"/>
          <w:sz w:val="24"/>
          <w:szCs w:val="24"/>
          <w:lang w:eastAsia="en-US"/>
        </w:rPr>
        <w:t xml:space="preserve">.3 приведен пример маркировки СЕ для элементов ограждений в случае, когда свойства, связанные с механической прочностью и устойчивостью, включая аспекты долговечности и работоспособности, определяются с помощью Еврокодов </w:t>
      </w:r>
      <w:r w:rsidRPr="00096673">
        <w:rPr>
          <w:rStyle w:val="FontStyle101"/>
          <w:rFonts w:ascii="Times New Roman" w:hAnsi="Times New Roman" w:cs="Times New Roman"/>
          <w:i w:val="0"/>
          <w:sz w:val="24"/>
          <w:szCs w:val="24"/>
          <w:lang w:val="en-US" w:eastAsia="en-US"/>
        </w:rPr>
        <w:t>EN</w:t>
      </w:r>
      <w:r w:rsidRPr="00096673">
        <w:rPr>
          <w:rStyle w:val="FontStyle101"/>
          <w:rFonts w:ascii="Times New Roman" w:hAnsi="Times New Roman" w:cs="Times New Roman"/>
          <w:i w:val="0"/>
          <w:sz w:val="24"/>
          <w:szCs w:val="24"/>
          <w:lang w:eastAsia="en-US"/>
        </w:rPr>
        <w:t>.</w:t>
      </w:r>
    </w:p>
    <w:p w:rsidR="003F1FA4" w:rsidRDefault="003F1FA4" w:rsidP="003F1FA4">
      <w:pPr>
        <w:pStyle w:val="Style12"/>
        <w:widowControl/>
        <w:ind w:firstLine="567"/>
        <w:jc w:val="both"/>
        <w:rPr>
          <w:rStyle w:val="FontStyle101"/>
          <w:rFonts w:ascii="Times New Roman" w:hAnsi="Times New Roman" w:cs="Times New Roman"/>
          <w:sz w:val="24"/>
          <w:szCs w:val="24"/>
          <w:lang w:eastAsia="en-US"/>
        </w:rPr>
      </w:pPr>
      <w:r w:rsidRPr="00096673">
        <w:rPr>
          <w:rStyle w:val="FontStyle101"/>
          <w:rFonts w:ascii="Times New Roman" w:hAnsi="Times New Roman" w:cs="Times New Roman"/>
          <w:i w:val="0"/>
          <w:sz w:val="24"/>
          <w:szCs w:val="24"/>
          <w:lang w:eastAsia="en-US"/>
        </w:rPr>
        <w:t>Расчетные значения предельной механической прочности элемента должны рассчитываться с использованием параметров</w:t>
      </w:r>
      <w:r>
        <w:rPr>
          <w:rStyle w:val="FontStyle101"/>
          <w:rFonts w:ascii="Times New Roman" w:hAnsi="Times New Roman" w:cs="Times New Roman"/>
          <w:i w:val="0"/>
          <w:sz w:val="24"/>
          <w:szCs w:val="24"/>
          <w:lang w:eastAsia="en-US"/>
        </w:rPr>
        <w:t>,</w:t>
      </w:r>
      <w:r w:rsidRPr="00096673">
        <w:rPr>
          <w:rStyle w:val="FontStyle101"/>
          <w:rFonts w:ascii="Times New Roman" w:hAnsi="Times New Roman" w:cs="Times New Roman"/>
          <w:i w:val="0"/>
          <w:sz w:val="24"/>
          <w:szCs w:val="24"/>
          <w:lang w:eastAsia="en-US"/>
        </w:rPr>
        <w:t xml:space="preserve"> определяемых </w:t>
      </w:r>
      <w:r>
        <w:rPr>
          <w:rStyle w:val="FontStyle101"/>
          <w:rFonts w:ascii="Times New Roman" w:hAnsi="Times New Roman" w:cs="Times New Roman"/>
          <w:i w:val="0"/>
          <w:sz w:val="24"/>
          <w:szCs w:val="24"/>
          <w:lang w:eastAsia="en-US"/>
        </w:rPr>
        <w:t>н</w:t>
      </w:r>
      <w:r w:rsidRPr="007932E9">
        <w:rPr>
          <w:rStyle w:val="FontStyle101"/>
          <w:rFonts w:ascii="Times New Roman" w:hAnsi="Times New Roman" w:cs="Times New Roman"/>
          <w:i w:val="0"/>
          <w:sz w:val="24"/>
          <w:szCs w:val="24"/>
          <w:lang w:eastAsia="en-US"/>
        </w:rPr>
        <w:t xml:space="preserve">ациональными положениями </w:t>
      </w:r>
      <w:r w:rsidRPr="00096673">
        <w:rPr>
          <w:rStyle w:val="FontStyle101"/>
          <w:rFonts w:ascii="Times New Roman" w:hAnsi="Times New Roman" w:cs="Times New Roman"/>
          <w:i w:val="0"/>
          <w:sz w:val="24"/>
          <w:szCs w:val="24"/>
          <w:lang w:eastAsia="en-US"/>
        </w:rPr>
        <w:t xml:space="preserve">либо значений, рекомендованных в </w:t>
      </w:r>
      <w:r w:rsidRPr="00096673">
        <w:rPr>
          <w:rStyle w:val="FontStyle101"/>
          <w:rFonts w:ascii="Times New Roman" w:hAnsi="Times New Roman" w:cs="Times New Roman"/>
          <w:i w:val="0"/>
          <w:sz w:val="24"/>
          <w:szCs w:val="24"/>
          <w:lang w:val="en-US" w:eastAsia="en-US"/>
        </w:rPr>
        <w:t>EN</w:t>
      </w:r>
      <w:r w:rsidRPr="00096673">
        <w:rPr>
          <w:rStyle w:val="FontStyle101"/>
          <w:rFonts w:ascii="Times New Roman" w:hAnsi="Times New Roman" w:cs="Times New Roman"/>
          <w:i w:val="0"/>
          <w:sz w:val="24"/>
          <w:szCs w:val="24"/>
          <w:lang w:eastAsia="en-US"/>
        </w:rPr>
        <w:t xml:space="preserve"> 1992-1-1:2004, либо значений, приведенных в Национальном приложении Еврокодов, применимых к данным работам</w:t>
      </w:r>
      <w:r w:rsidRPr="00311AAC">
        <w:rPr>
          <w:rStyle w:val="FontStyle101"/>
          <w:rFonts w:ascii="Times New Roman" w:hAnsi="Times New Roman" w:cs="Times New Roman"/>
          <w:sz w:val="24"/>
          <w:szCs w:val="24"/>
          <w:lang w:eastAsia="en-US"/>
        </w:rPr>
        <w:t>.</w:t>
      </w:r>
    </w:p>
    <w:p w:rsidR="003F1FA4" w:rsidRDefault="003F1FA4" w:rsidP="003F1FA4">
      <w:pPr>
        <w:pStyle w:val="Style12"/>
        <w:widowControl/>
        <w:ind w:firstLine="720"/>
        <w:jc w:val="both"/>
        <w:rPr>
          <w:rStyle w:val="FontStyle101"/>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4973"/>
        <w:gridCol w:w="4416"/>
      </w:tblGrid>
      <w:tr w:rsidR="003F1FA4" w:rsidRPr="00311AAC" w:rsidTr="007866BD">
        <w:trPr>
          <w:trHeight w:val="833"/>
        </w:trPr>
        <w:tc>
          <w:tcPr>
            <w:tcW w:w="4973" w:type="dxa"/>
            <w:tcBorders>
              <w:right w:val="single" w:sz="4" w:space="0" w:color="auto"/>
            </w:tcBorders>
          </w:tcPr>
          <w:p w:rsidR="003F1FA4" w:rsidRPr="001813A2" w:rsidRDefault="003F1FA4" w:rsidP="00D314DF">
            <w:pPr>
              <w:widowControl/>
              <w:jc w:val="center"/>
              <w:rPr>
                <w:rFonts w:ascii="Times New Roman" w:hAnsi="Times New Roman" w:cs="Times New Roman"/>
                <w:sz w:val="20"/>
                <w:szCs w:val="20"/>
              </w:rPr>
            </w:pPr>
            <w:r w:rsidRPr="001813A2">
              <w:rPr>
                <w:rFonts w:ascii="Times New Roman" w:hAnsi="Times New Roman" w:cs="Times New Roman"/>
                <w:noProof/>
                <w:sz w:val="20"/>
                <w:szCs w:val="20"/>
              </w:rPr>
              <w:drawing>
                <wp:inline distT="0" distB="0" distL="0" distR="0" wp14:anchorId="0ED35161" wp14:editId="5BE5B63A">
                  <wp:extent cx="694706" cy="589448"/>
                  <wp:effectExtent l="0" t="0" r="0" b="127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03992" cy="597327"/>
                          </a:xfrm>
                          <a:prstGeom prst="rect">
                            <a:avLst/>
                          </a:prstGeom>
                          <a:noFill/>
                          <a:ln>
                            <a:noFill/>
                          </a:ln>
                        </pic:spPr>
                      </pic:pic>
                    </a:graphicData>
                  </a:graphic>
                </wp:inline>
              </w:drawing>
            </w:r>
          </w:p>
        </w:tc>
        <w:tc>
          <w:tcPr>
            <w:tcW w:w="4416" w:type="dxa"/>
            <w:tcBorders>
              <w:top w:val="nil"/>
              <w:left w:val="single" w:sz="4" w:space="0" w:color="auto"/>
              <w:bottom w:val="nil"/>
              <w:right w:val="nil"/>
            </w:tcBorders>
          </w:tcPr>
          <w:p w:rsidR="003F1FA4" w:rsidRPr="001813A2" w:rsidRDefault="003F1FA4" w:rsidP="00D314DF">
            <w:pPr>
              <w:pStyle w:val="Style12"/>
              <w:widowControl/>
              <w:jc w:val="center"/>
              <w:rPr>
                <w:rStyle w:val="FontStyle95"/>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Маркировка знаком соответствия</w:t>
            </w:r>
          </w:p>
          <w:p w:rsidR="003F1FA4" w:rsidRPr="001813A2" w:rsidRDefault="003F1FA4" w:rsidP="00D314DF">
            <w:pPr>
              <w:pStyle w:val="Style12"/>
              <w:widowControl/>
              <w:jc w:val="center"/>
              <w:rPr>
                <w:rStyle w:val="FontStyle95"/>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СЕ, состоящая из знака СЕ</w:t>
            </w:r>
          </w:p>
          <w:p w:rsidR="003F1FA4" w:rsidRPr="001813A2" w:rsidRDefault="003F1FA4" w:rsidP="00D314DF">
            <w:pPr>
              <w:pStyle w:val="Style12"/>
              <w:widowControl/>
              <w:jc w:val="center"/>
              <w:rPr>
                <w:rStyle w:val="FontStyle101"/>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согласно Директиве 93/68/ЕЭС</w:t>
            </w:r>
          </w:p>
        </w:tc>
      </w:tr>
      <w:tr w:rsidR="003F1FA4" w:rsidRPr="00311AAC" w:rsidTr="007866BD">
        <w:trPr>
          <w:trHeight w:val="914"/>
        </w:trPr>
        <w:tc>
          <w:tcPr>
            <w:tcW w:w="4973" w:type="dxa"/>
            <w:tcBorders>
              <w:right w:val="single" w:sz="4" w:space="0" w:color="auto"/>
            </w:tcBorders>
          </w:tcPr>
          <w:p w:rsidR="003F1FA4" w:rsidRPr="001813A2" w:rsidRDefault="003F1FA4" w:rsidP="00D314DF">
            <w:pPr>
              <w:pStyle w:val="Style9"/>
              <w:widowControl/>
              <w:jc w:val="center"/>
              <w:rPr>
                <w:rStyle w:val="FontStyle99"/>
                <w:rFonts w:ascii="Times New Roman" w:hAnsi="Times New Roman" w:cs="Times New Roman"/>
                <w:b w:val="0"/>
                <w:sz w:val="20"/>
                <w:szCs w:val="20"/>
                <w:lang w:val="en-US" w:eastAsia="en-US"/>
              </w:rPr>
            </w:pPr>
            <w:r w:rsidRPr="001813A2">
              <w:rPr>
                <w:rStyle w:val="FontStyle99"/>
                <w:rFonts w:ascii="Times New Roman" w:hAnsi="Times New Roman" w:cs="Times New Roman"/>
                <w:b w:val="0"/>
                <w:sz w:val="20"/>
                <w:szCs w:val="20"/>
                <w:lang w:val="en-US" w:eastAsia="en-US"/>
              </w:rPr>
              <w:t>Any Co Ltd, PO Box 21, B-1050</w:t>
            </w:r>
          </w:p>
          <w:p w:rsidR="003F1FA4" w:rsidRPr="001813A2" w:rsidRDefault="003F1FA4" w:rsidP="00D314DF">
            <w:pPr>
              <w:pStyle w:val="Style9"/>
              <w:widowControl/>
              <w:jc w:val="center"/>
              <w:rPr>
                <w:rStyle w:val="FontStyle99"/>
                <w:rFonts w:ascii="Times New Roman" w:hAnsi="Times New Roman" w:cs="Times New Roman"/>
                <w:b w:val="0"/>
                <w:sz w:val="20"/>
                <w:szCs w:val="20"/>
                <w:lang w:val="en-US" w:eastAsia="en-US"/>
              </w:rPr>
            </w:pPr>
          </w:p>
          <w:p w:rsidR="003F1FA4" w:rsidRPr="001813A2" w:rsidRDefault="003F1FA4" w:rsidP="00D314DF">
            <w:pPr>
              <w:pStyle w:val="Style9"/>
              <w:widowControl/>
              <w:jc w:val="center"/>
              <w:rPr>
                <w:rFonts w:ascii="Times New Roman" w:hAnsi="Times New Roman" w:cs="Times New Roman"/>
                <w:b/>
                <w:sz w:val="20"/>
                <w:szCs w:val="20"/>
              </w:rPr>
            </w:pPr>
            <w:r w:rsidRPr="001813A2">
              <w:rPr>
                <w:rStyle w:val="FontStyle99"/>
                <w:rFonts w:ascii="Times New Roman" w:hAnsi="Times New Roman" w:cs="Times New Roman"/>
                <w:b w:val="0"/>
                <w:sz w:val="20"/>
                <w:szCs w:val="20"/>
                <w:lang w:val="en-US" w:eastAsia="en-US"/>
              </w:rPr>
              <w:t>12</w:t>
            </w:r>
          </w:p>
        </w:tc>
        <w:tc>
          <w:tcPr>
            <w:tcW w:w="4416" w:type="dxa"/>
            <w:tcBorders>
              <w:top w:val="nil"/>
              <w:left w:val="single" w:sz="4" w:space="0" w:color="auto"/>
              <w:bottom w:val="nil"/>
              <w:right w:val="nil"/>
            </w:tcBorders>
          </w:tcPr>
          <w:p w:rsidR="003F1FA4" w:rsidRPr="001813A2" w:rsidRDefault="003F1FA4" w:rsidP="00D314DF">
            <w:pPr>
              <w:pStyle w:val="Style69"/>
              <w:widowControl/>
              <w:jc w:val="center"/>
              <w:rPr>
                <w:rStyle w:val="FontStyle95"/>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Название или идентификационный знак и зарегистрированный адрес производителя</w:t>
            </w:r>
          </w:p>
          <w:p w:rsidR="003F1FA4" w:rsidRPr="001813A2" w:rsidRDefault="003F1FA4" w:rsidP="00D314DF">
            <w:pPr>
              <w:pStyle w:val="Style12"/>
              <w:widowControl/>
              <w:jc w:val="center"/>
              <w:rPr>
                <w:rStyle w:val="FontStyle101"/>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Последние две цифры года, в котором была нанесена маркировка</w:t>
            </w:r>
          </w:p>
        </w:tc>
      </w:tr>
      <w:tr w:rsidR="003F1FA4" w:rsidRPr="00311AAC" w:rsidTr="007866BD">
        <w:trPr>
          <w:trHeight w:val="5453"/>
        </w:trPr>
        <w:tc>
          <w:tcPr>
            <w:tcW w:w="4973" w:type="dxa"/>
            <w:tcBorders>
              <w:right w:val="single" w:sz="4" w:space="0" w:color="auto"/>
            </w:tcBorders>
          </w:tcPr>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val="en-US" w:eastAsia="en-US"/>
              </w:rPr>
              <w:t>EN</w:t>
            </w:r>
            <w:r w:rsidRPr="001813A2">
              <w:rPr>
                <w:rStyle w:val="FontStyle99"/>
                <w:rFonts w:ascii="Times New Roman" w:hAnsi="Times New Roman" w:cs="Times New Roman"/>
                <w:b w:val="0"/>
                <w:sz w:val="20"/>
                <w:szCs w:val="20"/>
                <w:lang w:eastAsia="en-US"/>
              </w:rPr>
              <w:t xml:space="preserve"> 12839:2012</w:t>
            </w: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 xml:space="preserve">Элементы для оград </w:t>
            </w: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Подпорка для оград</w:t>
            </w: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Бетон:</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Прочность на сжатие.................</w:t>
            </w:r>
            <w:r w:rsidRPr="001813A2">
              <w:rPr>
                <w:rStyle w:val="FontStyle99"/>
                <w:rFonts w:ascii="Times New Roman" w:hAnsi="Times New Roman" w:cs="Times New Roman"/>
                <w:b w:val="0"/>
                <w:i/>
                <w:sz w:val="20"/>
                <w:szCs w:val="20"/>
                <w:lang w:val="en-US" w:eastAsia="en-US"/>
              </w:rPr>
              <w:t>f</w:t>
            </w:r>
            <w:r w:rsidRPr="001813A2">
              <w:rPr>
                <w:rStyle w:val="FontStyle99"/>
                <w:rFonts w:ascii="Times New Roman" w:hAnsi="Times New Roman" w:cs="Times New Roman"/>
                <w:b w:val="0"/>
                <w:sz w:val="20"/>
                <w:szCs w:val="20"/>
                <w:vertAlign w:val="subscript"/>
                <w:lang w:val="en-US" w:eastAsia="en-US"/>
              </w:rPr>
              <w:t>ck</w:t>
            </w:r>
            <w:r w:rsidRPr="001813A2">
              <w:rPr>
                <w:rStyle w:val="FontStyle99"/>
                <w:rFonts w:ascii="Times New Roman" w:hAnsi="Times New Roman" w:cs="Times New Roman"/>
                <w:b w:val="0"/>
                <w:sz w:val="20"/>
                <w:szCs w:val="20"/>
                <w:lang w:eastAsia="en-US"/>
              </w:rPr>
              <w:t xml:space="preserve"> = </w:t>
            </w:r>
            <w:r w:rsidRPr="001813A2">
              <w:rPr>
                <w:rStyle w:val="FontStyle99"/>
                <w:rFonts w:ascii="Times New Roman" w:hAnsi="Times New Roman" w:cs="Times New Roman"/>
                <w:b w:val="0"/>
                <w:sz w:val="20"/>
                <w:szCs w:val="20"/>
                <w:lang w:val="en-US" w:eastAsia="en-US"/>
              </w:rPr>
              <w:t>xx</w:t>
            </w:r>
            <w:r w:rsidRPr="001813A2">
              <w:rPr>
                <w:rStyle w:val="FontStyle99"/>
                <w:rFonts w:ascii="Times New Roman" w:hAnsi="Times New Roman" w:cs="Times New Roman"/>
                <w:b w:val="0"/>
                <w:sz w:val="20"/>
                <w:szCs w:val="20"/>
                <w:lang w:eastAsia="en-US"/>
              </w:rPr>
              <w:t xml:space="preserve"> Н/мм</w:t>
            </w:r>
            <w:r w:rsidRPr="001813A2">
              <w:rPr>
                <w:rStyle w:val="FontStyle99"/>
                <w:rFonts w:ascii="Times New Roman" w:hAnsi="Times New Roman" w:cs="Times New Roman"/>
                <w:b w:val="0"/>
                <w:sz w:val="20"/>
                <w:szCs w:val="20"/>
                <w:vertAlign w:val="superscript"/>
                <w:lang w:eastAsia="en-US"/>
              </w:rPr>
              <w:t>2</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Арматурная сталь:</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Предел прочности при растяжении..............</w:t>
            </w:r>
            <w:r w:rsidRPr="001813A2">
              <w:rPr>
                <w:rStyle w:val="FontStyle99"/>
                <w:rFonts w:ascii="Times New Roman" w:hAnsi="Times New Roman" w:cs="Times New Roman"/>
                <w:b w:val="0"/>
                <w:i/>
                <w:sz w:val="20"/>
                <w:szCs w:val="20"/>
                <w:lang w:eastAsia="en-US"/>
              </w:rPr>
              <w:t xml:space="preserve"> </w:t>
            </w:r>
            <w:r w:rsidRPr="001813A2">
              <w:rPr>
                <w:rStyle w:val="FontStyle99"/>
                <w:rFonts w:ascii="Times New Roman" w:hAnsi="Times New Roman" w:cs="Times New Roman"/>
                <w:b w:val="0"/>
                <w:i/>
                <w:sz w:val="20"/>
                <w:szCs w:val="20"/>
                <w:lang w:val="en-US" w:eastAsia="en-US"/>
              </w:rPr>
              <w:t>f</w:t>
            </w:r>
            <w:r w:rsidRPr="001813A2">
              <w:rPr>
                <w:rStyle w:val="FontStyle99"/>
                <w:rFonts w:ascii="Times New Roman" w:hAnsi="Times New Roman" w:cs="Times New Roman"/>
                <w:b w:val="0"/>
                <w:sz w:val="20"/>
                <w:szCs w:val="20"/>
                <w:vertAlign w:val="subscript"/>
                <w:lang w:val="en-US" w:eastAsia="en-US"/>
              </w:rPr>
              <w:t>tk</w:t>
            </w:r>
            <w:r w:rsidRPr="001813A2">
              <w:rPr>
                <w:rStyle w:val="FontStyle99"/>
                <w:rFonts w:ascii="Times New Roman" w:hAnsi="Times New Roman" w:cs="Times New Roman"/>
                <w:b w:val="0"/>
                <w:sz w:val="20"/>
                <w:szCs w:val="20"/>
                <w:lang w:eastAsia="en-US"/>
              </w:rPr>
              <w:t xml:space="preserve"> = </w:t>
            </w:r>
            <w:r w:rsidRPr="001813A2">
              <w:rPr>
                <w:rStyle w:val="FontStyle99"/>
                <w:rFonts w:ascii="Times New Roman" w:hAnsi="Times New Roman" w:cs="Times New Roman"/>
                <w:b w:val="0"/>
                <w:sz w:val="20"/>
                <w:szCs w:val="20"/>
                <w:lang w:val="en-US" w:eastAsia="en-US"/>
              </w:rPr>
              <w:t>yyy</w:t>
            </w:r>
            <w:r w:rsidRPr="001813A2">
              <w:rPr>
                <w:rStyle w:val="FontStyle99"/>
                <w:rFonts w:ascii="Times New Roman" w:hAnsi="Times New Roman" w:cs="Times New Roman"/>
                <w:b w:val="0"/>
                <w:sz w:val="20"/>
                <w:szCs w:val="20"/>
                <w:lang w:eastAsia="en-US"/>
              </w:rPr>
              <w:t xml:space="preserve"> Н/мм</w:t>
            </w:r>
            <w:r w:rsidRPr="001813A2">
              <w:rPr>
                <w:rStyle w:val="FontStyle99"/>
                <w:rFonts w:ascii="Times New Roman" w:hAnsi="Times New Roman" w:cs="Times New Roman"/>
                <w:b w:val="0"/>
                <w:sz w:val="20"/>
                <w:szCs w:val="20"/>
                <w:vertAlign w:val="superscript"/>
                <w:lang w:eastAsia="en-US"/>
              </w:rPr>
              <w:t>2</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Предел текучести при растяжении.............</w:t>
            </w:r>
            <w:r w:rsidRPr="001813A2">
              <w:rPr>
                <w:rStyle w:val="FontStyle99"/>
                <w:rFonts w:ascii="Times New Roman" w:hAnsi="Times New Roman" w:cs="Times New Roman"/>
                <w:b w:val="0"/>
                <w:i/>
                <w:sz w:val="20"/>
                <w:szCs w:val="20"/>
                <w:lang w:eastAsia="en-US"/>
              </w:rPr>
              <w:t xml:space="preserve"> </w:t>
            </w:r>
            <w:r w:rsidRPr="001813A2">
              <w:rPr>
                <w:rStyle w:val="FontStyle99"/>
                <w:rFonts w:ascii="Times New Roman" w:hAnsi="Times New Roman" w:cs="Times New Roman"/>
                <w:b w:val="0"/>
                <w:i/>
                <w:sz w:val="20"/>
                <w:szCs w:val="20"/>
                <w:lang w:val="en-US" w:eastAsia="en-US"/>
              </w:rPr>
              <w:t>f</w:t>
            </w:r>
            <w:r w:rsidRPr="001813A2">
              <w:rPr>
                <w:rStyle w:val="FontStyle99"/>
                <w:rFonts w:ascii="Times New Roman" w:hAnsi="Times New Roman" w:cs="Times New Roman"/>
                <w:b w:val="0"/>
                <w:sz w:val="20"/>
                <w:szCs w:val="20"/>
                <w:vertAlign w:val="subscript"/>
                <w:lang w:val="en-US" w:eastAsia="en-US"/>
              </w:rPr>
              <w:t>yk</w:t>
            </w:r>
            <w:r w:rsidRPr="001813A2">
              <w:rPr>
                <w:rStyle w:val="FontStyle99"/>
                <w:rFonts w:ascii="Times New Roman" w:hAnsi="Times New Roman" w:cs="Times New Roman"/>
                <w:b w:val="0"/>
                <w:sz w:val="20"/>
                <w:szCs w:val="20"/>
                <w:lang w:eastAsia="en-US"/>
              </w:rPr>
              <w:t xml:space="preserve"> = </w:t>
            </w:r>
            <w:r w:rsidRPr="001813A2">
              <w:rPr>
                <w:rStyle w:val="FontStyle99"/>
                <w:rFonts w:ascii="Times New Roman" w:hAnsi="Times New Roman" w:cs="Times New Roman"/>
                <w:b w:val="0"/>
                <w:sz w:val="20"/>
                <w:szCs w:val="20"/>
                <w:lang w:val="en-US" w:eastAsia="en-US"/>
              </w:rPr>
              <w:t>zzz</w:t>
            </w:r>
            <w:r w:rsidRPr="001813A2">
              <w:rPr>
                <w:rStyle w:val="FontStyle99"/>
                <w:rFonts w:ascii="Times New Roman" w:hAnsi="Times New Roman" w:cs="Times New Roman"/>
                <w:b w:val="0"/>
                <w:sz w:val="20"/>
                <w:szCs w:val="20"/>
                <w:lang w:eastAsia="en-US"/>
              </w:rPr>
              <w:t xml:space="preserve"> Н/мм</w:t>
            </w:r>
            <w:r w:rsidRPr="001813A2">
              <w:rPr>
                <w:rStyle w:val="FontStyle99"/>
                <w:rFonts w:ascii="Times New Roman" w:hAnsi="Times New Roman" w:cs="Times New Roman"/>
                <w:b w:val="0"/>
                <w:sz w:val="20"/>
                <w:szCs w:val="20"/>
                <w:vertAlign w:val="superscript"/>
                <w:lang w:eastAsia="en-US"/>
              </w:rPr>
              <w:t>2</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 xml:space="preserve">Механическая прочность (расчетные значения): </w:t>
            </w:r>
          </w:p>
          <w:p w:rsidR="003F1FA4" w:rsidRPr="001813A2" w:rsidRDefault="003F1FA4" w:rsidP="00D314DF">
            <w:pPr>
              <w:pStyle w:val="Style1"/>
              <w:widowControl/>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Мощность изгибающего момента…....</w:t>
            </w:r>
            <w:r w:rsidRPr="001813A2">
              <w:rPr>
                <w:rStyle w:val="FontStyle99"/>
                <w:rFonts w:ascii="Times New Roman" w:hAnsi="Times New Roman" w:cs="Times New Roman"/>
                <w:b w:val="0"/>
                <w:sz w:val="20"/>
                <w:szCs w:val="20"/>
                <w:lang w:val="en-US" w:eastAsia="en-US"/>
              </w:rPr>
              <w:t>mmm</w:t>
            </w:r>
            <w:r w:rsidRPr="001813A2">
              <w:rPr>
                <w:rStyle w:val="FontStyle99"/>
                <w:rFonts w:ascii="Times New Roman" w:hAnsi="Times New Roman" w:cs="Times New Roman"/>
                <w:b w:val="0"/>
                <w:sz w:val="20"/>
                <w:szCs w:val="20"/>
                <w:lang w:eastAsia="en-US"/>
              </w:rPr>
              <w:t xml:space="preserve"> кНм</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Коэффициенты безопасности материала, применяемые при расчете прочности:</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Для бетона...........................................</w:t>
            </w:r>
            <w:r w:rsidRPr="001813A2">
              <w:rPr>
                <w:rStyle w:val="FontStyle99"/>
                <w:rFonts w:ascii="Times New Roman" w:hAnsi="Times New Roman" w:cs="Times New Roman"/>
                <w:b w:val="0"/>
                <w:sz w:val="20"/>
                <w:szCs w:val="20"/>
                <w:lang w:val="en-US" w:eastAsia="en-US"/>
              </w:rPr>
              <w:t>y</w:t>
            </w:r>
            <w:r w:rsidRPr="001813A2">
              <w:rPr>
                <w:rStyle w:val="FontStyle99"/>
                <w:rFonts w:ascii="Times New Roman" w:hAnsi="Times New Roman" w:cs="Times New Roman"/>
                <w:b w:val="0"/>
                <w:sz w:val="20"/>
                <w:szCs w:val="20"/>
                <w:vertAlign w:val="subscript"/>
                <w:lang w:val="en-US" w:eastAsia="en-US"/>
              </w:rPr>
              <w:t>c</w:t>
            </w:r>
            <w:r w:rsidRPr="001813A2">
              <w:rPr>
                <w:rStyle w:val="FontStyle99"/>
                <w:rFonts w:ascii="Times New Roman" w:hAnsi="Times New Roman" w:cs="Times New Roman"/>
                <w:b w:val="0"/>
                <w:sz w:val="20"/>
                <w:szCs w:val="20"/>
                <w:lang w:eastAsia="en-US"/>
              </w:rPr>
              <w:t xml:space="preserve">= </w:t>
            </w:r>
            <w:r w:rsidRPr="001813A2">
              <w:rPr>
                <w:rStyle w:val="FontStyle99"/>
                <w:rFonts w:ascii="Times New Roman" w:hAnsi="Times New Roman" w:cs="Times New Roman"/>
                <w:b w:val="0"/>
                <w:sz w:val="20"/>
                <w:szCs w:val="20"/>
                <w:lang w:val="en-US" w:eastAsia="en-US"/>
              </w:rPr>
              <w:t>z</w:t>
            </w:r>
            <w:r w:rsidRPr="001813A2">
              <w:rPr>
                <w:rStyle w:val="FontStyle99"/>
                <w:rFonts w:ascii="Times New Roman" w:hAnsi="Times New Roman" w:cs="Times New Roman"/>
                <w:b w:val="0"/>
                <w:sz w:val="20"/>
                <w:szCs w:val="20"/>
                <w:lang w:eastAsia="en-US"/>
              </w:rPr>
              <w:t>.</w:t>
            </w:r>
            <w:r w:rsidRPr="001813A2">
              <w:rPr>
                <w:rStyle w:val="FontStyle99"/>
                <w:rFonts w:ascii="Times New Roman" w:hAnsi="Times New Roman" w:cs="Times New Roman"/>
                <w:b w:val="0"/>
                <w:sz w:val="20"/>
                <w:szCs w:val="20"/>
                <w:lang w:val="en-US" w:eastAsia="en-US"/>
              </w:rPr>
              <w:t>zz</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Для стали............................................</w:t>
            </w:r>
            <w:r w:rsidRPr="001813A2">
              <w:rPr>
                <w:rStyle w:val="FontStyle99"/>
                <w:rFonts w:ascii="Times New Roman" w:hAnsi="Times New Roman" w:cs="Times New Roman"/>
                <w:b w:val="0"/>
                <w:sz w:val="20"/>
                <w:szCs w:val="20"/>
                <w:lang w:val="en-US" w:eastAsia="en-US"/>
              </w:rPr>
              <w:t>y</w:t>
            </w:r>
            <w:r w:rsidRPr="001813A2">
              <w:rPr>
                <w:rStyle w:val="FontStyle99"/>
                <w:rFonts w:ascii="Times New Roman" w:hAnsi="Times New Roman" w:cs="Times New Roman"/>
                <w:b w:val="0"/>
                <w:sz w:val="20"/>
                <w:szCs w:val="20"/>
                <w:vertAlign w:val="subscript"/>
                <w:lang w:val="en-US" w:eastAsia="en-US"/>
              </w:rPr>
              <w:t>s</w:t>
            </w:r>
            <w:r w:rsidRPr="001813A2">
              <w:rPr>
                <w:rStyle w:val="FontStyle99"/>
                <w:rFonts w:ascii="Times New Roman" w:hAnsi="Times New Roman" w:cs="Times New Roman"/>
                <w:b w:val="0"/>
                <w:sz w:val="20"/>
                <w:szCs w:val="20"/>
                <w:lang w:eastAsia="en-US"/>
              </w:rPr>
              <w:t xml:space="preserve"> = </w:t>
            </w:r>
            <w:r w:rsidRPr="001813A2">
              <w:rPr>
                <w:rStyle w:val="FontStyle99"/>
                <w:rFonts w:ascii="Times New Roman" w:hAnsi="Times New Roman" w:cs="Times New Roman"/>
                <w:b w:val="0"/>
                <w:sz w:val="20"/>
                <w:szCs w:val="20"/>
                <w:lang w:val="en-US" w:eastAsia="en-US"/>
              </w:rPr>
              <w:t>x</w:t>
            </w:r>
            <w:r w:rsidRPr="001813A2">
              <w:rPr>
                <w:rStyle w:val="FontStyle99"/>
                <w:rFonts w:ascii="Times New Roman" w:hAnsi="Times New Roman" w:cs="Times New Roman"/>
                <w:b w:val="0"/>
                <w:sz w:val="20"/>
                <w:szCs w:val="20"/>
                <w:lang w:eastAsia="en-US"/>
              </w:rPr>
              <w:t>.</w:t>
            </w:r>
            <w:r w:rsidRPr="001813A2">
              <w:rPr>
                <w:rStyle w:val="FontStyle99"/>
                <w:rFonts w:ascii="Times New Roman" w:hAnsi="Times New Roman" w:cs="Times New Roman"/>
                <w:b w:val="0"/>
                <w:sz w:val="20"/>
                <w:szCs w:val="20"/>
                <w:lang w:val="en-US" w:eastAsia="en-US"/>
              </w:rPr>
              <w:t>xx</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 xml:space="preserve">Геометрические данные, прочность, усадку при высыхании и другие </w:t>
            </w:r>
            <w:r w:rsidRPr="001813A2">
              <w:rPr>
                <w:rStyle w:val="FontStyle99"/>
                <w:rFonts w:ascii="Times New Roman" w:hAnsi="Times New Roman" w:cs="Times New Roman"/>
                <w:b w:val="0"/>
                <w:sz w:val="20"/>
                <w:szCs w:val="20"/>
                <w:lang w:val="en-US" w:eastAsia="en-US"/>
              </w:rPr>
              <w:t>NDP</w:t>
            </w:r>
            <w:r w:rsidRPr="001813A2">
              <w:rPr>
                <w:rStyle w:val="FontStyle99"/>
                <w:rFonts w:ascii="Times New Roman" w:hAnsi="Times New Roman" w:cs="Times New Roman"/>
                <w:b w:val="0"/>
                <w:sz w:val="20"/>
                <w:szCs w:val="20"/>
                <w:lang w:eastAsia="en-US"/>
              </w:rPr>
              <w:t xml:space="preserve"> см. в </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Технической документации.</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 xml:space="preserve">Техническая документация: </w:t>
            </w:r>
          </w:p>
          <w:p w:rsidR="003F1FA4" w:rsidRPr="001813A2" w:rsidRDefault="003F1FA4" w:rsidP="00D314DF">
            <w:pPr>
              <w:widowControl/>
              <w:jc w:val="both"/>
              <w:rPr>
                <w:rFonts w:ascii="Times New Roman" w:hAnsi="Times New Roman" w:cs="Times New Roman"/>
                <w:b/>
                <w:sz w:val="20"/>
                <w:szCs w:val="20"/>
              </w:rPr>
            </w:pPr>
            <w:r w:rsidRPr="001813A2">
              <w:rPr>
                <w:rStyle w:val="FontStyle99"/>
                <w:rFonts w:ascii="Times New Roman" w:hAnsi="Times New Roman" w:cs="Times New Roman"/>
                <w:b w:val="0"/>
                <w:sz w:val="20"/>
                <w:szCs w:val="20"/>
                <w:lang w:eastAsia="en-US"/>
              </w:rPr>
              <w:t>Номер позиции .....................................</w:t>
            </w:r>
            <w:r w:rsidRPr="001813A2">
              <w:rPr>
                <w:rStyle w:val="FontStyle99"/>
                <w:rFonts w:ascii="Times New Roman" w:hAnsi="Times New Roman" w:cs="Times New Roman"/>
                <w:b w:val="0"/>
                <w:sz w:val="20"/>
                <w:szCs w:val="20"/>
                <w:lang w:val="en-US" w:eastAsia="en-US"/>
              </w:rPr>
              <w:t>xxxxxx</w:t>
            </w:r>
          </w:p>
        </w:tc>
        <w:tc>
          <w:tcPr>
            <w:tcW w:w="4416" w:type="dxa"/>
            <w:tcBorders>
              <w:top w:val="nil"/>
              <w:left w:val="single" w:sz="4" w:space="0" w:color="auto"/>
              <w:bottom w:val="nil"/>
              <w:right w:val="nil"/>
            </w:tcBorders>
          </w:tcPr>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Номер датированной версии и название соответствующего европейского стандарта</w:t>
            </w:r>
          </w:p>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Обобщенное название и предполагаемое использование</w:t>
            </w:r>
          </w:p>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p>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Информация об обязательных характеристиках продукта</w:t>
            </w:r>
          </w:p>
          <w:p w:rsidR="003F1FA4" w:rsidRPr="001813A2" w:rsidRDefault="003F1FA4" w:rsidP="00D314DF">
            <w:pPr>
              <w:widowControl/>
              <w:jc w:val="center"/>
              <w:rPr>
                <w:rFonts w:ascii="Times New Roman" w:hAnsi="Times New Roman" w:cs="Times New Roman"/>
                <w:b/>
                <w:sz w:val="20"/>
                <w:szCs w:val="20"/>
              </w:rPr>
            </w:pPr>
            <w:r w:rsidRPr="001813A2">
              <w:rPr>
                <w:rStyle w:val="FontStyle99"/>
                <w:rFonts w:ascii="Times New Roman" w:hAnsi="Times New Roman" w:cs="Times New Roman"/>
                <w:b w:val="0"/>
                <w:sz w:val="20"/>
                <w:szCs w:val="20"/>
                <w:lang w:eastAsia="en-US"/>
              </w:rPr>
              <w:t>(должны быть адаптированы производителем к конкретному продукту)</w:t>
            </w:r>
          </w:p>
        </w:tc>
      </w:tr>
    </w:tbl>
    <w:p w:rsidR="003F1FA4" w:rsidRDefault="003F1FA4" w:rsidP="003F1FA4">
      <w:pPr>
        <w:pStyle w:val="Style39"/>
        <w:widowControl/>
        <w:jc w:val="center"/>
        <w:rPr>
          <w:rStyle w:val="FontStyle98"/>
          <w:rFonts w:ascii="Times New Roman" w:hAnsi="Times New Roman" w:cs="Times New Roman"/>
          <w:b/>
          <w:sz w:val="24"/>
          <w:szCs w:val="24"/>
          <w:lang w:eastAsia="en-US"/>
        </w:rPr>
      </w:pPr>
    </w:p>
    <w:p w:rsidR="003F1FA4" w:rsidRDefault="003F1FA4" w:rsidP="003F1FA4">
      <w:pPr>
        <w:pStyle w:val="Style39"/>
        <w:widowControl/>
        <w:jc w:val="center"/>
        <w:rPr>
          <w:rStyle w:val="FontStyle98"/>
          <w:rFonts w:ascii="Times New Roman" w:hAnsi="Times New Roman" w:cs="Times New Roman"/>
          <w:b/>
          <w:sz w:val="24"/>
          <w:szCs w:val="24"/>
          <w:lang w:eastAsia="en-US"/>
        </w:rPr>
      </w:pPr>
      <w:r w:rsidRPr="00096673">
        <w:rPr>
          <w:rStyle w:val="FontStyle98"/>
          <w:rFonts w:ascii="Times New Roman" w:hAnsi="Times New Roman" w:cs="Times New Roman"/>
          <w:b/>
          <w:sz w:val="24"/>
          <w:szCs w:val="24"/>
          <w:lang w:eastAsia="en-US"/>
        </w:rPr>
        <w:t xml:space="preserve">Рисунок </w:t>
      </w:r>
      <w:r w:rsidRPr="00096673">
        <w:rPr>
          <w:rStyle w:val="FontStyle98"/>
          <w:rFonts w:ascii="Times New Roman" w:hAnsi="Times New Roman" w:cs="Times New Roman"/>
          <w:b/>
          <w:sz w:val="24"/>
          <w:szCs w:val="24"/>
          <w:lang w:val="en-US" w:eastAsia="en-US"/>
        </w:rPr>
        <w:t>ZA</w:t>
      </w:r>
      <w:r w:rsidRPr="00096673">
        <w:rPr>
          <w:rStyle w:val="FontStyle98"/>
          <w:rFonts w:ascii="Times New Roman" w:hAnsi="Times New Roman" w:cs="Times New Roman"/>
          <w:b/>
          <w:sz w:val="24"/>
          <w:szCs w:val="24"/>
          <w:lang w:eastAsia="en-US"/>
        </w:rPr>
        <w:t xml:space="preserve">.3 - Пример маркировки </w:t>
      </w:r>
      <w:r w:rsidRPr="00096673">
        <w:rPr>
          <w:rStyle w:val="FontStyle98"/>
          <w:rFonts w:ascii="Times New Roman" w:hAnsi="Times New Roman" w:cs="Times New Roman"/>
          <w:b/>
          <w:sz w:val="24"/>
          <w:szCs w:val="24"/>
          <w:lang w:val="en-US" w:eastAsia="en-US"/>
        </w:rPr>
        <w:t>CE</w:t>
      </w:r>
      <w:r w:rsidRPr="00096673">
        <w:rPr>
          <w:rStyle w:val="FontStyle98"/>
          <w:rFonts w:ascii="Times New Roman" w:hAnsi="Times New Roman" w:cs="Times New Roman"/>
          <w:b/>
          <w:sz w:val="24"/>
          <w:szCs w:val="24"/>
          <w:lang w:eastAsia="en-US"/>
        </w:rPr>
        <w:t xml:space="preserve"> с использованием метода 2 </w:t>
      </w:r>
    </w:p>
    <w:p w:rsidR="003F1FA4" w:rsidRDefault="003F1FA4" w:rsidP="003F1FA4">
      <w:pPr>
        <w:pStyle w:val="Style39"/>
        <w:widowControl/>
        <w:jc w:val="center"/>
        <w:rPr>
          <w:rStyle w:val="FontStyle98"/>
          <w:rFonts w:ascii="Times New Roman" w:hAnsi="Times New Roman" w:cs="Times New Roman"/>
          <w:b/>
          <w:sz w:val="24"/>
          <w:szCs w:val="24"/>
          <w:lang w:eastAsia="en-US"/>
        </w:rPr>
      </w:pPr>
      <w:r w:rsidRPr="00096673">
        <w:rPr>
          <w:rStyle w:val="FontStyle98"/>
          <w:rFonts w:ascii="Times New Roman" w:hAnsi="Times New Roman" w:cs="Times New Roman"/>
          <w:b/>
          <w:sz w:val="24"/>
          <w:szCs w:val="24"/>
          <w:lang w:eastAsia="en-US"/>
        </w:rPr>
        <w:t>(проверка путем расчета)</w:t>
      </w:r>
    </w:p>
    <w:p w:rsidR="003F1FA4" w:rsidRDefault="003F1FA4" w:rsidP="003F1FA4">
      <w:pPr>
        <w:pStyle w:val="Style39"/>
        <w:widowControl/>
        <w:jc w:val="center"/>
        <w:rPr>
          <w:rStyle w:val="FontStyle98"/>
          <w:rFonts w:ascii="Times New Roman" w:hAnsi="Times New Roman" w:cs="Times New Roman"/>
          <w:b/>
          <w:sz w:val="24"/>
          <w:szCs w:val="24"/>
          <w:lang w:eastAsia="en-US"/>
        </w:rPr>
      </w:pPr>
    </w:p>
    <w:p w:rsidR="003F1FA4" w:rsidRPr="00311AAC" w:rsidRDefault="003F1FA4" w:rsidP="003F1FA4">
      <w:pPr>
        <w:pStyle w:val="Style39"/>
        <w:widowControl/>
        <w:ind w:firstLine="567"/>
        <w:jc w:val="both"/>
        <w:rPr>
          <w:rStyle w:val="FontStyle98"/>
          <w:rFonts w:ascii="Times New Roman" w:hAnsi="Times New Roman" w:cs="Times New Roman"/>
          <w:sz w:val="24"/>
          <w:szCs w:val="24"/>
          <w:lang w:eastAsia="en-US"/>
        </w:rPr>
      </w:pPr>
      <w:r w:rsidRPr="00311AAC">
        <w:rPr>
          <w:rStyle w:val="FontStyle98"/>
          <w:rFonts w:ascii="Times New Roman" w:hAnsi="Times New Roman" w:cs="Times New Roman"/>
          <w:sz w:val="24"/>
          <w:szCs w:val="24"/>
          <w:lang w:val="en-US" w:eastAsia="en-US"/>
        </w:rPr>
        <w:t>ZA</w:t>
      </w:r>
      <w:r w:rsidRPr="00311AAC">
        <w:rPr>
          <w:rStyle w:val="FontStyle98"/>
          <w:rFonts w:ascii="Times New Roman" w:hAnsi="Times New Roman" w:cs="Times New Roman"/>
          <w:sz w:val="24"/>
          <w:szCs w:val="24"/>
          <w:lang w:eastAsia="en-US"/>
        </w:rPr>
        <w:t>.3.3.2 Декларирование свойств продукта, определенных путем испытаний</w:t>
      </w: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(Характерное значение несущей способности, определенное путем испытаний в соответствии с 4.3.3.2 настоящего стандарта).</w:t>
      </w:r>
    </w:p>
    <w:p w:rsidR="003F1FA4" w:rsidRPr="009C5D50" w:rsidRDefault="004C56DC" w:rsidP="003F1FA4">
      <w:pPr>
        <w:pStyle w:val="Style12"/>
        <w:widowControl/>
        <w:ind w:firstLine="567"/>
        <w:jc w:val="both"/>
        <w:rPr>
          <w:rStyle w:val="FontStyle101"/>
          <w:rFonts w:ascii="Times New Roman" w:hAnsi="Times New Roman" w:cs="Times New Roman"/>
          <w:i w:val="0"/>
          <w:sz w:val="24"/>
          <w:szCs w:val="24"/>
          <w:lang w:eastAsia="en-US"/>
        </w:rPr>
      </w:pPr>
      <w:r w:rsidRPr="004C56DC">
        <w:rPr>
          <w:rStyle w:val="FontStyle101"/>
          <w:rFonts w:ascii="Times New Roman" w:hAnsi="Times New Roman" w:cs="Times New Roman"/>
          <w:i w:val="0"/>
          <w:color w:val="auto"/>
          <w:sz w:val="24"/>
          <w:szCs w:val="24"/>
          <w:lang w:eastAsia="en-US"/>
        </w:rPr>
        <w:lastRenderedPageBreak/>
        <w:t>На</w:t>
      </w:r>
      <w:r w:rsidR="003F1FA4" w:rsidRPr="004C56DC">
        <w:rPr>
          <w:rStyle w:val="FontStyle101"/>
          <w:rFonts w:ascii="Times New Roman" w:hAnsi="Times New Roman" w:cs="Times New Roman"/>
          <w:i w:val="0"/>
          <w:color w:val="auto"/>
          <w:sz w:val="24"/>
          <w:szCs w:val="24"/>
          <w:lang w:eastAsia="en-US"/>
        </w:rPr>
        <w:t xml:space="preserve"> рисунке </w:t>
      </w:r>
      <w:r w:rsidR="003F1FA4" w:rsidRPr="004C56DC">
        <w:rPr>
          <w:rStyle w:val="FontStyle101"/>
          <w:rFonts w:ascii="Times New Roman" w:hAnsi="Times New Roman" w:cs="Times New Roman"/>
          <w:i w:val="0"/>
          <w:color w:val="auto"/>
          <w:sz w:val="24"/>
          <w:szCs w:val="24"/>
          <w:lang w:val="en-US" w:eastAsia="en-US"/>
        </w:rPr>
        <w:t>ZA</w:t>
      </w:r>
      <w:r w:rsidR="003F1FA4" w:rsidRPr="004C56DC">
        <w:rPr>
          <w:rStyle w:val="FontStyle101"/>
          <w:rFonts w:ascii="Times New Roman" w:hAnsi="Times New Roman" w:cs="Times New Roman"/>
          <w:i w:val="0"/>
          <w:color w:val="auto"/>
          <w:sz w:val="24"/>
          <w:szCs w:val="24"/>
          <w:lang w:eastAsia="en-US"/>
        </w:rPr>
        <w:t>.4 для элементов ограды приведен пример маркировки СЕ в случае, когда свойства</w:t>
      </w:r>
      <w:r w:rsidR="003F1FA4" w:rsidRPr="009C5D50">
        <w:rPr>
          <w:rStyle w:val="FontStyle101"/>
          <w:rFonts w:ascii="Times New Roman" w:hAnsi="Times New Roman" w:cs="Times New Roman"/>
          <w:i w:val="0"/>
          <w:sz w:val="24"/>
          <w:szCs w:val="24"/>
          <w:lang w:eastAsia="en-US"/>
        </w:rPr>
        <w:t>, связанные с механической прочностью, определяются производителем путем проверки испытаниями в соответствии с 4.3.3.2 настоящего стандарта.</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xml:space="preserve">Свойства, перечисленные в </w:t>
      </w:r>
      <w:r w:rsidRPr="009C5D50">
        <w:rPr>
          <w:rStyle w:val="FontStyle101"/>
          <w:rFonts w:ascii="Times New Roman" w:hAnsi="Times New Roman" w:cs="Times New Roman"/>
          <w:i w:val="0"/>
          <w:sz w:val="24"/>
          <w:szCs w:val="24"/>
          <w:lang w:val="en-US" w:eastAsia="en-US"/>
        </w:rPr>
        <w:t>ZA</w:t>
      </w:r>
      <w:r w:rsidRPr="009C5D50">
        <w:rPr>
          <w:rStyle w:val="FontStyle101"/>
          <w:rFonts w:ascii="Times New Roman" w:hAnsi="Times New Roman" w:cs="Times New Roman"/>
          <w:i w:val="0"/>
          <w:sz w:val="24"/>
          <w:szCs w:val="24"/>
          <w:lang w:eastAsia="en-US"/>
        </w:rPr>
        <w:t>.3.3.1, должны быть заявлены, за исключением механической предельной прочности и коэффициентов безопасности, с добавлением:</w:t>
      </w:r>
    </w:p>
    <w:p w:rsidR="003F1FA4"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несущей способности, определенной путем испытания с характерными значениями силы, приложенной к верхней части.</w:t>
      </w:r>
    </w:p>
    <w:p w:rsidR="003F1FA4" w:rsidRDefault="003F1FA4" w:rsidP="003F1FA4">
      <w:pPr>
        <w:pStyle w:val="Style12"/>
        <w:widowControl/>
        <w:ind w:firstLine="720"/>
        <w:jc w:val="both"/>
        <w:rPr>
          <w:rStyle w:val="FontStyle101"/>
          <w:rFonts w:ascii="Times New Roman" w:hAnsi="Times New Roman" w:cs="Times New Roman"/>
          <w:i w:val="0"/>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3945"/>
        <w:gridCol w:w="1186"/>
        <w:gridCol w:w="4134"/>
      </w:tblGrid>
      <w:tr w:rsidR="003F1FA4" w:rsidRPr="009C5D50" w:rsidTr="004C56DC">
        <w:trPr>
          <w:trHeight w:val="1444"/>
        </w:trPr>
        <w:tc>
          <w:tcPr>
            <w:tcW w:w="3945" w:type="dxa"/>
            <w:tcBorders>
              <w:top w:val="single" w:sz="6" w:space="0" w:color="auto"/>
              <w:left w:val="single" w:sz="6" w:space="0" w:color="auto"/>
              <w:right w:val="nil"/>
            </w:tcBorders>
          </w:tcPr>
          <w:p w:rsidR="003F1FA4" w:rsidRPr="009C5D50" w:rsidRDefault="003F1FA4" w:rsidP="00D314DF">
            <w:pPr>
              <w:pStyle w:val="Style61"/>
              <w:jc w:val="center"/>
              <w:rPr>
                <w:rFonts w:ascii="Times New Roman" w:hAnsi="Times New Roman" w:cs="Times New Roman"/>
              </w:rPr>
            </w:pPr>
            <w:r w:rsidRPr="009C5D50">
              <w:rPr>
                <w:rFonts w:ascii="Times New Roman" w:hAnsi="Times New Roman" w:cs="Times New Roman"/>
                <w:noProof/>
              </w:rPr>
              <w:drawing>
                <wp:inline distT="0" distB="0" distL="0" distR="0" wp14:anchorId="7EE146E8" wp14:editId="236A2526">
                  <wp:extent cx="1044008" cy="885825"/>
                  <wp:effectExtent l="0" t="0" r="381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66085" cy="904557"/>
                          </a:xfrm>
                          <a:prstGeom prst="rect">
                            <a:avLst/>
                          </a:prstGeom>
                          <a:noFill/>
                          <a:ln>
                            <a:noFill/>
                          </a:ln>
                        </pic:spPr>
                      </pic:pic>
                    </a:graphicData>
                  </a:graphic>
                </wp:inline>
              </w:drawing>
            </w:r>
          </w:p>
        </w:tc>
        <w:tc>
          <w:tcPr>
            <w:tcW w:w="1186" w:type="dxa"/>
            <w:tcBorders>
              <w:top w:val="single" w:sz="6" w:space="0" w:color="auto"/>
              <w:left w:val="nil"/>
              <w:right w:val="single" w:sz="6" w:space="0" w:color="auto"/>
            </w:tcBorders>
          </w:tcPr>
          <w:p w:rsidR="003F1FA4" w:rsidRPr="009C5D50" w:rsidRDefault="003F1FA4" w:rsidP="00D314DF">
            <w:pPr>
              <w:pStyle w:val="Style72"/>
              <w:widowControl/>
              <w:jc w:val="both"/>
              <w:rPr>
                <w:rFonts w:ascii="Times New Roman" w:hAnsi="Times New Roman" w:cs="Times New Roman"/>
              </w:rPr>
            </w:pPr>
          </w:p>
        </w:tc>
        <w:tc>
          <w:tcPr>
            <w:tcW w:w="4134" w:type="dxa"/>
            <w:tcBorders>
              <w:top w:val="nil"/>
              <w:left w:val="single" w:sz="6" w:space="0" w:color="auto"/>
              <w:right w:val="nil"/>
            </w:tcBorders>
          </w:tcPr>
          <w:p w:rsidR="003F1FA4" w:rsidRPr="009C5D50" w:rsidRDefault="003F1FA4" w:rsidP="00D314DF">
            <w:pPr>
              <w:pStyle w:val="Style71"/>
              <w:widowControl/>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Маркировка знаком соответствия</w:t>
            </w:r>
            <w:r>
              <w:rPr>
                <w:rStyle w:val="FontStyle99"/>
                <w:rFonts w:ascii="Times New Roman" w:hAnsi="Times New Roman" w:cs="Times New Roman"/>
                <w:b w:val="0"/>
                <w:sz w:val="24"/>
                <w:szCs w:val="24"/>
                <w:lang w:eastAsia="en-US"/>
              </w:rPr>
              <w:t xml:space="preserve"> </w:t>
            </w:r>
            <w:r w:rsidRPr="009C5D50">
              <w:rPr>
                <w:rStyle w:val="FontStyle99"/>
                <w:rFonts w:ascii="Times New Roman" w:hAnsi="Times New Roman" w:cs="Times New Roman"/>
                <w:b w:val="0"/>
                <w:sz w:val="24"/>
                <w:szCs w:val="24"/>
                <w:lang w:eastAsia="en-US"/>
              </w:rPr>
              <w:t>СЕ, состоящая из знака СЕ</w:t>
            </w:r>
            <w:r>
              <w:rPr>
                <w:rStyle w:val="FontStyle99"/>
                <w:rFonts w:ascii="Times New Roman" w:hAnsi="Times New Roman" w:cs="Times New Roman"/>
                <w:b w:val="0"/>
                <w:sz w:val="24"/>
                <w:szCs w:val="24"/>
                <w:lang w:eastAsia="en-US"/>
              </w:rPr>
              <w:t xml:space="preserve"> </w:t>
            </w:r>
            <w:r w:rsidRPr="009C5D50">
              <w:rPr>
                <w:rStyle w:val="FontStyle99"/>
                <w:rFonts w:ascii="Times New Roman" w:hAnsi="Times New Roman" w:cs="Times New Roman"/>
                <w:b w:val="0"/>
                <w:sz w:val="24"/>
                <w:szCs w:val="24"/>
                <w:lang w:eastAsia="en-US"/>
              </w:rPr>
              <w:t>согласно Директиве 93/68/ЕЭС</w:t>
            </w:r>
          </w:p>
        </w:tc>
      </w:tr>
      <w:tr w:rsidR="003F1FA4" w:rsidRPr="009C5D50" w:rsidTr="004C56DC">
        <w:trPr>
          <w:trHeight w:val="763"/>
        </w:trPr>
        <w:tc>
          <w:tcPr>
            <w:tcW w:w="3945" w:type="dxa"/>
            <w:tcBorders>
              <w:top w:val="single" w:sz="6" w:space="0" w:color="auto"/>
              <w:left w:val="single" w:sz="6" w:space="0" w:color="auto"/>
              <w:bottom w:val="nil"/>
              <w:right w:val="nil"/>
            </w:tcBorders>
          </w:tcPr>
          <w:p w:rsidR="003F1FA4" w:rsidRPr="009C5D50" w:rsidRDefault="003F1FA4" w:rsidP="00D314DF">
            <w:pPr>
              <w:pStyle w:val="Style71"/>
              <w:widowControl/>
              <w:jc w:val="center"/>
              <w:rPr>
                <w:rStyle w:val="FontStyle99"/>
                <w:rFonts w:ascii="Times New Roman" w:hAnsi="Times New Roman" w:cs="Times New Roman"/>
                <w:b w:val="0"/>
                <w:sz w:val="24"/>
                <w:szCs w:val="24"/>
                <w:lang w:val="en-US" w:eastAsia="en-US"/>
              </w:rPr>
            </w:pPr>
            <w:r w:rsidRPr="009C5D50">
              <w:rPr>
                <w:rStyle w:val="FontStyle99"/>
                <w:rFonts w:ascii="Times New Roman" w:hAnsi="Times New Roman" w:cs="Times New Roman"/>
                <w:b w:val="0"/>
                <w:sz w:val="24"/>
                <w:szCs w:val="24"/>
                <w:lang w:val="en-US" w:eastAsia="en-US"/>
              </w:rPr>
              <w:t>Any Co Ltd, PO Box 21, B-1050</w:t>
            </w:r>
          </w:p>
        </w:tc>
        <w:tc>
          <w:tcPr>
            <w:tcW w:w="1186" w:type="dxa"/>
            <w:tcBorders>
              <w:top w:val="single" w:sz="6" w:space="0" w:color="auto"/>
              <w:left w:val="nil"/>
              <w:bottom w:val="nil"/>
              <w:right w:val="single" w:sz="6" w:space="0" w:color="auto"/>
            </w:tcBorders>
          </w:tcPr>
          <w:p w:rsidR="003F1FA4" w:rsidRPr="009C5D50" w:rsidRDefault="003F1FA4" w:rsidP="00D314DF">
            <w:pPr>
              <w:pStyle w:val="Style72"/>
              <w:widowControl/>
              <w:jc w:val="both"/>
              <w:rPr>
                <w:rFonts w:ascii="Times New Roman" w:hAnsi="Times New Roman" w:cs="Times New Roman"/>
                <w:lang w:val="en-US"/>
              </w:rPr>
            </w:pPr>
          </w:p>
        </w:tc>
        <w:tc>
          <w:tcPr>
            <w:tcW w:w="4134" w:type="dxa"/>
            <w:vMerge w:val="restart"/>
            <w:tcBorders>
              <w:top w:val="nil"/>
              <w:left w:val="single" w:sz="6" w:space="0" w:color="auto"/>
              <w:right w:val="nil"/>
            </w:tcBorders>
          </w:tcPr>
          <w:p w:rsidR="003F1FA4" w:rsidRPr="009C5D50" w:rsidRDefault="003F1FA4" w:rsidP="00D314DF">
            <w:pPr>
              <w:pStyle w:val="Style71"/>
              <w:widowControl/>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Название или идентификационный знак и зарегистрированный адрес производителя</w:t>
            </w:r>
          </w:p>
          <w:p w:rsidR="003F1FA4" w:rsidRPr="009C5D50" w:rsidRDefault="003F1FA4" w:rsidP="00D314DF">
            <w:pPr>
              <w:pStyle w:val="Style71"/>
              <w:widowControl/>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Последние две цифры года, в котором была нанесена маркировка</w:t>
            </w:r>
          </w:p>
          <w:p w:rsidR="003F1FA4" w:rsidRPr="009C5D50" w:rsidRDefault="003F1FA4" w:rsidP="00D314DF">
            <w:pPr>
              <w:pStyle w:val="Style71"/>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Номер датированной версии и название соответствующего европейского стандарта</w:t>
            </w:r>
          </w:p>
          <w:p w:rsidR="003F1FA4" w:rsidRPr="009C5D50" w:rsidRDefault="003F1FA4" w:rsidP="00D314DF">
            <w:pPr>
              <w:pStyle w:val="Style71"/>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Обобщенное название и предполагаемое использование</w:t>
            </w:r>
          </w:p>
        </w:tc>
      </w:tr>
      <w:tr w:rsidR="003F1FA4" w:rsidRPr="009C5D50" w:rsidTr="004C56DC">
        <w:trPr>
          <w:trHeight w:val="731"/>
        </w:trPr>
        <w:tc>
          <w:tcPr>
            <w:tcW w:w="3945" w:type="dxa"/>
            <w:tcBorders>
              <w:top w:val="nil"/>
              <w:left w:val="single" w:sz="6" w:space="0" w:color="auto"/>
              <w:bottom w:val="single" w:sz="6" w:space="0" w:color="auto"/>
              <w:right w:val="nil"/>
            </w:tcBorders>
          </w:tcPr>
          <w:p w:rsidR="003F1FA4" w:rsidRPr="009C5D50" w:rsidRDefault="003F1FA4" w:rsidP="00D314DF">
            <w:pPr>
              <w:pStyle w:val="Style71"/>
              <w:widowControl/>
              <w:jc w:val="center"/>
              <w:rPr>
                <w:rStyle w:val="FontStyle99"/>
                <w:rFonts w:ascii="Times New Roman" w:hAnsi="Times New Roman" w:cs="Times New Roman"/>
                <w:b w:val="0"/>
                <w:sz w:val="24"/>
                <w:szCs w:val="24"/>
                <w:lang w:val="en-US" w:eastAsia="en-US"/>
              </w:rPr>
            </w:pPr>
            <w:r w:rsidRPr="009C5D50">
              <w:rPr>
                <w:rStyle w:val="FontStyle99"/>
                <w:rFonts w:ascii="Times New Roman" w:hAnsi="Times New Roman" w:cs="Times New Roman"/>
                <w:b w:val="0"/>
                <w:sz w:val="24"/>
                <w:szCs w:val="24"/>
                <w:lang w:val="en-US" w:eastAsia="en-US"/>
              </w:rPr>
              <w:t>12</w:t>
            </w:r>
          </w:p>
        </w:tc>
        <w:tc>
          <w:tcPr>
            <w:tcW w:w="1186" w:type="dxa"/>
            <w:tcBorders>
              <w:top w:val="nil"/>
              <w:left w:val="nil"/>
              <w:bottom w:val="single" w:sz="6" w:space="0" w:color="auto"/>
              <w:right w:val="single" w:sz="6" w:space="0" w:color="auto"/>
            </w:tcBorders>
          </w:tcPr>
          <w:p w:rsidR="003F1FA4" w:rsidRPr="009C5D50" w:rsidRDefault="003F1FA4" w:rsidP="00D314DF">
            <w:pPr>
              <w:pStyle w:val="Style72"/>
              <w:widowControl/>
              <w:jc w:val="both"/>
              <w:rPr>
                <w:rFonts w:ascii="Times New Roman" w:hAnsi="Times New Roman" w:cs="Times New Roman"/>
              </w:rPr>
            </w:pPr>
          </w:p>
        </w:tc>
        <w:tc>
          <w:tcPr>
            <w:tcW w:w="4134" w:type="dxa"/>
            <w:vMerge/>
            <w:tcBorders>
              <w:left w:val="single" w:sz="6" w:space="0" w:color="auto"/>
              <w:right w:val="nil"/>
            </w:tcBorders>
          </w:tcPr>
          <w:p w:rsidR="003F1FA4" w:rsidRPr="009C5D50" w:rsidRDefault="003F1FA4" w:rsidP="00D314DF">
            <w:pPr>
              <w:pStyle w:val="Style71"/>
              <w:jc w:val="center"/>
              <w:rPr>
                <w:rStyle w:val="FontStyle99"/>
                <w:rFonts w:ascii="Times New Roman" w:hAnsi="Times New Roman" w:cs="Times New Roman"/>
                <w:b w:val="0"/>
                <w:sz w:val="24"/>
                <w:szCs w:val="24"/>
                <w:lang w:val="en-US" w:eastAsia="en-US"/>
              </w:rPr>
            </w:pPr>
          </w:p>
        </w:tc>
      </w:tr>
      <w:tr w:rsidR="003F1FA4" w:rsidRPr="009C5D50" w:rsidTr="004C56DC">
        <w:trPr>
          <w:trHeight w:val="283"/>
        </w:trPr>
        <w:tc>
          <w:tcPr>
            <w:tcW w:w="3945" w:type="dxa"/>
            <w:tcBorders>
              <w:top w:val="single" w:sz="6" w:space="0" w:color="auto"/>
              <w:left w:val="single" w:sz="6" w:space="0" w:color="auto"/>
              <w:bottom w:val="nil"/>
              <w:right w:val="nil"/>
            </w:tcBorders>
          </w:tcPr>
          <w:p w:rsidR="003F1FA4" w:rsidRPr="009C5D50" w:rsidRDefault="003F1FA4" w:rsidP="00D314DF">
            <w:pPr>
              <w:pStyle w:val="Style71"/>
              <w:widowControl/>
              <w:jc w:val="center"/>
              <w:rPr>
                <w:rStyle w:val="FontStyle99"/>
                <w:rFonts w:ascii="Times New Roman" w:hAnsi="Times New Roman" w:cs="Times New Roman"/>
                <w:b w:val="0"/>
                <w:sz w:val="24"/>
                <w:szCs w:val="24"/>
                <w:lang w:val="en-US" w:eastAsia="en-US"/>
              </w:rPr>
            </w:pPr>
            <w:r w:rsidRPr="009C5D50">
              <w:rPr>
                <w:rStyle w:val="FontStyle99"/>
                <w:rFonts w:ascii="Times New Roman" w:hAnsi="Times New Roman" w:cs="Times New Roman"/>
                <w:b w:val="0"/>
                <w:sz w:val="24"/>
                <w:szCs w:val="24"/>
                <w:lang w:val="en-US" w:eastAsia="en-US"/>
              </w:rPr>
              <w:t>EN 12839:2012</w:t>
            </w:r>
          </w:p>
        </w:tc>
        <w:tc>
          <w:tcPr>
            <w:tcW w:w="1186" w:type="dxa"/>
            <w:vMerge w:val="restart"/>
            <w:tcBorders>
              <w:top w:val="single" w:sz="6" w:space="0" w:color="auto"/>
              <w:left w:val="nil"/>
              <w:right w:val="single" w:sz="6" w:space="0" w:color="auto"/>
            </w:tcBorders>
          </w:tcPr>
          <w:p w:rsidR="003F1FA4" w:rsidRPr="009C5D50" w:rsidRDefault="003F1FA4" w:rsidP="00D314DF">
            <w:pPr>
              <w:pStyle w:val="Style72"/>
              <w:widowControl/>
              <w:jc w:val="both"/>
              <w:rPr>
                <w:rFonts w:ascii="Times New Roman" w:hAnsi="Times New Roman" w:cs="Times New Roman"/>
              </w:rPr>
            </w:pPr>
          </w:p>
        </w:tc>
        <w:tc>
          <w:tcPr>
            <w:tcW w:w="4134" w:type="dxa"/>
            <w:vMerge/>
            <w:tcBorders>
              <w:left w:val="single" w:sz="6" w:space="0" w:color="auto"/>
              <w:right w:val="nil"/>
            </w:tcBorders>
          </w:tcPr>
          <w:p w:rsidR="003F1FA4" w:rsidRPr="009C5D50" w:rsidRDefault="003F1FA4" w:rsidP="00D314DF">
            <w:pPr>
              <w:pStyle w:val="Style71"/>
              <w:jc w:val="center"/>
              <w:rPr>
                <w:rStyle w:val="FontStyle99"/>
                <w:rFonts w:ascii="Times New Roman" w:hAnsi="Times New Roman" w:cs="Times New Roman"/>
                <w:b w:val="0"/>
                <w:sz w:val="24"/>
                <w:szCs w:val="24"/>
                <w:lang w:val="en-US" w:eastAsia="en-US"/>
              </w:rPr>
            </w:pPr>
          </w:p>
        </w:tc>
      </w:tr>
      <w:tr w:rsidR="003F1FA4" w:rsidRPr="009C5D50" w:rsidTr="004C56DC">
        <w:trPr>
          <w:trHeight w:val="745"/>
        </w:trPr>
        <w:tc>
          <w:tcPr>
            <w:tcW w:w="3945" w:type="dxa"/>
            <w:tcBorders>
              <w:top w:val="nil"/>
              <w:left w:val="single" w:sz="6" w:space="0" w:color="auto"/>
              <w:bottom w:val="nil"/>
              <w:right w:val="nil"/>
            </w:tcBorders>
          </w:tcPr>
          <w:p w:rsidR="003F1FA4" w:rsidRPr="009C5D50" w:rsidRDefault="003F1FA4" w:rsidP="00D314DF">
            <w:pPr>
              <w:pStyle w:val="Style71"/>
              <w:widowControl/>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Элементы для оград</w:t>
            </w:r>
          </w:p>
          <w:p w:rsidR="003F1FA4" w:rsidRPr="009C5D50" w:rsidRDefault="003F1FA4" w:rsidP="00D314DF">
            <w:pPr>
              <w:pStyle w:val="Style71"/>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Подпорка для оград</w:t>
            </w:r>
          </w:p>
        </w:tc>
        <w:tc>
          <w:tcPr>
            <w:tcW w:w="1186" w:type="dxa"/>
            <w:vMerge/>
            <w:tcBorders>
              <w:left w:val="nil"/>
              <w:bottom w:val="nil"/>
              <w:right w:val="single" w:sz="6" w:space="0" w:color="auto"/>
            </w:tcBorders>
          </w:tcPr>
          <w:p w:rsidR="003F1FA4" w:rsidRPr="009C5D50" w:rsidRDefault="003F1FA4" w:rsidP="00D314DF">
            <w:pPr>
              <w:pStyle w:val="Style72"/>
              <w:widowControl/>
              <w:jc w:val="both"/>
              <w:rPr>
                <w:rFonts w:ascii="Times New Roman" w:hAnsi="Times New Roman" w:cs="Times New Roman"/>
              </w:rPr>
            </w:pPr>
          </w:p>
        </w:tc>
        <w:tc>
          <w:tcPr>
            <w:tcW w:w="4134" w:type="dxa"/>
            <w:vMerge/>
            <w:tcBorders>
              <w:left w:val="single" w:sz="6" w:space="0" w:color="auto"/>
              <w:bottom w:val="nil"/>
              <w:right w:val="nil"/>
            </w:tcBorders>
          </w:tcPr>
          <w:p w:rsidR="003F1FA4" w:rsidRPr="009C5D50" w:rsidRDefault="003F1FA4" w:rsidP="00D314DF">
            <w:pPr>
              <w:pStyle w:val="Style71"/>
              <w:jc w:val="center"/>
              <w:rPr>
                <w:rStyle w:val="FontStyle99"/>
                <w:rFonts w:ascii="Times New Roman" w:hAnsi="Times New Roman" w:cs="Times New Roman"/>
                <w:b w:val="0"/>
                <w:sz w:val="24"/>
                <w:szCs w:val="24"/>
                <w:lang w:eastAsia="en-US"/>
              </w:rPr>
            </w:pPr>
          </w:p>
        </w:tc>
      </w:tr>
      <w:tr w:rsidR="003F1FA4" w:rsidRPr="009C5D50" w:rsidTr="004C56DC">
        <w:trPr>
          <w:trHeight w:val="287"/>
        </w:trPr>
        <w:tc>
          <w:tcPr>
            <w:tcW w:w="3945" w:type="dxa"/>
            <w:tcBorders>
              <w:top w:val="nil"/>
              <w:left w:val="single" w:sz="6" w:space="0" w:color="auto"/>
              <w:bottom w:val="nil"/>
              <w:right w:val="nil"/>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val="en-US" w:eastAsia="en-US"/>
              </w:rPr>
            </w:pPr>
            <w:r w:rsidRPr="009C5D50">
              <w:rPr>
                <w:rStyle w:val="FontStyle99"/>
                <w:rFonts w:ascii="Times New Roman" w:hAnsi="Times New Roman" w:cs="Times New Roman"/>
                <w:b w:val="0"/>
                <w:sz w:val="24"/>
                <w:szCs w:val="24"/>
                <w:lang w:eastAsia="en-US"/>
              </w:rPr>
              <w:t>Бетон</w:t>
            </w:r>
            <w:r w:rsidRPr="009C5D50">
              <w:rPr>
                <w:rStyle w:val="FontStyle99"/>
                <w:rFonts w:ascii="Times New Roman" w:hAnsi="Times New Roman" w:cs="Times New Roman"/>
                <w:b w:val="0"/>
                <w:sz w:val="24"/>
                <w:szCs w:val="24"/>
                <w:lang w:val="en-US" w:eastAsia="en-US"/>
              </w:rPr>
              <w:t>:</w:t>
            </w:r>
          </w:p>
        </w:tc>
        <w:tc>
          <w:tcPr>
            <w:tcW w:w="1186" w:type="dxa"/>
            <w:tcBorders>
              <w:top w:val="nil"/>
              <w:left w:val="nil"/>
              <w:bottom w:val="nil"/>
              <w:right w:val="single" w:sz="6" w:space="0" w:color="auto"/>
            </w:tcBorders>
          </w:tcPr>
          <w:p w:rsidR="003F1FA4" w:rsidRPr="009C5D50" w:rsidRDefault="003F1FA4" w:rsidP="00D314DF">
            <w:pPr>
              <w:pStyle w:val="Style72"/>
              <w:widowControl/>
              <w:jc w:val="both"/>
              <w:rPr>
                <w:rFonts w:ascii="Times New Roman" w:hAnsi="Times New Roman" w:cs="Times New Roman"/>
              </w:rPr>
            </w:pPr>
          </w:p>
        </w:tc>
        <w:tc>
          <w:tcPr>
            <w:tcW w:w="4134" w:type="dxa"/>
            <w:vMerge w:val="restart"/>
            <w:tcBorders>
              <w:top w:val="nil"/>
              <w:left w:val="single" w:sz="6" w:space="0" w:color="auto"/>
              <w:right w:val="nil"/>
            </w:tcBorders>
          </w:tcPr>
          <w:p w:rsidR="003F1FA4" w:rsidRPr="009C5D50" w:rsidRDefault="003F1FA4" w:rsidP="00D314DF">
            <w:pPr>
              <w:pStyle w:val="Style71"/>
              <w:widowControl/>
              <w:jc w:val="center"/>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eastAsia="en-US"/>
              </w:rPr>
              <w:t>Информация об обязательных характеристиках продукта</w:t>
            </w:r>
          </w:p>
          <w:p w:rsidR="003F1FA4" w:rsidRPr="009C5D50" w:rsidRDefault="003F1FA4" w:rsidP="00D314DF">
            <w:pPr>
              <w:pStyle w:val="Style71"/>
              <w:jc w:val="center"/>
              <w:rPr>
                <w:rFonts w:ascii="Times New Roman" w:hAnsi="Times New Roman" w:cs="Times New Roman"/>
              </w:rPr>
            </w:pPr>
            <w:r w:rsidRPr="009C5D50">
              <w:rPr>
                <w:rStyle w:val="FontStyle99"/>
                <w:rFonts w:ascii="Times New Roman" w:hAnsi="Times New Roman" w:cs="Times New Roman"/>
                <w:b w:val="0"/>
                <w:sz w:val="24"/>
                <w:szCs w:val="24"/>
                <w:lang w:eastAsia="en-US"/>
              </w:rPr>
              <w:t>(должны быть адаптированы производителем к конкретному продукту</w:t>
            </w:r>
          </w:p>
        </w:tc>
      </w:tr>
      <w:tr w:rsidR="003F1FA4" w:rsidRPr="009C5D50" w:rsidTr="004C56DC">
        <w:trPr>
          <w:trHeight w:val="362"/>
        </w:trPr>
        <w:tc>
          <w:tcPr>
            <w:tcW w:w="5131" w:type="dxa"/>
            <w:gridSpan w:val="2"/>
            <w:tcBorders>
              <w:top w:val="nil"/>
              <w:left w:val="single" w:sz="6" w:space="0" w:color="auto"/>
              <w:bottom w:val="nil"/>
              <w:right w:val="single" w:sz="6" w:space="0" w:color="auto"/>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Прочность на сжатие ...................</w:t>
            </w:r>
            <w:r w:rsidRPr="009C5D50">
              <w:rPr>
                <w:rStyle w:val="FontStyle99"/>
                <w:rFonts w:ascii="Times New Roman" w:hAnsi="Times New Roman" w:cs="Times New Roman"/>
                <w:b w:val="0"/>
                <w:i/>
                <w:sz w:val="24"/>
                <w:szCs w:val="24"/>
                <w:lang w:eastAsia="en-US"/>
              </w:rPr>
              <w:t xml:space="preserve"> </w:t>
            </w:r>
            <w:r w:rsidRPr="009C5D50">
              <w:rPr>
                <w:rStyle w:val="FontStyle99"/>
                <w:rFonts w:ascii="Times New Roman" w:hAnsi="Times New Roman" w:cs="Times New Roman"/>
                <w:b w:val="0"/>
                <w:i/>
                <w:sz w:val="24"/>
                <w:szCs w:val="24"/>
                <w:lang w:val="en-US" w:eastAsia="en-US"/>
              </w:rPr>
              <w:t>f</w:t>
            </w:r>
            <w:r w:rsidRPr="009C5D50">
              <w:rPr>
                <w:rStyle w:val="FontStyle99"/>
                <w:rFonts w:ascii="Times New Roman" w:hAnsi="Times New Roman" w:cs="Times New Roman"/>
                <w:b w:val="0"/>
                <w:sz w:val="24"/>
                <w:szCs w:val="24"/>
                <w:vertAlign w:val="subscript"/>
                <w:lang w:val="en-US" w:eastAsia="en-US"/>
              </w:rPr>
              <w:t>ck</w:t>
            </w:r>
            <w:r w:rsidRPr="009C5D50">
              <w:rPr>
                <w:rFonts w:ascii="Times New Roman" w:hAnsi="Times New Roman" w:cs="Times New Roman"/>
              </w:rPr>
              <w:t xml:space="preserve"> = xx кН/мм</w:t>
            </w:r>
            <w:r w:rsidRPr="009C5D50">
              <w:rPr>
                <w:rFonts w:ascii="Times New Roman" w:hAnsi="Times New Roman" w:cs="Times New Roman"/>
                <w:vertAlign w:val="superscript"/>
              </w:rPr>
              <w:t>2</w:t>
            </w:r>
          </w:p>
        </w:tc>
        <w:tc>
          <w:tcPr>
            <w:tcW w:w="4134" w:type="dxa"/>
            <w:vMerge/>
            <w:tcBorders>
              <w:left w:val="single" w:sz="6" w:space="0" w:color="auto"/>
              <w:bottom w:val="nil"/>
              <w:right w:val="nil"/>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eastAsia="en-US"/>
              </w:rPr>
            </w:pPr>
          </w:p>
        </w:tc>
      </w:tr>
      <w:tr w:rsidR="003F1FA4" w:rsidRPr="009C5D50" w:rsidTr="004C56DC">
        <w:trPr>
          <w:trHeight w:val="287"/>
        </w:trPr>
        <w:tc>
          <w:tcPr>
            <w:tcW w:w="3945" w:type="dxa"/>
            <w:tcBorders>
              <w:top w:val="nil"/>
              <w:left w:val="single" w:sz="6" w:space="0" w:color="auto"/>
              <w:bottom w:val="nil"/>
              <w:right w:val="nil"/>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Арматурная сталь:</w:t>
            </w:r>
          </w:p>
        </w:tc>
        <w:tc>
          <w:tcPr>
            <w:tcW w:w="1186" w:type="dxa"/>
            <w:tcBorders>
              <w:top w:val="nil"/>
              <w:left w:val="nil"/>
              <w:bottom w:val="nil"/>
              <w:right w:val="single" w:sz="6" w:space="0" w:color="auto"/>
            </w:tcBorders>
          </w:tcPr>
          <w:p w:rsidR="003F1FA4" w:rsidRPr="009C5D50" w:rsidRDefault="003F1FA4" w:rsidP="00D314DF">
            <w:pPr>
              <w:pStyle w:val="Style72"/>
              <w:widowControl/>
              <w:jc w:val="both"/>
              <w:rPr>
                <w:rFonts w:ascii="Times New Roman" w:hAnsi="Times New Roman" w:cs="Times New Roman"/>
                <w:lang w:val="en-US"/>
              </w:rPr>
            </w:pPr>
          </w:p>
        </w:tc>
        <w:tc>
          <w:tcPr>
            <w:tcW w:w="4134" w:type="dxa"/>
            <w:tcBorders>
              <w:top w:val="nil"/>
              <w:left w:val="single" w:sz="6" w:space="0" w:color="auto"/>
              <w:bottom w:val="nil"/>
              <w:right w:val="nil"/>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val="en-US" w:eastAsia="en-US"/>
              </w:rPr>
            </w:pPr>
          </w:p>
        </w:tc>
      </w:tr>
      <w:tr w:rsidR="003F1FA4" w:rsidRPr="009C5D50" w:rsidTr="004C56DC">
        <w:trPr>
          <w:trHeight w:val="247"/>
        </w:trPr>
        <w:tc>
          <w:tcPr>
            <w:tcW w:w="5131" w:type="dxa"/>
            <w:gridSpan w:val="2"/>
            <w:tcBorders>
              <w:top w:val="nil"/>
              <w:left w:val="single" w:sz="6" w:space="0" w:color="auto"/>
              <w:bottom w:val="nil"/>
              <w:right w:val="single" w:sz="6" w:space="0" w:color="auto"/>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 xml:space="preserve">Предел прочности на растяжение.......                  </w:t>
            </w:r>
            <w:r w:rsidRPr="009C5D50">
              <w:rPr>
                <w:rStyle w:val="FontStyle99"/>
                <w:rFonts w:ascii="Times New Roman" w:hAnsi="Times New Roman" w:cs="Times New Roman"/>
                <w:b w:val="0"/>
                <w:i/>
                <w:sz w:val="24"/>
                <w:szCs w:val="24"/>
                <w:lang w:val="en-US" w:eastAsia="en-US"/>
              </w:rPr>
              <w:t>f</w:t>
            </w:r>
            <w:r w:rsidRPr="009C5D50">
              <w:rPr>
                <w:rStyle w:val="FontStyle99"/>
                <w:rFonts w:ascii="Times New Roman" w:hAnsi="Times New Roman" w:cs="Times New Roman"/>
                <w:b w:val="0"/>
                <w:sz w:val="24"/>
                <w:szCs w:val="24"/>
                <w:vertAlign w:val="subscript"/>
                <w:lang w:val="en-US" w:eastAsia="en-US"/>
              </w:rPr>
              <w:t>tk</w:t>
            </w:r>
            <w:r w:rsidRPr="009C5D50">
              <w:rPr>
                <w:rFonts w:ascii="Times New Roman" w:hAnsi="Times New Roman" w:cs="Times New Roman"/>
              </w:rPr>
              <w:t xml:space="preserve"> = yyy кН/мм</w:t>
            </w:r>
            <w:r w:rsidRPr="009C5D50">
              <w:rPr>
                <w:rFonts w:ascii="Times New Roman" w:hAnsi="Times New Roman" w:cs="Times New Roman"/>
                <w:vertAlign w:val="superscript"/>
              </w:rPr>
              <w:t>2</w:t>
            </w:r>
          </w:p>
        </w:tc>
        <w:tc>
          <w:tcPr>
            <w:tcW w:w="4134" w:type="dxa"/>
            <w:tcBorders>
              <w:top w:val="nil"/>
              <w:left w:val="single" w:sz="6" w:space="0" w:color="auto"/>
              <w:bottom w:val="nil"/>
              <w:right w:val="nil"/>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eastAsia="en-US"/>
              </w:rPr>
            </w:pPr>
          </w:p>
        </w:tc>
      </w:tr>
      <w:tr w:rsidR="003F1FA4" w:rsidRPr="009C5D50" w:rsidTr="004C56DC">
        <w:trPr>
          <w:trHeight w:val="262"/>
        </w:trPr>
        <w:tc>
          <w:tcPr>
            <w:tcW w:w="3945" w:type="dxa"/>
            <w:vMerge w:val="restart"/>
            <w:tcBorders>
              <w:top w:val="nil"/>
              <w:left w:val="single" w:sz="6" w:space="0" w:color="auto"/>
              <w:right w:val="nil"/>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Предел текучести при растяжении..............</w:t>
            </w:r>
            <w:r w:rsidRPr="009C5D50">
              <w:rPr>
                <w:rStyle w:val="FontStyle99"/>
                <w:rFonts w:ascii="Times New Roman" w:hAnsi="Times New Roman" w:cs="Times New Roman"/>
                <w:b w:val="0"/>
                <w:i/>
                <w:sz w:val="24"/>
                <w:szCs w:val="24"/>
                <w:lang w:eastAsia="en-US"/>
              </w:rPr>
              <w:t xml:space="preserve"> </w:t>
            </w:r>
            <w:r w:rsidRPr="009C5D50">
              <w:rPr>
                <w:rStyle w:val="FontStyle99"/>
                <w:rFonts w:ascii="Times New Roman" w:hAnsi="Times New Roman" w:cs="Times New Roman"/>
                <w:b w:val="0"/>
                <w:i/>
                <w:sz w:val="24"/>
                <w:szCs w:val="24"/>
                <w:lang w:val="en-US" w:eastAsia="en-US"/>
              </w:rPr>
              <w:t>f</w:t>
            </w:r>
            <w:r w:rsidRPr="009C5D50">
              <w:rPr>
                <w:rStyle w:val="FontStyle99"/>
                <w:rFonts w:ascii="Times New Roman" w:hAnsi="Times New Roman" w:cs="Times New Roman"/>
                <w:b w:val="0"/>
                <w:sz w:val="24"/>
                <w:szCs w:val="24"/>
                <w:vertAlign w:val="subscript"/>
                <w:lang w:val="en-US" w:eastAsia="en-US"/>
              </w:rPr>
              <w:t>yk</w:t>
            </w:r>
            <w:r w:rsidRPr="009C5D50">
              <w:rPr>
                <w:rFonts w:ascii="Times New Roman" w:hAnsi="Times New Roman" w:cs="Times New Roman"/>
              </w:rPr>
              <w:t xml:space="preserve"> = zzz кН/мм</w:t>
            </w:r>
            <w:r w:rsidRPr="009C5D50">
              <w:rPr>
                <w:rFonts w:ascii="Times New Roman" w:hAnsi="Times New Roman" w:cs="Times New Roman"/>
                <w:vertAlign w:val="superscript"/>
              </w:rPr>
              <w:t>2</w:t>
            </w:r>
          </w:p>
          <w:p w:rsidR="003F1FA4" w:rsidRPr="009C5D50" w:rsidRDefault="003F1FA4" w:rsidP="00D314DF">
            <w:pPr>
              <w:rPr>
                <w:rFonts w:ascii="Times New Roman" w:hAnsi="Times New Roman" w:cs="Times New Roman"/>
              </w:rPr>
            </w:pPr>
            <w:r w:rsidRPr="009C5D50">
              <w:rPr>
                <w:rFonts w:ascii="Times New Roman" w:hAnsi="Times New Roman" w:cs="Times New Roman"/>
              </w:rPr>
              <w:t>Несущая способность (характерные значения):……………………………</w:t>
            </w:r>
          </w:p>
          <w:p w:rsidR="003F1FA4" w:rsidRPr="009C5D50" w:rsidRDefault="003F1FA4" w:rsidP="00D314DF">
            <w:pPr>
              <w:rPr>
                <w:rFonts w:ascii="Times New Roman" w:hAnsi="Times New Roman" w:cs="Times New Roman"/>
              </w:rPr>
            </w:pPr>
            <w:r w:rsidRPr="009C5D50">
              <w:rPr>
                <w:rFonts w:ascii="Times New Roman" w:hAnsi="Times New Roman" w:cs="Times New Roman"/>
              </w:rPr>
              <w:t>Предельное усилие при испытании на изгиб......................... .... bbb kN</w:t>
            </w:r>
          </w:p>
        </w:tc>
        <w:tc>
          <w:tcPr>
            <w:tcW w:w="5320" w:type="dxa"/>
            <w:gridSpan w:val="2"/>
            <w:tcBorders>
              <w:top w:val="nil"/>
              <w:left w:val="nil"/>
              <w:bottom w:val="nil"/>
            </w:tcBorders>
          </w:tcPr>
          <w:p w:rsidR="003F1FA4" w:rsidRPr="009C5D50" w:rsidRDefault="003F1FA4" w:rsidP="00D314DF">
            <w:pPr>
              <w:pStyle w:val="Style72"/>
              <w:widowControl/>
              <w:jc w:val="both"/>
              <w:rPr>
                <w:rFonts w:ascii="Times New Roman" w:hAnsi="Times New Roman" w:cs="Times New Roman"/>
              </w:rPr>
            </w:pPr>
            <w:r w:rsidRPr="009C5D50">
              <w:rPr>
                <w:rStyle w:val="FontStyle99"/>
                <w:rFonts w:ascii="Times New Roman" w:hAnsi="Times New Roman" w:cs="Times New Roman"/>
                <w:b w:val="0"/>
                <w:sz w:val="24"/>
                <w:szCs w:val="24"/>
                <w:lang w:val="en-US" w:eastAsia="en-US"/>
              </w:rPr>
              <w:t>= zzz</w:t>
            </w:r>
          </w:p>
        </w:tc>
      </w:tr>
      <w:tr w:rsidR="003F1FA4" w:rsidRPr="009C5D50" w:rsidTr="004C56DC">
        <w:trPr>
          <w:trHeight w:val="317"/>
        </w:trPr>
        <w:tc>
          <w:tcPr>
            <w:tcW w:w="3945" w:type="dxa"/>
            <w:vMerge/>
            <w:tcBorders>
              <w:left w:val="single" w:sz="6" w:space="0" w:color="auto"/>
              <w:right w:val="nil"/>
            </w:tcBorders>
          </w:tcPr>
          <w:p w:rsidR="003F1FA4" w:rsidRPr="009C5D50" w:rsidRDefault="003F1FA4" w:rsidP="00D314DF">
            <w:pPr>
              <w:pStyle w:val="Style71"/>
              <w:jc w:val="both"/>
              <w:rPr>
                <w:rStyle w:val="FontStyle99"/>
                <w:rFonts w:ascii="Times New Roman" w:hAnsi="Times New Roman" w:cs="Times New Roman"/>
                <w:b w:val="0"/>
                <w:sz w:val="24"/>
                <w:szCs w:val="24"/>
                <w:vertAlign w:val="superscript"/>
                <w:lang w:val="en-US" w:eastAsia="en-US"/>
              </w:rPr>
            </w:pPr>
          </w:p>
        </w:tc>
        <w:tc>
          <w:tcPr>
            <w:tcW w:w="5320" w:type="dxa"/>
            <w:gridSpan w:val="2"/>
            <w:tcBorders>
              <w:top w:val="nil"/>
              <w:left w:val="nil"/>
              <w:bottom w:val="nil"/>
            </w:tcBorders>
          </w:tcPr>
          <w:p w:rsidR="003F1FA4" w:rsidRPr="009C5D50" w:rsidRDefault="003F1FA4" w:rsidP="00D314DF">
            <w:pPr>
              <w:pStyle w:val="Style72"/>
              <w:widowControl/>
              <w:jc w:val="both"/>
              <w:rPr>
                <w:rFonts w:ascii="Times New Roman" w:hAnsi="Times New Roman" w:cs="Times New Roman"/>
              </w:rPr>
            </w:pPr>
          </w:p>
        </w:tc>
      </w:tr>
      <w:tr w:rsidR="003F1FA4" w:rsidRPr="009C5D50" w:rsidTr="004C56DC">
        <w:trPr>
          <w:trHeight w:val="287"/>
        </w:trPr>
        <w:tc>
          <w:tcPr>
            <w:tcW w:w="3945" w:type="dxa"/>
            <w:vMerge/>
            <w:tcBorders>
              <w:left w:val="single" w:sz="6" w:space="0" w:color="auto"/>
              <w:right w:val="nil"/>
            </w:tcBorders>
          </w:tcPr>
          <w:p w:rsidR="003F1FA4" w:rsidRPr="009C5D50" w:rsidRDefault="003F1FA4" w:rsidP="00D314DF">
            <w:pPr>
              <w:pStyle w:val="Style71"/>
              <w:jc w:val="both"/>
              <w:rPr>
                <w:rStyle w:val="FontStyle99"/>
                <w:rFonts w:ascii="Times New Roman" w:hAnsi="Times New Roman" w:cs="Times New Roman"/>
                <w:b w:val="0"/>
                <w:sz w:val="24"/>
                <w:szCs w:val="24"/>
                <w:lang w:val="en-US" w:eastAsia="en-US"/>
              </w:rPr>
            </w:pPr>
          </w:p>
        </w:tc>
        <w:tc>
          <w:tcPr>
            <w:tcW w:w="1186" w:type="dxa"/>
            <w:tcBorders>
              <w:top w:val="nil"/>
              <w:left w:val="nil"/>
              <w:bottom w:val="nil"/>
              <w:right w:val="single" w:sz="6" w:space="0" w:color="auto"/>
            </w:tcBorders>
          </w:tcPr>
          <w:p w:rsidR="003F1FA4" w:rsidRPr="009C5D50" w:rsidRDefault="003F1FA4" w:rsidP="00D314DF">
            <w:pPr>
              <w:pStyle w:val="Style72"/>
              <w:widowControl/>
              <w:jc w:val="both"/>
              <w:rPr>
                <w:rFonts w:ascii="Times New Roman" w:hAnsi="Times New Roman" w:cs="Times New Roman"/>
                <w:lang w:val="en-US"/>
              </w:rPr>
            </w:pPr>
          </w:p>
        </w:tc>
        <w:tc>
          <w:tcPr>
            <w:tcW w:w="4134" w:type="dxa"/>
            <w:tcBorders>
              <w:top w:val="nil"/>
              <w:left w:val="single" w:sz="6" w:space="0" w:color="auto"/>
              <w:bottom w:val="nil"/>
              <w:right w:val="nil"/>
            </w:tcBorders>
          </w:tcPr>
          <w:p w:rsidR="003F1FA4" w:rsidRPr="009C5D50" w:rsidRDefault="003F1FA4" w:rsidP="00D314DF">
            <w:pPr>
              <w:pStyle w:val="Style72"/>
              <w:widowControl/>
              <w:jc w:val="both"/>
              <w:rPr>
                <w:rFonts w:ascii="Times New Roman" w:hAnsi="Times New Roman" w:cs="Times New Roman"/>
                <w:lang w:val="en-US"/>
              </w:rPr>
            </w:pPr>
          </w:p>
        </w:tc>
      </w:tr>
      <w:tr w:rsidR="003F1FA4" w:rsidRPr="009C5D50" w:rsidTr="004C56DC">
        <w:trPr>
          <w:trHeight w:val="273"/>
        </w:trPr>
        <w:tc>
          <w:tcPr>
            <w:tcW w:w="3945" w:type="dxa"/>
            <w:vMerge/>
            <w:tcBorders>
              <w:left w:val="single" w:sz="6" w:space="0" w:color="auto"/>
              <w:bottom w:val="nil"/>
              <w:right w:val="nil"/>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val="en-US" w:eastAsia="en-US"/>
              </w:rPr>
            </w:pPr>
          </w:p>
        </w:tc>
        <w:tc>
          <w:tcPr>
            <w:tcW w:w="1186" w:type="dxa"/>
            <w:tcBorders>
              <w:top w:val="nil"/>
              <w:left w:val="nil"/>
              <w:bottom w:val="nil"/>
              <w:right w:val="single" w:sz="6" w:space="0" w:color="auto"/>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val="en-US" w:eastAsia="en-US"/>
              </w:rPr>
            </w:pPr>
            <w:r w:rsidRPr="009C5D50">
              <w:rPr>
                <w:rStyle w:val="FontStyle99"/>
                <w:rFonts w:ascii="Times New Roman" w:hAnsi="Times New Roman" w:cs="Times New Roman"/>
                <w:b w:val="0"/>
                <w:sz w:val="24"/>
                <w:szCs w:val="24"/>
                <w:lang w:val="en-US" w:eastAsia="en-US"/>
              </w:rPr>
              <w:t>.... bbb</w:t>
            </w:r>
          </w:p>
        </w:tc>
        <w:tc>
          <w:tcPr>
            <w:tcW w:w="4134" w:type="dxa"/>
            <w:tcBorders>
              <w:top w:val="nil"/>
              <w:left w:val="single" w:sz="6" w:space="0" w:color="auto"/>
              <w:bottom w:val="nil"/>
              <w:right w:val="nil"/>
            </w:tcBorders>
          </w:tcPr>
          <w:p w:rsidR="003F1FA4" w:rsidRPr="009C5D50" w:rsidRDefault="003F1FA4" w:rsidP="00D314DF">
            <w:pPr>
              <w:pStyle w:val="Style72"/>
              <w:widowControl/>
              <w:jc w:val="both"/>
              <w:rPr>
                <w:rFonts w:ascii="Times New Roman" w:hAnsi="Times New Roman" w:cs="Times New Roman"/>
              </w:rPr>
            </w:pPr>
          </w:p>
        </w:tc>
      </w:tr>
      <w:tr w:rsidR="003F1FA4" w:rsidRPr="009C5D50" w:rsidTr="004C56DC">
        <w:trPr>
          <w:trHeight w:val="347"/>
        </w:trPr>
        <w:tc>
          <w:tcPr>
            <w:tcW w:w="3945" w:type="dxa"/>
            <w:tcBorders>
              <w:top w:val="nil"/>
              <w:left w:val="single" w:sz="6" w:space="0" w:color="auto"/>
              <w:bottom w:val="nil"/>
              <w:right w:val="nil"/>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Долговечность несущей способности:............ ... класс 1</w:t>
            </w:r>
          </w:p>
        </w:tc>
        <w:tc>
          <w:tcPr>
            <w:tcW w:w="1186" w:type="dxa"/>
            <w:tcBorders>
              <w:top w:val="nil"/>
              <w:left w:val="nil"/>
              <w:bottom w:val="nil"/>
              <w:right w:val="single" w:sz="6" w:space="0" w:color="auto"/>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val="en-US" w:eastAsia="en-US"/>
              </w:rPr>
            </w:pPr>
            <w:r w:rsidRPr="009C5D50">
              <w:rPr>
                <w:rStyle w:val="FontStyle99"/>
                <w:rFonts w:ascii="Times New Roman" w:hAnsi="Times New Roman" w:cs="Times New Roman"/>
                <w:b w:val="0"/>
                <w:sz w:val="24"/>
                <w:szCs w:val="24"/>
                <w:lang w:val="en-US" w:eastAsia="en-US"/>
              </w:rPr>
              <w:t xml:space="preserve">... </w:t>
            </w:r>
          </w:p>
        </w:tc>
        <w:tc>
          <w:tcPr>
            <w:tcW w:w="4134" w:type="dxa"/>
            <w:tcBorders>
              <w:top w:val="nil"/>
              <w:left w:val="single" w:sz="6" w:space="0" w:color="auto"/>
              <w:bottom w:val="nil"/>
              <w:right w:val="nil"/>
            </w:tcBorders>
          </w:tcPr>
          <w:p w:rsidR="003F1FA4" w:rsidRPr="009C5D50" w:rsidRDefault="003F1FA4" w:rsidP="00D314DF">
            <w:pPr>
              <w:pStyle w:val="Style72"/>
              <w:widowControl/>
              <w:jc w:val="both"/>
              <w:rPr>
                <w:rFonts w:ascii="Times New Roman" w:hAnsi="Times New Roman" w:cs="Times New Roman"/>
              </w:rPr>
            </w:pPr>
          </w:p>
        </w:tc>
      </w:tr>
      <w:tr w:rsidR="003F1FA4" w:rsidRPr="009C5D50" w:rsidTr="004C56DC">
        <w:trPr>
          <w:trHeight w:val="278"/>
        </w:trPr>
        <w:tc>
          <w:tcPr>
            <w:tcW w:w="5131" w:type="dxa"/>
            <w:gridSpan w:val="2"/>
            <w:tcBorders>
              <w:top w:val="nil"/>
              <w:left w:val="single" w:sz="6" w:space="0" w:color="auto"/>
              <w:bottom w:val="nil"/>
              <w:right w:val="single" w:sz="6" w:space="0" w:color="auto"/>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Геометрические данные, долговечность и другие НПР см. в</w:t>
            </w:r>
          </w:p>
        </w:tc>
        <w:tc>
          <w:tcPr>
            <w:tcW w:w="4134" w:type="dxa"/>
            <w:tcBorders>
              <w:top w:val="nil"/>
              <w:left w:val="single" w:sz="6" w:space="0" w:color="auto"/>
              <w:bottom w:val="nil"/>
              <w:right w:val="nil"/>
            </w:tcBorders>
          </w:tcPr>
          <w:p w:rsidR="003F1FA4" w:rsidRPr="009C5D50" w:rsidRDefault="003F1FA4" w:rsidP="00D314DF">
            <w:pPr>
              <w:pStyle w:val="Style72"/>
              <w:widowControl/>
              <w:jc w:val="both"/>
              <w:rPr>
                <w:rFonts w:ascii="Times New Roman" w:hAnsi="Times New Roman" w:cs="Times New Roman"/>
              </w:rPr>
            </w:pPr>
          </w:p>
        </w:tc>
      </w:tr>
      <w:tr w:rsidR="003F1FA4" w:rsidRPr="009C5D50" w:rsidTr="004C56DC">
        <w:trPr>
          <w:trHeight w:val="283"/>
        </w:trPr>
        <w:tc>
          <w:tcPr>
            <w:tcW w:w="3945" w:type="dxa"/>
            <w:tcBorders>
              <w:top w:val="nil"/>
              <w:left w:val="single" w:sz="6" w:space="0" w:color="auto"/>
              <w:bottom w:val="nil"/>
              <w:right w:val="nil"/>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Спецификация конструкции</w:t>
            </w:r>
          </w:p>
        </w:tc>
        <w:tc>
          <w:tcPr>
            <w:tcW w:w="1186" w:type="dxa"/>
            <w:tcBorders>
              <w:top w:val="nil"/>
              <w:left w:val="nil"/>
              <w:bottom w:val="nil"/>
              <w:right w:val="single" w:sz="6" w:space="0" w:color="auto"/>
            </w:tcBorders>
          </w:tcPr>
          <w:p w:rsidR="003F1FA4" w:rsidRPr="009C5D50" w:rsidRDefault="003F1FA4" w:rsidP="00D314DF">
            <w:pPr>
              <w:pStyle w:val="Style72"/>
              <w:widowControl/>
              <w:jc w:val="both"/>
              <w:rPr>
                <w:rFonts w:ascii="Times New Roman" w:hAnsi="Times New Roman" w:cs="Times New Roman"/>
              </w:rPr>
            </w:pPr>
          </w:p>
        </w:tc>
        <w:tc>
          <w:tcPr>
            <w:tcW w:w="4134" w:type="dxa"/>
            <w:tcBorders>
              <w:top w:val="nil"/>
              <w:left w:val="single" w:sz="6" w:space="0" w:color="auto"/>
              <w:bottom w:val="nil"/>
              <w:right w:val="nil"/>
            </w:tcBorders>
          </w:tcPr>
          <w:p w:rsidR="003F1FA4" w:rsidRPr="009C5D50" w:rsidRDefault="003F1FA4" w:rsidP="00D314DF">
            <w:pPr>
              <w:pStyle w:val="Style72"/>
              <w:widowControl/>
              <w:jc w:val="both"/>
              <w:rPr>
                <w:rFonts w:ascii="Times New Roman" w:hAnsi="Times New Roman" w:cs="Times New Roman"/>
              </w:rPr>
            </w:pPr>
          </w:p>
        </w:tc>
      </w:tr>
      <w:tr w:rsidR="003F1FA4" w:rsidRPr="009C5D50" w:rsidTr="004C56DC">
        <w:trPr>
          <w:trHeight w:val="283"/>
        </w:trPr>
        <w:tc>
          <w:tcPr>
            <w:tcW w:w="3945" w:type="dxa"/>
            <w:tcBorders>
              <w:top w:val="nil"/>
              <w:left w:val="single" w:sz="6" w:space="0" w:color="auto"/>
              <w:bottom w:val="nil"/>
              <w:right w:val="nil"/>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Спецификация конструкции:</w:t>
            </w:r>
          </w:p>
        </w:tc>
        <w:tc>
          <w:tcPr>
            <w:tcW w:w="1186" w:type="dxa"/>
            <w:tcBorders>
              <w:top w:val="nil"/>
              <w:left w:val="nil"/>
              <w:bottom w:val="nil"/>
              <w:right w:val="single" w:sz="6" w:space="0" w:color="auto"/>
            </w:tcBorders>
          </w:tcPr>
          <w:p w:rsidR="003F1FA4" w:rsidRPr="009C5D50" w:rsidRDefault="003F1FA4" w:rsidP="00D314DF">
            <w:pPr>
              <w:pStyle w:val="Style72"/>
              <w:widowControl/>
              <w:jc w:val="both"/>
              <w:rPr>
                <w:rFonts w:ascii="Times New Roman" w:hAnsi="Times New Roman" w:cs="Times New Roman"/>
              </w:rPr>
            </w:pPr>
          </w:p>
        </w:tc>
        <w:tc>
          <w:tcPr>
            <w:tcW w:w="4134" w:type="dxa"/>
            <w:tcBorders>
              <w:top w:val="nil"/>
              <w:left w:val="single" w:sz="6" w:space="0" w:color="auto"/>
              <w:bottom w:val="nil"/>
              <w:right w:val="nil"/>
            </w:tcBorders>
          </w:tcPr>
          <w:p w:rsidR="003F1FA4" w:rsidRPr="009C5D50" w:rsidRDefault="003F1FA4" w:rsidP="00D314DF">
            <w:pPr>
              <w:pStyle w:val="Style72"/>
              <w:widowControl/>
              <w:jc w:val="both"/>
              <w:rPr>
                <w:rFonts w:ascii="Times New Roman" w:hAnsi="Times New Roman" w:cs="Times New Roman"/>
              </w:rPr>
            </w:pPr>
          </w:p>
        </w:tc>
      </w:tr>
      <w:tr w:rsidR="003F1FA4" w:rsidRPr="009C5D50" w:rsidTr="004C56DC">
        <w:trPr>
          <w:trHeight w:val="273"/>
        </w:trPr>
        <w:tc>
          <w:tcPr>
            <w:tcW w:w="3945" w:type="dxa"/>
            <w:tcBorders>
              <w:top w:val="nil"/>
              <w:left w:val="single" w:sz="6" w:space="0" w:color="auto"/>
              <w:bottom w:val="single" w:sz="6" w:space="0" w:color="auto"/>
              <w:right w:val="nil"/>
            </w:tcBorders>
          </w:tcPr>
          <w:p w:rsidR="003F1FA4" w:rsidRPr="009C5D50" w:rsidRDefault="003F1FA4" w:rsidP="00D314DF">
            <w:pPr>
              <w:rPr>
                <w:rFonts w:ascii="Times New Roman" w:hAnsi="Times New Roman" w:cs="Times New Roman"/>
              </w:rPr>
            </w:pPr>
            <w:r w:rsidRPr="009C5D50">
              <w:rPr>
                <w:rFonts w:ascii="Times New Roman" w:hAnsi="Times New Roman" w:cs="Times New Roman"/>
              </w:rPr>
              <w:t>Код заказа ................................... .... xxxxxx</w:t>
            </w:r>
          </w:p>
        </w:tc>
        <w:tc>
          <w:tcPr>
            <w:tcW w:w="1186" w:type="dxa"/>
            <w:tcBorders>
              <w:top w:val="nil"/>
              <w:left w:val="nil"/>
              <w:bottom w:val="single" w:sz="6" w:space="0" w:color="auto"/>
              <w:right w:val="single" w:sz="6" w:space="0" w:color="auto"/>
            </w:tcBorders>
          </w:tcPr>
          <w:p w:rsidR="003F1FA4" w:rsidRPr="009C5D50" w:rsidRDefault="003F1FA4" w:rsidP="00D314DF">
            <w:pPr>
              <w:pStyle w:val="Style71"/>
              <w:widowControl/>
              <w:jc w:val="both"/>
              <w:rPr>
                <w:rStyle w:val="FontStyle99"/>
                <w:rFonts w:ascii="Times New Roman" w:hAnsi="Times New Roman" w:cs="Times New Roman"/>
                <w:b w:val="0"/>
                <w:sz w:val="24"/>
                <w:szCs w:val="24"/>
                <w:lang w:eastAsia="en-US"/>
              </w:rPr>
            </w:pPr>
            <w:r w:rsidRPr="009C5D50">
              <w:rPr>
                <w:rStyle w:val="FontStyle99"/>
                <w:rFonts w:ascii="Times New Roman" w:hAnsi="Times New Roman" w:cs="Times New Roman"/>
                <w:b w:val="0"/>
                <w:sz w:val="24"/>
                <w:szCs w:val="24"/>
                <w:lang w:val="en-US" w:eastAsia="en-US"/>
              </w:rPr>
              <w:t>xxxxxx</w:t>
            </w:r>
          </w:p>
        </w:tc>
        <w:tc>
          <w:tcPr>
            <w:tcW w:w="4134" w:type="dxa"/>
            <w:tcBorders>
              <w:top w:val="nil"/>
              <w:left w:val="single" w:sz="6" w:space="0" w:color="auto"/>
              <w:bottom w:val="nil"/>
              <w:right w:val="nil"/>
            </w:tcBorders>
          </w:tcPr>
          <w:p w:rsidR="003F1FA4" w:rsidRPr="009C5D50" w:rsidRDefault="003F1FA4" w:rsidP="00D314DF">
            <w:pPr>
              <w:pStyle w:val="Style72"/>
              <w:widowControl/>
              <w:jc w:val="both"/>
              <w:rPr>
                <w:rFonts w:ascii="Times New Roman" w:hAnsi="Times New Roman" w:cs="Times New Roman"/>
              </w:rPr>
            </w:pPr>
          </w:p>
        </w:tc>
      </w:tr>
    </w:tbl>
    <w:p w:rsidR="004C56DC" w:rsidRDefault="004C56DC" w:rsidP="003F1FA4">
      <w:pPr>
        <w:pStyle w:val="Style10"/>
        <w:widowControl/>
        <w:jc w:val="center"/>
        <w:rPr>
          <w:rStyle w:val="FontStyle98"/>
          <w:rFonts w:ascii="Times New Roman" w:hAnsi="Times New Roman" w:cs="Times New Roman"/>
          <w:b/>
          <w:sz w:val="24"/>
          <w:szCs w:val="24"/>
          <w:lang w:eastAsia="en-US"/>
        </w:rPr>
      </w:pPr>
    </w:p>
    <w:p w:rsidR="003F1FA4" w:rsidRDefault="003F1FA4" w:rsidP="003F1FA4">
      <w:pPr>
        <w:pStyle w:val="Style10"/>
        <w:widowControl/>
        <w:jc w:val="center"/>
        <w:rPr>
          <w:rStyle w:val="FontStyle98"/>
          <w:rFonts w:ascii="Times New Roman" w:hAnsi="Times New Roman" w:cs="Times New Roman"/>
          <w:b/>
          <w:sz w:val="24"/>
          <w:szCs w:val="24"/>
          <w:lang w:eastAsia="en-US"/>
        </w:rPr>
      </w:pPr>
      <w:r w:rsidRPr="009C5D50">
        <w:rPr>
          <w:rStyle w:val="FontStyle98"/>
          <w:rFonts w:ascii="Times New Roman" w:hAnsi="Times New Roman" w:cs="Times New Roman"/>
          <w:b/>
          <w:sz w:val="24"/>
          <w:szCs w:val="24"/>
          <w:lang w:eastAsia="en-US"/>
        </w:rPr>
        <w:t xml:space="preserve">Рисунок </w:t>
      </w:r>
      <w:r w:rsidRPr="009C5D50">
        <w:rPr>
          <w:rStyle w:val="FontStyle98"/>
          <w:rFonts w:ascii="Times New Roman" w:hAnsi="Times New Roman" w:cs="Times New Roman"/>
          <w:b/>
          <w:sz w:val="24"/>
          <w:szCs w:val="24"/>
          <w:lang w:val="en-US" w:eastAsia="en-US"/>
        </w:rPr>
        <w:t>ZA</w:t>
      </w:r>
      <w:r w:rsidRPr="009C5D50">
        <w:rPr>
          <w:rStyle w:val="FontStyle98"/>
          <w:rFonts w:ascii="Times New Roman" w:hAnsi="Times New Roman" w:cs="Times New Roman"/>
          <w:b/>
          <w:sz w:val="24"/>
          <w:szCs w:val="24"/>
          <w:lang w:eastAsia="en-US"/>
        </w:rPr>
        <w:t>.4 - Пример маркировки СЕ по методу 2 (проверка расчетом с помощью физических испытаний</w:t>
      </w:r>
    </w:p>
    <w:p w:rsidR="004C56DC" w:rsidRPr="00311AAC" w:rsidRDefault="004C56DC" w:rsidP="003F1FA4">
      <w:pPr>
        <w:pStyle w:val="Style10"/>
        <w:widowControl/>
        <w:jc w:val="center"/>
        <w:rPr>
          <w:rStyle w:val="FontStyle99"/>
          <w:rFonts w:ascii="Times New Roman" w:hAnsi="Times New Roman" w:cs="Times New Roman"/>
          <w:sz w:val="24"/>
          <w:szCs w:val="24"/>
          <w:lang w:eastAsia="en-US"/>
        </w:rPr>
      </w:pPr>
    </w:p>
    <w:p w:rsidR="003F1FA4" w:rsidRPr="00311AAC" w:rsidRDefault="003F1FA4" w:rsidP="003F1FA4">
      <w:pPr>
        <w:pStyle w:val="Style14"/>
        <w:widowControl/>
        <w:ind w:firstLine="567"/>
        <w:jc w:val="both"/>
        <w:rPr>
          <w:rStyle w:val="FontStyle103"/>
          <w:rFonts w:ascii="Times New Roman" w:hAnsi="Times New Roman" w:cs="Times New Roman"/>
          <w:sz w:val="24"/>
          <w:szCs w:val="24"/>
          <w:lang w:eastAsia="en-US"/>
        </w:rPr>
      </w:pPr>
      <w:r w:rsidRPr="00311AAC">
        <w:rPr>
          <w:rStyle w:val="FontStyle103"/>
          <w:rFonts w:ascii="Times New Roman" w:hAnsi="Times New Roman" w:cs="Times New Roman"/>
          <w:sz w:val="24"/>
          <w:szCs w:val="24"/>
          <w:lang w:val="en-US" w:eastAsia="en-US"/>
        </w:rPr>
        <w:lastRenderedPageBreak/>
        <w:t>ZA</w:t>
      </w:r>
      <w:r w:rsidRPr="00311AAC">
        <w:rPr>
          <w:rStyle w:val="FontStyle103"/>
          <w:rFonts w:ascii="Times New Roman" w:hAnsi="Times New Roman" w:cs="Times New Roman"/>
          <w:sz w:val="24"/>
          <w:szCs w:val="24"/>
          <w:lang w:eastAsia="en-US"/>
        </w:rPr>
        <w:t>.3.4 Декларирование соответствия заданной проектной спецификации, предоставленной клиентом (метод 3</w:t>
      </w:r>
      <w:r w:rsidRPr="00311AAC">
        <w:rPr>
          <w:rStyle w:val="FontStyle103"/>
          <w:rFonts w:ascii="Times New Roman" w:hAnsi="Times New Roman" w:cs="Times New Roman"/>
          <w:sz w:val="24"/>
          <w:szCs w:val="24"/>
          <w:lang w:val="en-US" w:eastAsia="en-US"/>
        </w:rPr>
        <w:t>a</w:t>
      </w:r>
      <w:r w:rsidRPr="00311AAC">
        <w:rPr>
          <w:rStyle w:val="FontStyle103"/>
          <w:rFonts w:ascii="Times New Roman" w:hAnsi="Times New Roman" w:cs="Times New Roman"/>
          <w:sz w:val="24"/>
          <w:szCs w:val="24"/>
          <w:lang w:eastAsia="en-US"/>
        </w:rPr>
        <w:t>)</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xml:space="preserve">Со ссылкой на таблицу </w:t>
      </w:r>
      <w:r w:rsidRPr="009C5D50">
        <w:rPr>
          <w:rStyle w:val="FontStyle101"/>
          <w:rFonts w:ascii="Times New Roman" w:hAnsi="Times New Roman" w:cs="Times New Roman"/>
          <w:i w:val="0"/>
          <w:sz w:val="24"/>
          <w:szCs w:val="24"/>
          <w:lang w:val="en-US" w:eastAsia="en-US"/>
        </w:rPr>
        <w:t>ZA</w:t>
      </w:r>
      <w:r w:rsidRPr="009C5D50">
        <w:rPr>
          <w:rStyle w:val="FontStyle101"/>
          <w:rFonts w:ascii="Times New Roman" w:hAnsi="Times New Roman" w:cs="Times New Roman"/>
          <w:i w:val="0"/>
          <w:sz w:val="24"/>
          <w:szCs w:val="24"/>
          <w:lang w:eastAsia="en-US"/>
        </w:rPr>
        <w:t xml:space="preserve">.1 и на информацию, приведенную в перечне </w:t>
      </w:r>
      <w:r w:rsidRPr="009C5D50">
        <w:rPr>
          <w:rStyle w:val="FontStyle101"/>
          <w:rFonts w:ascii="Times New Roman" w:hAnsi="Times New Roman" w:cs="Times New Roman"/>
          <w:i w:val="0"/>
          <w:sz w:val="24"/>
          <w:szCs w:val="24"/>
          <w:lang w:val="en-US" w:eastAsia="en-US"/>
        </w:rPr>
        <w:t>ZA</w:t>
      </w:r>
      <w:r w:rsidRPr="009C5D50">
        <w:rPr>
          <w:rStyle w:val="FontStyle101"/>
          <w:rFonts w:ascii="Times New Roman" w:hAnsi="Times New Roman" w:cs="Times New Roman"/>
          <w:i w:val="0"/>
          <w:sz w:val="24"/>
          <w:szCs w:val="24"/>
          <w:lang w:eastAsia="en-US"/>
        </w:rPr>
        <w:t>.3.1, должны быть заявлены следующие свойства:</w:t>
      </w: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прочность бетона на сжатие;</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предел прочности на растяжение арматурной стали;</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предел текучести арматурной стали при растяжении;</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предел прочности при растяжении предварительно напряженной стали;</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предел прочности на растяжение 0,1 предварительно напряженной стали;</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ссылка на проектную документацию, предоставленную заказчиком.</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М</w:t>
      </w:r>
      <w:r w:rsidRPr="009C5D50">
        <w:rPr>
          <w:rStyle w:val="FontStyle101"/>
          <w:rFonts w:ascii="Times New Roman" w:hAnsi="Times New Roman" w:cs="Times New Roman"/>
          <w:i w:val="0"/>
          <w:sz w:val="24"/>
          <w:szCs w:val="24"/>
          <w:lang w:eastAsia="en-US"/>
        </w:rPr>
        <w:t xml:space="preserve">етод применяется также в случае проектирования, выполненного с использованием средств, отличных от </w:t>
      </w:r>
      <w:r w:rsidRPr="009C5D50">
        <w:rPr>
          <w:rStyle w:val="FontStyle101"/>
          <w:rFonts w:ascii="Times New Roman" w:hAnsi="Times New Roman" w:cs="Times New Roman"/>
          <w:i w:val="0"/>
          <w:sz w:val="24"/>
          <w:szCs w:val="24"/>
          <w:lang w:val="en-US" w:eastAsia="en-US"/>
        </w:rPr>
        <w:t>EN</w:t>
      </w:r>
      <w:r w:rsidRPr="009C5D50">
        <w:rPr>
          <w:rStyle w:val="FontStyle101"/>
          <w:rFonts w:ascii="Times New Roman" w:hAnsi="Times New Roman" w:cs="Times New Roman"/>
          <w:i w:val="0"/>
          <w:sz w:val="24"/>
          <w:szCs w:val="24"/>
          <w:lang w:eastAsia="en-US"/>
        </w:rPr>
        <w:t xml:space="preserve"> </w:t>
      </w:r>
      <w:r w:rsidRPr="009C5D50">
        <w:rPr>
          <w:rStyle w:val="FontStyle101"/>
          <w:rFonts w:ascii="Times New Roman" w:hAnsi="Times New Roman" w:cs="Times New Roman"/>
          <w:i w:val="0"/>
          <w:sz w:val="24"/>
          <w:szCs w:val="24"/>
          <w:lang w:val="en-US" w:eastAsia="en-US"/>
        </w:rPr>
        <w:t>Eurocodes</w:t>
      </w:r>
      <w:r w:rsidRPr="009C5D50">
        <w:rPr>
          <w:rStyle w:val="FontStyle101"/>
          <w:rFonts w:ascii="Times New Roman" w:hAnsi="Times New Roman" w:cs="Times New Roman"/>
          <w:i w:val="0"/>
          <w:sz w:val="24"/>
          <w:szCs w:val="24"/>
          <w:lang w:eastAsia="en-US"/>
        </w:rPr>
        <w:t>.</w:t>
      </w:r>
    </w:p>
    <w:p w:rsidR="003F1FA4" w:rsidRPr="009C5D50" w:rsidRDefault="003F1FA4" w:rsidP="003F1FA4">
      <w:pPr>
        <w:pStyle w:val="Style12"/>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xml:space="preserve">На рисунке </w:t>
      </w:r>
      <w:r w:rsidRPr="009C5D50">
        <w:rPr>
          <w:rStyle w:val="FontStyle101"/>
          <w:rFonts w:ascii="Times New Roman" w:hAnsi="Times New Roman" w:cs="Times New Roman"/>
          <w:i w:val="0"/>
          <w:sz w:val="24"/>
          <w:szCs w:val="24"/>
          <w:lang w:val="en-US" w:eastAsia="en-US"/>
        </w:rPr>
        <w:t>ZA</w:t>
      </w:r>
      <w:r w:rsidRPr="009C5D50">
        <w:rPr>
          <w:rStyle w:val="FontStyle101"/>
          <w:rFonts w:ascii="Times New Roman" w:hAnsi="Times New Roman" w:cs="Times New Roman"/>
          <w:i w:val="0"/>
          <w:sz w:val="24"/>
          <w:szCs w:val="24"/>
          <w:lang w:eastAsia="en-US"/>
        </w:rPr>
        <w:t>.5 для элементов ограждений приведен пример маркировки СЕ в случае, если продукт произведен в соответствии со спецификацией проекта, в которой свойства, связанные с механической прочностью и устойчивостью, определяются с помощью проектных положений, применимых к работам.</w:t>
      </w:r>
    </w:p>
    <w:p w:rsidR="003F1FA4" w:rsidRPr="00311AAC" w:rsidRDefault="003F1FA4" w:rsidP="003F1FA4">
      <w:pPr>
        <w:widowControl/>
        <w:ind w:firstLine="567"/>
        <w:jc w:val="both"/>
        <w:rPr>
          <w:rFonts w:ascii="Times New Roman" w:hAnsi="Times New Roman" w:cs="Times New Roman"/>
        </w:rPr>
      </w:pPr>
    </w:p>
    <w:tbl>
      <w:tblPr>
        <w:tblStyle w:val="af5"/>
        <w:tblW w:w="0" w:type="auto"/>
        <w:tblLook w:val="04A0" w:firstRow="1" w:lastRow="0" w:firstColumn="1" w:lastColumn="0" w:noHBand="0" w:noVBand="1"/>
      </w:tblPr>
      <w:tblGrid>
        <w:gridCol w:w="4786"/>
        <w:gridCol w:w="4787"/>
      </w:tblGrid>
      <w:tr w:rsidR="003F1FA4" w:rsidRPr="00311AAC" w:rsidTr="004C56DC">
        <w:trPr>
          <w:trHeight w:val="1513"/>
        </w:trPr>
        <w:tc>
          <w:tcPr>
            <w:tcW w:w="4786" w:type="dxa"/>
            <w:tcBorders>
              <w:right w:val="single" w:sz="4" w:space="0" w:color="auto"/>
            </w:tcBorders>
          </w:tcPr>
          <w:p w:rsidR="003F1FA4" w:rsidRPr="001813A2" w:rsidRDefault="003F1FA4" w:rsidP="00D314DF">
            <w:pPr>
              <w:widowControl/>
              <w:jc w:val="center"/>
              <w:rPr>
                <w:rFonts w:ascii="Times New Roman" w:hAnsi="Times New Roman" w:cs="Times New Roman"/>
                <w:sz w:val="20"/>
                <w:szCs w:val="20"/>
              </w:rPr>
            </w:pPr>
            <w:r w:rsidRPr="001813A2">
              <w:rPr>
                <w:rFonts w:ascii="Times New Roman" w:hAnsi="Times New Roman" w:cs="Times New Roman"/>
                <w:noProof/>
                <w:sz w:val="20"/>
                <w:szCs w:val="20"/>
              </w:rPr>
              <w:drawing>
                <wp:inline distT="0" distB="0" distL="0" distR="0" wp14:anchorId="3E305475" wp14:editId="5F24D376">
                  <wp:extent cx="1122589" cy="952500"/>
                  <wp:effectExtent l="0" t="0" r="190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35731" cy="963651"/>
                          </a:xfrm>
                          <a:prstGeom prst="rect">
                            <a:avLst/>
                          </a:prstGeom>
                          <a:noFill/>
                          <a:ln>
                            <a:noFill/>
                          </a:ln>
                        </pic:spPr>
                      </pic:pic>
                    </a:graphicData>
                  </a:graphic>
                </wp:inline>
              </w:drawing>
            </w:r>
          </w:p>
        </w:tc>
        <w:tc>
          <w:tcPr>
            <w:tcW w:w="4787" w:type="dxa"/>
            <w:tcBorders>
              <w:top w:val="nil"/>
              <w:left w:val="single" w:sz="4" w:space="0" w:color="auto"/>
              <w:bottom w:val="nil"/>
              <w:right w:val="nil"/>
            </w:tcBorders>
          </w:tcPr>
          <w:p w:rsidR="003F1FA4" w:rsidRPr="001813A2" w:rsidRDefault="003F1FA4" w:rsidP="00D314DF">
            <w:pPr>
              <w:pStyle w:val="Style12"/>
              <w:widowControl/>
              <w:jc w:val="center"/>
              <w:rPr>
                <w:rStyle w:val="FontStyle95"/>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Маркировка знаком соответствия</w:t>
            </w:r>
          </w:p>
          <w:p w:rsidR="003F1FA4" w:rsidRPr="001813A2" w:rsidRDefault="003F1FA4" w:rsidP="00D314DF">
            <w:pPr>
              <w:pStyle w:val="Style12"/>
              <w:widowControl/>
              <w:jc w:val="center"/>
              <w:rPr>
                <w:rStyle w:val="FontStyle95"/>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СЕ, состоящая из знака СЕ</w:t>
            </w:r>
          </w:p>
          <w:p w:rsidR="003F1FA4" w:rsidRPr="001813A2" w:rsidRDefault="003F1FA4" w:rsidP="00D314DF">
            <w:pPr>
              <w:pStyle w:val="Style12"/>
              <w:widowControl/>
              <w:jc w:val="center"/>
              <w:rPr>
                <w:rStyle w:val="FontStyle101"/>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согласно Директиве 93/68/ЕЭС</w:t>
            </w:r>
          </w:p>
        </w:tc>
      </w:tr>
      <w:tr w:rsidR="003F1FA4" w:rsidRPr="00311AAC" w:rsidTr="00D314DF">
        <w:tc>
          <w:tcPr>
            <w:tcW w:w="4786" w:type="dxa"/>
            <w:tcBorders>
              <w:right w:val="single" w:sz="4" w:space="0" w:color="auto"/>
            </w:tcBorders>
          </w:tcPr>
          <w:p w:rsidR="003F1FA4" w:rsidRPr="001813A2" w:rsidRDefault="003F1FA4" w:rsidP="00D314DF">
            <w:pPr>
              <w:pStyle w:val="Style9"/>
              <w:widowControl/>
              <w:jc w:val="center"/>
              <w:rPr>
                <w:rStyle w:val="FontStyle99"/>
                <w:rFonts w:ascii="Times New Roman" w:hAnsi="Times New Roman" w:cs="Times New Roman"/>
                <w:b w:val="0"/>
                <w:sz w:val="20"/>
                <w:szCs w:val="20"/>
                <w:lang w:val="en-US" w:eastAsia="en-US"/>
              </w:rPr>
            </w:pPr>
            <w:r w:rsidRPr="001813A2">
              <w:rPr>
                <w:rStyle w:val="FontStyle99"/>
                <w:rFonts w:ascii="Times New Roman" w:hAnsi="Times New Roman" w:cs="Times New Roman"/>
                <w:b w:val="0"/>
                <w:sz w:val="20"/>
                <w:szCs w:val="20"/>
                <w:lang w:val="en-US" w:eastAsia="en-US"/>
              </w:rPr>
              <w:t>Any Co Ltd, PO Box 21, B-1050</w:t>
            </w:r>
          </w:p>
          <w:p w:rsidR="003F1FA4" w:rsidRPr="001813A2" w:rsidRDefault="003F1FA4" w:rsidP="00D314DF">
            <w:pPr>
              <w:pStyle w:val="Style9"/>
              <w:widowControl/>
              <w:jc w:val="center"/>
              <w:rPr>
                <w:rStyle w:val="FontStyle99"/>
                <w:rFonts w:ascii="Times New Roman" w:hAnsi="Times New Roman" w:cs="Times New Roman"/>
                <w:b w:val="0"/>
                <w:sz w:val="20"/>
                <w:szCs w:val="20"/>
                <w:lang w:val="en-US" w:eastAsia="en-US"/>
              </w:rPr>
            </w:pPr>
            <w:r w:rsidRPr="001813A2">
              <w:rPr>
                <w:rStyle w:val="FontStyle99"/>
                <w:rFonts w:ascii="Times New Roman" w:hAnsi="Times New Roman" w:cs="Times New Roman"/>
                <w:b w:val="0"/>
                <w:sz w:val="20"/>
                <w:szCs w:val="20"/>
                <w:lang w:val="en-US" w:eastAsia="en-US"/>
              </w:rPr>
              <w:t>12</w:t>
            </w:r>
          </w:p>
          <w:p w:rsidR="003F1FA4" w:rsidRPr="001813A2" w:rsidRDefault="003F1FA4" w:rsidP="00D314DF">
            <w:pPr>
              <w:widowControl/>
              <w:jc w:val="center"/>
              <w:rPr>
                <w:rFonts w:ascii="Times New Roman" w:hAnsi="Times New Roman" w:cs="Times New Roman"/>
                <w:sz w:val="20"/>
                <w:szCs w:val="20"/>
              </w:rPr>
            </w:pPr>
          </w:p>
        </w:tc>
        <w:tc>
          <w:tcPr>
            <w:tcW w:w="4787" w:type="dxa"/>
            <w:tcBorders>
              <w:top w:val="nil"/>
              <w:left w:val="single" w:sz="4" w:space="0" w:color="auto"/>
              <w:bottom w:val="nil"/>
              <w:right w:val="nil"/>
            </w:tcBorders>
          </w:tcPr>
          <w:p w:rsidR="003F1FA4" w:rsidRPr="001813A2" w:rsidRDefault="003F1FA4" w:rsidP="00D314DF">
            <w:pPr>
              <w:pStyle w:val="Style69"/>
              <w:widowControl/>
              <w:jc w:val="center"/>
              <w:rPr>
                <w:rStyle w:val="FontStyle95"/>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Название или идентификационный знак и зарегистрированный адрес производителя</w:t>
            </w:r>
          </w:p>
          <w:p w:rsidR="003F1FA4" w:rsidRPr="001813A2" w:rsidRDefault="003F1FA4" w:rsidP="00D314DF">
            <w:pPr>
              <w:pStyle w:val="Style12"/>
              <w:widowControl/>
              <w:jc w:val="center"/>
              <w:rPr>
                <w:rStyle w:val="FontStyle101"/>
                <w:rFonts w:ascii="Times New Roman" w:hAnsi="Times New Roman" w:cs="Times New Roman"/>
                <w:sz w:val="20"/>
                <w:szCs w:val="20"/>
                <w:lang w:eastAsia="en-US"/>
              </w:rPr>
            </w:pPr>
            <w:r w:rsidRPr="001813A2">
              <w:rPr>
                <w:rStyle w:val="FontStyle95"/>
                <w:rFonts w:ascii="Times New Roman" w:hAnsi="Times New Roman" w:cs="Times New Roman"/>
                <w:sz w:val="20"/>
                <w:szCs w:val="20"/>
                <w:lang w:eastAsia="en-US"/>
              </w:rPr>
              <w:t>Последние две цифры года, в котором была нанесена маркировка</w:t>
            </w:r>
          </w:p>
        </w:tc>
      </w:tr>
      <w:tr w:rsidR="003F1FA4" w:rsidRPr="00311AAC" w:rsidTr="00D314DF">
        <w:tc>
          <w:tcPr>
            <w:tcW w:w="4786" w:type="dxa"/>
            <w:tcBorders>
              <w:right w:val="single" w:sz="4" w:space="0" w:color="auto"/>
            </w:tcBorders>
          </w:tcPr>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val="en-US" w:eastAsia="en-US"/>
              </w:rPr>
              <w:t>EN</w:t>
            </w:r>
            <w:r w:rsidRPr="001813A2">
              <w:rPr>
                <w:rStyle w:val="FontStyle99"/>
                <w:rFonts w:ascii="Times New Roman" w:hAnsi="Times New Roman" w:cs="Times New Roman"/>
                <w:b w:val="0"/>
                <w:sz w:val="20"/>
                <w:szCs w:val="20"/>
                <w:lang w:eastAsia="en-US"/>
              </w:rPr>
              <w:t xml:space="preserve"> 12839:2012</w:t>
            </w: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 xml:space="preserve"> Элементы для оград </w:t>
            </w: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Сплошная ограда</w:t>
            </w:r>
          </w:p>
          <w:p w:rsidR="003F1FA4" w:rsidRPr="001813A2" w:rsidRDefault="003F1FA4" w:rsidP="00D314DF">
            <w:pPr>
              <w:pStyle w:val="Style1"/>
              <w:widowControl/>
              <w:jc w:val="center"/>
              <w:rPr>
                <w:rStyle w:val="FontStyle99"/>
                <w:rFonts w:ascii="Times New Roman" w:hAnsi="Times New Roman" w:cs="Times New Roman"/>
                <w:b w:val="0"/>
                <w:sz w:val="20"/>
                <w:szCs w:val="20"/>
                <w:lang w:eastAsia="en-US"/>
              </w:rPr>
            </w:pP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Бетон :</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Прочность на сжатие...............</w:t>
            </w:r>
            <w:r w:rsidRPr="001813A2">
              <w:rPr>
                <w:rStyle w:val="FontStyle99"/>
                <w:rFonts w:ascii="Times New Roman" w:hAnsi="Times New Roman" w:cs="Times New Roman"/>
                <w:b w:val="0"/>
                <w:i/>
                <w:sz w:val="20"/>
                <w:szCs w:val="20"/>
                <w:lang w:eastAsia="en-US"/>
              </w:rPr>
              <w:t xml:space="preserve"> </w:t>
            </w:r>
            <w:r w:rsidRPr="001813A2">
              <w:rPr>
                <w:rStyle w:val="FontStyle99"/>
                <w:rFonts w:ascii="Times New Roman" w:hAnsi="Times New Roman" w:cs="Times New Roman"/>
                <w:b w:val="0"/>
                <w:i/>
                <w:sz w:val="20"/>
                <w:szCs w:val="20"/>
                <w:lang w:val="en-US" w:eastAsia="en-US"/>
              </w:rPr>
              <w:t>f</w:t>
            </w:r>
            <w:r w:rsidRPr="001813A2">
              <w:rPr>
                <w:rStyle w:val="FontStyle99"/>
                <w:rFonts w:ascii="Times New Roman" w:hAnsi="Times New Roman" w:cs="Times New Roman"/>
                <w:b w:val="0"/>
                <w:sz w:val="20"/>
                <w:szCs w:val="20"/>
                <w:vertAlign w:val="subscript"/>
                <w:lang w:val="en-US" w:eastAsia="en-US"/>
              </w:rPr>
              <w:t>ck</w:t>
            </w:r>
            <w:r w:rsidRPr="001813A2">
              <w:rPr>
                <w:rStyle w:val="FontStyle99"/>
                <w:rFonts w:ascii="Times New Roman" w:hAnsi="Times New Roman" w:cs="Times New Roman"/>
                <w:b w:val="0"/>
                <w:sz w:val="20"/>
                <w:szCs w:val="20"/>
                <w:lang w:eastAsia="en-US"/>
              </w:rPr>
              <w:t xml:space="preserve"> = </w:t>
            </w:r>
            <w:r w:rsidRPr="001813A2">
              <w:rPr>
                <w:rStyle w:val="FontStyle99"/>
                <w:rFonts w:ascii="Times New Roman" w:hAnsi="Times New Roman" w:cs="Times New Roman"/>
                <w:b w:val="0"/>
                <w:sz w:val="20"/>
                <w:szCs w:val="20"/>
                <w:lang w:val="en-US" w:eastAsia="en-US"/>
              </w:rPr>
              <w:t>xx</w:t>
            </w:r>
            <w:r w:rsidRPr="001813A2">
              <w:rPr>
                <w:rStyle w:val="FontStyle99"/>
                <w:rFonts w:ascii="Times New Roman" w:hAnsi="Times New Roman" w:cs="Times New Roman"/>
                <w:b w:val="0"/>
                <w:sz w:val="20"/>
                <w:szCs w:val="20"/>
                <w:lang w:eastAsia="en-US"/>
              </w:rPr>
              <w:t xml:space="preserve"> Н/мм</w:t>
            </w:r>
            <w:r w:rsidRPr="001813A2">
              <w:rPr>
                <w:rStyle w:val="FontStyle99"/>
                <w:rFonts w:ascii="Times New Roman" w:hAnsi="Times New Roman" w:cs="Times New Roman"/>
                <w:b w:val="0"/>
                <w:sz w:val="20"/>
                <w:szCs w:val="20"/>
                <w:vertAlign w:val="superscript"/>
                <w:lang w:eastAsia="en-US"/>
              </w:rPr>
              <w:t>2</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Арматурная сталь:</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Предел прочности при растяжении..........</w:t>
            </w:r>
            <w:r w:rsidRPr="001813A2">
              <w:rPr>
                <w:rStyle w:val="FontStyle99"/>
                <w:rFonts w:ascii="Times New Roman" w:hAnsi="Times New Roman" w:cs="Times New Roman"/>
                <w:b w:val="0"/>
                <w:i/>
                <w:sz w:val="20"/>
                <w:szCs w:val="20"/>
                <w:lang w:eastAsia="en-US"/>
              </w:rPr>
              <w:t xml:space="preserve"> </w:t>
            </w:r>
            <w:r w:rsidRPr="001813A2">
              <w:rPr>
                <w:rStyle w:val="FontStyle99"/>
                <w:rFonts w:ascii="Times New Roman" w:hAnsi="Times New Roman" w:cs="Times New Roman"/>
                <w:b w:val="0"/>
                <w:i/>
                <w:sz w:val="20"/>
                <w:szCs w:val="20"/>
                <w:lang w:val="en-US" w:eastAsia="en-US"/>
              </w:rPr>
              <w:t>f</w:t>
            </w:r>
            <w:r w:rsidRPr="001813A2">
              <w:rPr>
                <w:rStyle w:val="FontStyle99"/>
                <w:rFonts w:ascii="Times New Roman" w:hAnsi="Times New Roman" w:cs="Times New Roman"/>
                <w:b w:val="0"/>
                <w:sz w:val="20"/>
                <w:szCs w:val="20"/>
                <w:vertAlign w:val="subscript"/>
                <w:lang w:val="en-US" w:eastAsia="en-US"/>
              </w:rPr>
              <w:t>tk</w:t>
            </w:r>
            <w:r w:rsidRPr="001813A2">
              <w:rPr>
                <w:rStyle w:val="FontStyle99"/>
                <w:rFonts w:ascii="Times New Roman" w:hAnsi="Times New Roman" w:cs="Times New Roman"/>
                <w:b w:val="0"/>
                <w:sz w:val="20"/>
                <w:szCs w:val="20"/>
                <w:lang w:eastAsia="en-US"/>
              </w:rPr>
              <w:t xml:space="preserve"> = </w:t>
            </w:r>
            <w:r w:rsidRPr="001813A2">
              <w:rPr>
                <w:rStyle w:val="FontStyle99"/>
                <w:rFonts w:ascii="Times New Roman" w:hAnsi="Times New Roman" w:cs="Times New Roman"/>
                <w:b w:val="0"/>
                <w:sz w:val="20"/>
                <w:szCs w:val="20"/>
                <w:lang w:val="en-US" w:eastAsia="en-US"/>
              </w:rPr>
              <w:t>yyy</w:t>
            </w:r>
            <w:r w:rsidRPr="001813A2">
              <w:rPr>
                <w:rStyle w:val="FontStyle99"/>
                <w:rFonts w:ascii="Times New Roman" w:hAnsi="Times New Roman" w:cs="Times New Roman"/>
                <w:b w:val="0"/>
                <w:sz w:val="20"/>
                <w:szCs w:val="20"/>
                <w:lang w:eastAsia="en-US"/>
              </w:rPr>
              <w:t xml:space="preserve"> Н/мм</w:t>
            </w:r>
            <w:r w:rsidRPr="001813A2">
              <w:rPr>
                <w:rStyle w:val="FontStyle99"/>
                <w:rFonts w:ascii="Times New Roman" w:hAnsi="Times New Roman" w:cs="Times New Roman"/>
                <w:b w:val="0"/>
                <w:sz w:val="20"/>
                <w:szCs w:val="20"/>
                <w:vertAlign w:val="superscript"/>
                <w:lang w:eastAsia="en-US"/>
              </w:rPr>
              <w:t>2</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Предел текучести при растяжении...............</w:t>
            </w:r>
            <w:r w:rsidRPr="001813A2">
              <w:rPr>
                <w:rStyle w:val="FontStyle99"/>
                <w:rFonts w:ascii="Times New Roman" w:hAnsi="Times New Roman" w:cs="Times New Roman"/>
                <w:b w:val="0"/>
                <w:i/>
                <w:sz w:val="20"/>
                <w:szCs w:val="20"/>
                <w:lang w:eastAsia="en-US"/>
              </w:rPr>
              <w:t xml:space="preserve"> </w:t>
            </w:r>
            <w:r w:rsidRPr="001813A2">
              <w:rPr>
                <w:rStyle w:val="FontStyle99"/>
                <w:rFonts w:ascii="Times New Roman" w:hAnsi="Times New Roman" w:cs="Times New Roman"/>
                <w:b w:val="0"/>
                <w:i/>
                <w:sz w:val="20"/>
                <w:szCs w:val="20"/>
                <w:lang w:val="en-US" w:eastAsia="en-US"/>
              </w:rPr>
              <w:t>f</w:t>
            </w:r>
            <w:r w:rsidRPr="001813A2">
              <w:rPr>
                <w:rStyle w:val="FontStyle99"/>
                <w:rFonts w:ascii="Times New Roman" w:hAnsi="Times New Roman" w:cs="Times New Roman"/>
                <w:b w:val="0"/>
                <w:sz w:val="20"/>
                <w:szCs w:val="20"/>
                <w:vertAlign w:val="subscript"/>
                <w:lang w:val="en-US" w:eastAsia="en-US"/>
              </w:rPr>
              <w:t>yk</w:t>
            </w:r>
            <w:r w:rsidRPr="001813A2">
              <w:rPr>
                <w:rStyle w:val="FontStyle99"/>
                <w:rFonts w:ascii="Times New Roman" w:hAnsi="Times New Roman" w:cs="Times New Roman"/>
                <w:b w:val="0"/>
                <w:sz w:val="20"/>
                <w:szCs w:val="20"/>
                <w:lang w:eastAsia="en-US"/>
              </w:rPr>
              <w:t xml:space="preserve"> = </w:t>
            </w:r>
            <w:r w:rsidRPr="001813A2">
              <w:rPr>
                <w:rStyle w:val="FontStyle99"/>
                <w:rFonts w:ascii="Times New Roman" w:hAnsi="Times New Roman" w:cs="Times New Roman"/>
                <w:b w:val="0"/>
                <w:sz w:val="20"/>
                <w:szCs w:val="20"/>
                <w:lang w:val="en-US" w:eastAsia="en-US"/>
              </w:rPr>
              <w:t>zzz</w:t>
            </w:r>
            <w:r w:rsidRPr="001813A2">
              <w:rPr>
                <w:rStyle w:val="FontStyle99"/>
                <w:rFonts w:ascii="Times New Roman" w:hAnsi="Times New Roman" w:cs="Times New Roman"/>
                <w:b w:val="0"/>
                <w:sz w:val="20"/>
                <w:szCs w:val="20"/>
                <w:lang w:eastAsia="en-US"/>
              </w:rPr>
              <w:t xml:space="preserve"> Н/мм</w:t>
            </w:r>
            <w:r w:rsidRPr="001813A2">
              <w:rPr>
                <w:rStyle w:val="FontStyle99"/>
                <w:rFonts w:ascii="Times New Roman" w:hAnsi="Times New Roman" w:cs="Times New Roman"/>
                <w:b w:val="0"/>
                <w:sz w:val="20"/>
                <w:szCs w:val="20"/>
                <w:vertAlign w:val="superscript"/>
                <w:lang w:eastAsia="en-US"/>
              </w:rPr>
              <w:t>2</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Геометрические данные, механическая прочность, стойкость см.</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проектные спецификации</w:t>
            </w:r>
          </w:p>
          <w:p w:rsidR="003F1FA4" w:rsidRPr="001813A2" w:rsidRDefault="003F1FA4" w:rsidP="00D314DF">
            <w:pPr>
              <w:pStyle w:val="Style1"/>
              <w:widowControl/>
              <w:jc w:val="both"/>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Спецификация конструкции, предоставленная заказчиком:</w:t>
            </w:r>
          </w:p>
          <w:p w:rsidR="003F1FA4" w:rsidRPr="001813A2" w:rsidRDefault="003F1FA4" w:rsidP="00D314DF">
            <w:pPr>
              <w:widowControl/>
              <w:jc w:val="both"/>
              <w:rPr>
                <w:rFonts w:ascii="Times New Roman" w:hAnsi="Times New Roman" w:cs="Times New Roman"/>
                <w:b/>
                <w:sz w:val="20"/>
                <w:szCs w:val="20"/>
                <w:lang w:val="en-US"/>
              </w:rPr>
            </w:pPr>
            <w:r w:rsidRPr="001813A2">
              <w:rPr>
                <w:rStyle w:val="FontStyle99"/>
                <w:rFonts w:ascii="Times New Roman" w:hAnsi="Times New Roman" w:cs="Times New Roman"/>
                <w:b w:val="0"/>
                <w:sz w:val="20"/>
                <w:szCs w:val="20"/>
                <w:lang w:val="en-US" w:eastAsia="en-US"/>
              </w:rPr>
              <w:t>Ссылка......................................(номер файла)</w:t>
            </w:r>
          </w:p>
        </w:tc>
        <w:tc>
          <w:tcPr>
            <w:tcW w:w="4787" w:type="dxa"/>
            <w:tcBorders>
              <w:top w:val="nil"/>
              <w:left w:val="single" w:sz="4" w:space="0" w:color="auto"/>
              <w:bottom w:val="nil"/>
              <w:right w:val="nil"/>
            </w:tcBorders>
          </w:tcPr>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Номер датированной версии и название соответствующего европейского стандарта</w:t>
            </w:r>
          </w:p>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Обобщенное название и предполагаемое использование</w:t>
            </w:r>
          </w:p>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p>
          <w:p w:rsidR="003F1FA4" w:rsidRPr="001813A2" w:rsidRDefault="003F1FA4" w:rsidP="00D314DF">
            <w:pPr>
              <w:pStyle w:val="Style30"/>
              <w:widowControl/>
              <w:jc w:val="center"/>
              <w:rPr>
                <w:rStyle w:val="FontStyle99"/>
                <w:rFonts w:ascii="Times New Roman" w:hAnsi="Times New Roman" w:cs="Times New Roman"/>
                <w:b w:val="0"/>
                <w:sz w:val="20"/>
                <w:szCs w:val="20"/>
                <w:lang w:eastAsia="en-US"/>
              </w:rPr>
            </w:pPr>
            <w:r w:rsidRPr="001813A2">
              <w:rPr>
                <w:rStyle w:val="FontStyle99"/>
                <w:rFonts w:ascii="Times New Roman" w:hAnsi="Times New Roman" w:cs="Times New Roman"/>
                <w:b w:val="0"/>
                <w:sz w:val="20"/>
                <w:szCs w:val="20"/>
                <w:lang w:eastAsia="en-US"/>
              </w:rPr>
              <w:t>Информация об обязательных характеристиках продукта</w:t>
            </w:r>
          </w:p>
          <w:p w:rsidR="003F1FA4" w:rsidRPr="001813A2" w:rsidRDefault="003F1FA4" w:rsidP="00D314DF">
            <w:pPr>
              <w:widowControl/>
              <w:jc w:val="center"/>
              <w:rPr>
                <w:rFonts w:ascii="Times New Roman" w:hAnsi="Times New Roman" w:cs="Times New Roman"/>
                <w:b/>
                <w:sz w:val="20"/>
                <w:szCs w:val="20"/>
              </w:rPr>
            </w:pPr>
            <w:r w:rsidRPr="001813A2">
              <w:rPr>
                <w:rStyle w:val="FontStyle99"/>
                <w:rFonts w:ascii="Times New Roman" w:hAnsi="Times New Roman" w:cs="Times New Roman"/>
                <w:b w:val="0"/>
                <w:sz w:val="20"/>
                <w:szCs w:val="20"/>
                <w:lang w:eastAsia="en-US"/>
              </w:rPr>
              <w:t>(должны быть адаптированы производителем к конкретному продукту)</w:t>
            </w:r>
          </w:p>
        </w:tc>
      </w:tr>
    </w:tbl>
    <w:p w:rsidR="003F1FA4" w:rsidRDefault="003F1FA4" w:rsidP="003F1FA4">
      <w:pPr>
        <w:pStyle w:val="Style10"/>
        <w:widowControl/>
        <w:jc w:val="center"/>
        <w:rPr>
          <w:rStyle w:val="FontStyle98"/>
          <w:rFonts w:ascii="Times New Roman" w:hAnsi="Times New Roman" w:cs="Times New Roman"/>
          <w:b/>
          <w:sz w:val="24"/>
          <w:szCs w:val="24"/>
          <w:lang w:eastAsia="en-US"/>
        </w:rPr>
      </w:pPr>
    </w:p>
    <w:p w:rsidR="003F1FA4" w:rsidRPr="009C5D50" w:rsidRDefault="003F1FA4" w:rsidP="003F1FA4">
      <w:pPr>
        <w:pStyle w:val="Style10"/>
        <w:widowControl/>
        <w:jc w:val="center"/>
        <w:rPr>
          <w:rStyle w:val="FontStyle98"/>
          <w:rFonts w:ascii="Times New Roman" w:hAnsi="Times New Roman" w:cs="Times New Roman"/>
          <w:b/>
          <w:sz w:val="24"/>
          <w:szCs w:val="24"/>
          <w:lang w:eastAsia="en-US"/>
        </w:rPr>
      </w:pPr>
      <w:r w:rsidRPr="009C5D50">
        <w:rPr>
          <w:rStyle w:val="FontStyle98"/>
          <w:rFonts w:ascii="Times New Roman" w:hAnsi="Times New Roman" w:cs="Times New Roman"/>
          <w:b/>
          <w:sz w:val="24"/>
          <w:szCs w:val="24"/>
          <w:lang w:eastAsia="en-US"/>
        </w:rPr>
        <w:t>Рисунок</w:t>
      </w:r>
      <w:r w:rsidRPr="009C5D50">
        <w:rPr>
          <w:rStyle w:val="FontStyle98"/>
          <w:rFonts w:ascii="Times New Roman" w:hAnsi="Times New Roman" w:cs="Times New Roman"/>
          <w:b/>
          <w:sz w:val="24"/>
          <w:szCs w:val="24"/>
          <w:lang w:val="en-US" w:eastAsia="en-US"/>
        </w:rPr>
        <w:t>ZA</w:t>
      </w:r>
      <w:r w:rsidRPr="009C5D50">
        <w:rPr>
          <w:rStyle w:val="FontStyle98"/>
          <w:rFonts w:ascii="Times New Roman" w:hAnsi="Times New Roman" w:cs="Times New Roman"/>
          <w:b/>
          <w:sz w:val="24"/>
          <w:szCs w:val="24"/>
          <w:lang w:eastAsia="en-US"/>
        </w:rPr>
        <w:t xml:space="preserve">.5 - Пример маркировки </w:t>
      </w:r>
      <w:r w:rsidRPr="009C5D50">
        <w:rPr>
          <w:rStyle w:val="FontStyle98"/>
          <w:rFonts w:ascii="Times New Roman" w:hAnsi="Times New Roman" w:cs="Times New Roman"/>
          <w:b/>
          <w:sz w:val="24"/>
          <w:szCs w:val="24"/>
          <w:lang w:val="en-US" w:eastAsia="en-US"/>
        </w:rPr>
        <w:t>CE</w:t>
      </w:r>
      <w:r w:rsidRPr="009C5D50">
        <w:rPr>
          <w:rStyle w:val="FontStyle98"/>
          <w:rFonts w:ascii="Times New Roman" w:hAnsi="Times New Roman" w:cs="Times New Roman"/>
          <w:b/>
          <w:sz w:val="24"/>
          <w:szCs w:val="24"/>
          <w:lang w:eastAsia="en-US"/>
        </w:rPr>
        <w:t xml:space="preserve"> методом 3</w:t>
      </w:r>
      <w:r w:rsidRPr="009C5D50">
        <w:rPr>
          <w:rStyle w:val="FontStyle98"/>
          <w:rFonts w:ascii="Times New Roman" w:hAnsi="Times New Roman" w:cs="Times New Roman"/>
          <w:b/>
          <w:sz w:val="24"/>
          <w:szCs w:val="24"/>
          <w:lang w:val="en-US" w:eastAsia="en-US"/>
        </w:rPr>
        <w:t>a</w:t>
      </w:r>
    </w:p>
    <w:p w:rsidR="003F1FA4" w:rsidRPr="009C5D50" w:rsidRDefault="003F1FA4" w:rsidP="003F1FA4">
      <w:pPr>
        <w:pStyle w:val="Style14"/>
        <w:widowControl/>
        <w:jc w:val="both"/>
        <w:rPr>
          <w:rStyle w:val="FontStyle103"/>
          <w:rFonts w:ascii="Times New Roman" w:hAnsi="Times New Roman" w:cs="Times New Roman"/>
          <w:sz w:val="24"/>
          <w:szCs w:val="24"/>
          <w:lang w:eastAsia="en-US"/>
        </w:rPr>
      </w:pPr>
    </w:p>
    <w:p w:rsidR="003F1FA4" w:rsidRPr="00311AAC" w:rsidRDefault="003F1FA4" w:rsidP="003F1FA4">
      <w:pPr>
        <w:pStyle w:val="Style14"/>
        <w:widowControl/>
        <w:ind w:firstLine="567"/>
        <w:jc w:val="both"/>
        <w:rPr>
          <w:rStyle w:val="FontStyle103"/>
          <w:rFonts w:ascii="Times New Roman" w:hAnsi="Times New Roman" w:cs="Times New Roman"/>
          <w:sz w:val="24"/>
          <w:szCs w:val="24"/>
          <w:lang w:eastAsia="en-US"/>
        </w:rPr>
      </w:pPr>
      <w:r w:rsidRPr="00311AAC">
        <w:rPr>
          <w:rStyle w:val="FontStyle103"/>
          <w:rFonts w:ascii="Times New Roman" w:hAnsi="Times New Roman" w:cs="Times New Roman"/>
          <w:sz w:val="24"/>
          <w:szCs w:val="24"/>
          <w:lang w:val="en-US" w:eastAsia="en-US"/>
        </w:rPr>
        <w:t>ZA</w:t>
      </w:r>
      <w:r w:rsidRPr="00311AAC">
        <w:rPr>
          <w:rStyle w:val="FontStyle103"/>
          <w:rFonts w:ascii="Times New Roman" w:hAnsi="Times New Roman" w:cs="Times New Roman"/>
          <w:sz w:val="24"/>
          <w:szCs w:val="24"/>
          <w:lang w:eastAsia="en-US"/>
        </w:rPr>
        <w:t>.3.5 Декларирование соответствия заданной спецификации конструкции, предоставленной производителем по заказу клиента (метод 3</w:t>
      </w:r>
      <w:r w:rsidRPr="00311AAC">
        <w:rPr>
          <w:rStyle w:val="FontStyle103"/>
          <w:rFonts w:ascii="Times New Roman" w:hAnsi="Times New Roman" w:cs="Times New Roman"/>
          <w:sz w:val="24"/>
          <w:szCs w:val="24"/>
          <w:lang w:val="en-US" w:eastAsia="en-US"/>
        </w:rPr>
        <w:t>b</w:t>
      </w:r>
      <w:r w:rsidRPr="00311AAC">
        <w:rPr>
          <w:rStyle w:val="FontStyle103"/>
          <w:rFonts w:ascii="Times New Roman" w:hAnsi="Times New Roman" w:cs="Times New Roman"/>
          <w:sz w:val="24"/>
          <w:szCs w:val="24"/>
          <w:lang w:eastAsia="en-US"/>
        </w:rPr>
        <w:t>)</w:t>
      </w:r>
    </w:p>
    <w:p w:rsidR="003F1FA4" w:rsidRDefault="003F1FA4" w:rsidP="003F1FA4">
      <w:pPr>
        <w:pStyle w:val="Style5"/>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xml:space="preserve">Ссылаясь на таблицу </w:t>
      </w:r>
      <w:r w:rsidRPr="009C5D50">
        <w:rPr>
          <w:rStyle w:val="FontStyle101"/>
          <w:rFonts w:ascii="Times New Roman" w:hAnsi="Times New Roman" w:cs="Times New Roman"/>
          <w:i w:val="0"/>
          <w:sz w:val="24"/>
          <w:szCs w:val="24"/>
          <w:lang w:val="en-US" w:eastAsia="en-US"/>
        </w:rPr>
        <w:t>ZA</w:t>
      </w:r>
      <w:r w:rsidRPr="009C5D50">
        <w:rPr>
          <w:rStyle w:val="FontStyle101"/>
          <w:rFonts w:ascii="Times New Roman" w:hAnsi="Times New Roman" w:cs="Times New Roman"/>
          <w:i w:val="0"/>
          <w:sz w:val="24"/>
          <w:szCs w:val="24"/>
          <w:lang w:eastAsia="en-US"/>
        </w:rPr>
        <w:t xml:space="preserve">.1 и информацию, приведенную в перечне </w:t>
      </w:r>
      <w:r w:rsidRPr="009C5D50">
        <w:rPr>
          <w:rStyle w:val="FontStyle101"/>
          <w:rFonts w:ascii="Times New Roman" w:hAnsi="Times New Roman" w:cs="Times New Roman"/>
          <w:i w:val="0"/>
          <w:sz w:val="24"/>
          <w:szCs w:val="24"/>
          <w:lang w:val="en-US" w:eastAsia="en-US"/>
        </w:rPr>
        <w:t>ZA</w:t>
      </w:r>
      <w:r w:rsidRPr="009C5D50">
        <w:rPr>
          <w:rStyle w:val="FontStyle101"/>
          <w:rFonts w:ascii="Times New Roman" w:hAnsi="Times New Roman" w:cs="Times New Roman"/>
          <w:i w:val="0"/>
          <w:sz w:val="24"/>
          <w:szCs w:val="24"/>
          <w:lang w:eastAsia="en-US"/>
        </w:rPr>
        <w:t>.3.1, должны быть заявлены следующие свойства:</w:t>
      </w:r>
      <w:r>
        <w:rPr>
          <w:rStyle w:val="FontStyle101"/>
          <w:rFonts w:ascii="Times New Roman" w:hAnsi="Times New Roman" w:cs="Times New Roman"/>
          <w:i w:val="0"/>
          <w:sz w:val="24"/>
          <w:szCs w:val="24"/>
          <w:lang w:eastAsia="en-US"/>
        </w:rPr>
        <w:t xml:space="preserve"> </w:t>
      </w:r>
    </w:p>
    <w:p w:rsidR="003F1FA4" w:rsidRDefault="003F1FA4" w:rsidP="003F1FA4">
      <w:pPr>
        <w:pStyle w:val="Style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 xml:space="preserve">- </w:t>
      </w:r>
      <w:r w:rsidRPr="009C5D50">
        <w:rPr>
          <w:rStyle w:val="FontStyle101"/>
          <w:rFonts w:ascii="Times New Roman" w:hAnsi="Times New Roman" w:cs="Times New Roman"/>
          <w:i w:val="0"/>
          <w:sz w:val="24"/>
          <w:szCs w:val="24"/>
          <w:lang w:eastAsia="en-US"/>
        </w:rPr>
        <w:t xml:space="preserve">прочность бетона на сжатие; </w:t>
      </w:r>
    </w:p>
    <w:p w:rsidR="003F1FA4" w:rsidRDefault="003F1FA4" w:rsidP="003F1FA4">
      <w:pPr>
        <w:pStyle w:val="Style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 xml:space="preserve">- </w:t>
      </w:r>
      <w:r w:rsidRPr="009C5D50">
        <w:rPr>
          <w:rStyle w:val="FontStyle101"/>
          <w:rFonts w:ascii="Times New Roman" w:hAnsi="Times New Roman" w:cs="Times New Roman"/>
          <w:i w:val="0"/>
          <w:sz w:val="24"/>
          <w:szCs w:val="24"/>
          <w:lang w:eastAsia="en-US"/>
        </w:rPr>
        <w:t xml:space="preserve">предел прочности арматурной стали на растяжение; </w:t>
      </w:r>
    </w:p>
    <w:p w:rsidR="003F1FA4" w:rsidRDefault="003F1FA4" w:rsidP="003F1FA4">
      <w:pPr>
        <w:pStyle w:val="Style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 xml:space="preserve">- </w:t>
      </w:r>
      <w:r w:rsidRPr="009C5D50">
        <w:rPr>
          <w:rStyle w:val="FontStyle101"/>
          <w:rFonts w:ascii="Times New Roman" w:hAnsi="Times New Roman" w:cs="Times New Roman"/>
          <w:i w:val="0"/>
          <w:sz w:val="24"/>
          <w:szCs w:val="24"/>
          <w:lang w:eastAsia="en-US"/>
        </w:rPr>
        <w:t xml:space="preserve">предел текучести арматурной стали на растяжение; </w:t>
      </w:r>
    </w:p>
    <w:p w:rsidR="003F1FA4" w:rsidRDefault="003F1FA4" w:rsidP="003F1FA4">
      <w:pPr>
        <w:pStyle w:val="Style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lastRenderedPageBreak/>
        <w:t xml:space="preserve">- </w:t>
      </w:r>
      <w:r w:rsidRPr="009C5D50">
        <w:rPr>
          <w:rStyle w:val="FontStyle101"/>
          <w:rFonts w:ascii="Times New Roman" w:hAnsi="Times New Roman" w:cs="Times New Roman"/>
          <w:i w:val="0"/>
          <w:sz w:val="24"/>
          <w:szCs w:val="24"/>
          <w:lang w:eastAsia="en-US"/>
        </w:rPr>
        <w:t xml:space="preserve">предел прочности на растяжение предварительно напряженной стали; </w:t>
      </w:r>
    </w:p>
    <w:p w:rsidR="003F1FA4" w:rsidRDefault="003F1FA4" w:rsidP="003F1FA4">
      <w:pPr>
        <w:pStyle w:val="Style5"/>
        <w:widowControl/>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 xml:space="preserve">- </w:t>
      </w:r>
      <w:r w:rsidRPr="009C5D50">
        <w:rPr>
          <w:rStyle w:val="FontStyle101"/>
          <w:rFonts w:ascii="Times New Roman" w:hAnsi="Times New Roman" w:cs="Times New Roman"/>
          <w:i w:val="0"/>
          <w:sz w:val="24"/>
          <w:szCs w:val="24"/>
          <w:lang w:eastAsia="en-US"/>
        </w:rPr>
        <w:t>растягивающее 0,1 испытательное напряжение предварительно напряженной стали;</w:t>
      </w:r>
    </w:p>
    <w:p w:rsidR="003F1FA4" w:rsidRPr="009C5D50" w:rsidRDefault="003F1FA4" w:rsidP="003F1FA4">
      <w:pPr>
        <w:pStyle w:val="Style5"/>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ссылка на проектные спецификации в соответствии с заказом клиента и касающиеся геометрических данных, механической прочности и стойкости.</w:t>
      </w:r>
    </w:p>
    <w:p w:rsidR="003F1FA4" w:rsidRP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r>
        <w:rPr>
          <w:rStyle w:val="FontStyle101"/>
          <w:rFonts w:ascii="Times New Roman" w:hAnsi="Times New Roman" w:cs="Times New Roman"/>
          <w:i w:val="0"/>
          <w:sz w:val="24"/>
          <w:szCs w:val="24"/>
          <w:lang w:eastAsia="en-US"/>
        </w:rPr>
        <w:t>М</w:t>
      </w:r>
      <w:r w:rsidRPr="009C5D50">
        <w:rPr>
          <w:rStyle w:val="FontStyle101"/>
          <w:rFonts w:ascii="Times New Roman" w:hAnsi="Times New Roman" w:cs="Times New Roman"/>
          <w:i w:val="0"/>
          <w:sz w:val="24"/>
          <w:szCs w:val="24"/>
          <w:lang w:eastAsia="en-US"/>
        </w:rPr>
        <w:t xml:space="preserve">етод применяется также в случае проектирования, выполненного с использованием средств, отличных от </w:t>
      </w:r>
      <w:r w:rsidRPr="009C5D50">
        <w:rPr>
          <w:rStyle w:val="FontStyle101"/>
          <w:rFonts w:ascii="Times New Roman" w:hAnsi="Times New Roman" w:cs="Times New Roman"/>
          <w:i w:val="0"/>
          <w:sz w:val="24"/>
          <w:szCs w:val="24"/>
          <w:lang w:val="en-US" w:eastAsia="en-US"/>
        </w:rPr>
        <w:t>EN</w:t>
      </w:r>
      <w:r w:rsidRPr="009C5D50">
        <w:rPr>
          <w:rStyle w:val="FontStyle101"/>
          <w:rFonts w:ascii="Times New Roman" w:hAnsi="Times New Roman" w:cs="Times New Roman"/>
          <w:i w:val="0"/>
          <w:sz w:val="24"/>
          <w:szCs w:val="24"/>
          <w:lang w:eastAsia="en-US"/>
        </w:rPr>
        <w:t xml:space="preserve"> </w:t>
      </w:r>
      <w:r w:rsidRPr="009C5D50">
        <w:rPr>
          <w:rStyle w:val="FontStyle101"/>
          <w:rFonts w:ascii="Times New Roman" w:hAnsi="Times New Roman" w:cs="Times New Roman"/>
          <w:i w:val="0"/>
          <w:sz w:val="24"/>
          <w:szCs w:val="24"/>
          <w:lang w:val="en-US" w:eastAsia="en-US"/>
        </w:rPr>
        <w:t>Eurocodes</w:t>
      </w:r>
      <w:r>
        <w:rPr>
          <w:rStyle w:val="FontStyle101"/>
          <w:rFonts w:ascii="Times New Roman" w:hAnsi="Times New Roman" w:cs="Times New Roman"/>
          <w:i w:val="0"/>
          <w:sz w:val="24"/>
          <w:szCs w:val="24"/>
          <w:lang w:eastAsia="en-US"/>
        </w:rPr>
        <w:t>.</w:t>
      </w:r>
    </w:p>
    <w:p w:rsidR="00D314DF" w:rsidRPr="009C5D50" w:rsidRDefault="00D314DF" w:rsidP="00D314DF">
      <w:pPr>
        <w:pStyle w:val="Style5"/>
        <w:widowControl/>
        <w:ind w:firstLine="567"/>
        <w:jc w:val="both"/>
        <w:rPr>
          <w:rStyle w:val="FontStyle101"/>
          <w:rFonts w:ascii="Times New Roman" w:hAnsi="Times New Roman" w:cs="Times New Roman"/>
          <w:i w:val="0"/>
          <w:sz w:val="24"/>
          <w:szCs w:val="24"/>
          <w:lang w:eastAsia="en-US"/>
        </w:rPr>
      </w:pPr>
      <w:r w:rsidRPr="009C5D50">
        <w:rPr>
          <w:rStyle w:val="FontStyle101"/>
          <w:rFonts w:ascii="Times New Roman" w:hAnsi="Times New Roman" w:cs="Times New Roman"/>
          <w:i w:val="0"/>
          <w:sz w:val="24"/>
          <w:szCs w:val="24"/>
          <w:lang w:eastAsia="en-US"/>
        </w:rPr>
        <w:t xml:space="preserve">На рисунке </w:t>
      </w:r>
      <w:r w:rsidRPr="009C5D50">
        <w:rPr>
          <w:rStyle w:val="FontStyle101"/>
          <w:rFonts w:ascii="Times New Roman" w:hAnsi="Times New Roman" w:cs="Times New Roman"/>
          <w:i w:val="0"/>
          <w:sz w:val="24"/>
          <w:szCs w:val="24"/>
          <w:lang w:val="en-US" w:eastAsia="en-US"/>
        </w:rPr>
        <w:t>ZA</w:t>
      </w:r>
      <w:r w:rsidRPr="009C5D50">
        <w:rPr>
          <w:rStyle w:val="FontStyle101"/>
          <w:rFonts w:ascii="Times New Roman" w:hAnsi="Times New Roman" w:cs="Times New Roman"/>
          <w:i w:val="0"/>
          <w:sz w:val="24"/>
          <w:szCs w:val="24"/>
          <w:lang w:eastAsia="en-US"/>
        </w:rPr>
        <w:t>.6 для элементов ограды приведен пример маркировки СЕ в случае, когда продукт произведен в соответствии со спецификацией конструкции, нанесенной производителем по заказу клиента.</w:t>
      </w:r>
    </w:p>
    <w:p w:rsidR="00D314DF" w:rsidRPr="00311AAC" w:rsidRDefault="00D314DF" w:rsidP="00D314DF">
      <w:pPr>
        <w:widowControl/>
        <w:jc w:val="both"/>
        <w:rPr>
          <w:rFonts w:ascii="Times New Roman" w:hAnsi="Times New Roman" w:cs="Times New Roman"/>
        </w:rPr>
      </w:pPr>
    </w:p>
    <w:tbl>
      <w:tblPr>
        <w:tblStyle w:val="af5"/>
        <w:tblW w:w="0" w:type="auto"/>
        <w:tblLook w:val="04A0" w:firstRow="1" w:lastRow="0" w:firstColumn="1" w:lastColumn="0" w:noHBand="0" w:noVBand="1"/>
      </w:tblPr>
      <w:tblGrid>
        <w:gridCol w:w="4786"/>
        <w:gridCol w:w="4787"/>
      </w:tblGrid>
      <w:tr w:rsidR="00D314DF" w:rsidRPr="00311AAC" w:rsidTr="00862FDE">
        <w:trPr>
          <w:trHeight w:val="1329"/>
        </w:trPr>
        <w:tc>
          <w:tcPr>
            <w:tcW w:w="4786" w:type="dxa"/>
            <w:tcBorders>
              <w:right w:val="single" w:sz="4" w:space="0" w:color="auto"/>
            </w:tcBorders>
          </w:tcPr>
          <w:p w:rsidR="00D314DF" w:rsidRPr="00862FDE" w:rsidRDefault="00D314DF" w:rsidP="00D314DF">
            <w:pPr>
              <w:widowControl/>
              <w:jc w:val="center"/>
              <w:rPr>
                <w:rFonts w:ascii="Times New Roman" w:hAnsi="Times New Roman" w:cs="Times New Roman"/>
              </w:rPr>
            </w:pPr>
            <w:r w:rsidRPr="00862FDE">
              <w:rPr>
                <w:rFonts w:ascii="Times New Roman" w:hAnsi="Times New Roman" w:cs="Times New Roman"/>
                <w:noProof/>
              </w:rPr>
              <w:drawing>
                <wp:inline distT="0" distB="0" distL="0" distR="0" wp14:anchorId="10524A8F" wp14:editId="40030021">
                  <wp:extent cx="942975" cy="8001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47971" cy="804339"/>
                          </a:xfrm>
                          <a:prstGeom prst="rect">
                            <a:avLst/>
                          </a:prstGeom>
                          <a:noFill/>
                          <a:ln>
                            <a:noFill/>
                          </a:ln>
                        </pic:spPr>
                      </pic:pic>
                    </a:graphicData>
                  </a:graphic>
                </wp:inline>
              </w:drawing>
            </w:r>
          </w:p>
        </w:tc>
        <w:tc>
          <w:tcPr>
            <w:tcW w:w="4787" w:type="dxa"/>
            <w:tcBorders>
              <w:top w:val="nil"/>
              <w:left w:val="single" w:sz="4" w:space="0" w:color="auto"/>
              <w:bottom w:val="nil"/>
              <w:right w:val="nil"/>
            </w:tcBorders>
          </w:tcPr>
          <w:p w:rsidR="00D314DF" w:rsidRPr="00862FDE" w:rsidRDefault="00D314DF" w:rsidP="00D314DF">
            <w:pPr>
              <w:pStyle w:val="Style12"/>
              <w:widowControl/>
              <w:jc w:val="center"/>
              <w:rPr>
                <w:rStyle w:val="FontStyle95"/>
                <w:rFonts w:ascii="Times New Roman" w:hAnsi="Times New Roman" w:cs="Times New Roman"/>
                <w:sz w:val="24"/>
                <w:szCs w:val="24"/>
                <w:lang w:eastAsia="en-US"/>
              </w:rPr>
            </w:pPr>
            <w:r w:rsidRPr="00862FDE">
              <w:rPr>
                <w:rStyle w:val="FontStyle95"/>
                <w:rFonts w:ascii="Times New Roman" w:hAnsi="Times New Roman" w:cs="Times New Roman"/>
                <w:sz w:val="24"/>
                <w:szCs w:val="24"/>
                <w:lang w:eastAsia="en-US"/>
              </w:rPr>
              <w:t>Маркировка знаком соответствия</w:t>
            </w:r>
          </w:p>
          <w:p w:rsidR="00D314DF" w:rsidRPr="00862FDE" w:rsidRDefault="00D314DF" w:rsidP="00D314DF">
            <w:pPr>
              <w:pStyle w:val="Style12"/>
              <w:widowControl/>
              <w:jc w:val="center"/>
              <w:rPr>
                <w:rStyle w:val="FontStyle95"/>
                <w:rFonts w:ascii="Times New Roman" w:hAnsi="Times New Roman" w:cs="Times New Roman"/>
                <w:sz w:val="24"/>
                <w:szCs w:val="24"/>
                <w:lang w:eastAsia="en-US"/>
              </w:rPr>
            </w:pPr>
            <w:r w:rsidRPr="00862FDE">
              <w:rPr>
                <w:rStyle w:val="FontStyle95"/>
                <w:rFonts w:ascii="Times New Roman" w:hAnsi="Times New Roman" w:cs="Times New Roman"/>
                <w:sz w:val="24"/>
                <w:szCs w:val="24"/>
                <w:lang w:eastAsia="en-US"/>
              </w:rPr>
              <w:t>СЕ, состоящая из знака СЕ</w:t>
            </w:r>
          </w:p>
          <w:p w:rsidR="00D314DF" w:rsidRPr="00862FDE" w:rsidRDefault="00D314DF" w:rsidP="00D314DF">
            <w:pPr>
              <w:pStyle w:val="Style12"/>
              <w:widowControl/>
              <w:jc w:val="center"/>
              <w:rPr>
                <w:rStyle w:val="FontStyle101"/>
                <w:rFonts w:ascii="Times New Roman" w:hAnsi="Times New Roman" w:cs="Times New Roman"/>
                <w:sz w:val="24"/>
                <w:szCs w:val="24"/>
                <w:lang w:eastAsia="en-US"/>
              </w:rPr>
            </w:pPr>
            <w:r w:rsidRPr="00862FDE">
              <w:rPr>
                <w:rStyle w:val="FontStyle95"/>
                <w:rFonts w:ascii="Times New Roman" w:hAnsi="Times New Roman" w:cs="Times New Roman"/>
                <w:sz w:val="24"/>
                <w:szCs w:val="24"/>
                <w:lang w:eastAsia="en-US"/>
              </w:rPr>
              <w:t>согласно Директиве 93/68/ЕЭС</w:t>
            </w:r>
          </w:p>
        </w:tc>
      </w:tr>
      <w:tr w:rsidR="00D314DF" w:rsidRPr="00311AAC" w:rsidTr="00D314DF">
        <w:tc>
          <w:tcPr>
            <w:tcW w:w="4786" w:type="dxa"/>
            <w:tcBorders>
              <w:right w:val="single" w:sz="4" w:space="0" w:color="auto"/>
            </w:tcBorders>
          </w:tcPr>
          <w:p w:rsidR="00D314DF" w:rsidRPr="00862FDE" w:rsidRDefault="00D314DF" w:rsidP="00D314DF">
            <w:pPr>
              <w:pStyle w:val="Style9"/>
              <w:widowControl/>
              <w:jc w:val="center"/>
              <w:rPr>
                <w:rStyle w:val="FontStyle99"/>
                <w:rFonts w:ascii="Times New Roman" w:hAnsi="Times New Roman" w:cs="Times New Roman"/>
                <w:b w:val="0"/>
                <w:sz w:val="24"/>
                <w:szCs w:val="24"/>
                <w:lang w:val="en-US" w:eastAsia="en-US"/>
              </w:rPr>
            </w:pPr>
            <w:r w:rsidRPr="00862FDE">
              <w:rPr>
                <w:rStyle w:val="FontStyle99"/>
                <w:rFonts w:ascii="Times New Roman" w:hAnsi="Times New Roman" w:cs="Times New Roman"/>
                <w:b w:val="0"/>
                <w:sz w:val="24"/>
                <w:szCs w:val="24"/>
                <w:lang w:val="en-US" w:eastAsia="en-US"/>
              </w:rPr>
              <w:t>Any Co Ltd, PO Box 21, B-1050</w:t>
            </w:r>
          </w:p>
          <w:p w:rsidR="00D314DF" w:rsidRPr="00862FDE" w:rsidRDefault="00D314DF" w:rsidP="00D314DF">
            <w:pPr>
              <w:pStyle w:val="Style9"/>
              <w:widowControl/>
              <w:jc w:val="center"/>
              <w:rPr>
                <w:rStyle w:val="FontStyle99"/>
                <w:rFonts w:ascii="Times New Roman" w:hAnsi="Times New Roman" w:cs="Times New Roman"/>
                <w:b w:val="0"/>
                <w:sz w:val="24"/>
                <w:szCs w:val="24"/>
                <w:lang w:val="en-US" w:eastAsia="en-US"/>
              </w:rPr>
            </w:pPr>
            <w:r w:rsidRPr="00862FDE">
              <w:rPr>
                <w:rStyle w:val="FontStyle99"/>
                <w:rFonts w:ascii="Times New Roman" w:hAnsi="Times New Roman" w:cs="Times New Roman"/>
                <w:b w:val="0"/>
                <w:sz w:val="24"/>
                <w:szCs w:val="24"/>
                <w:lang w:val="en-US" w:eastAsia="en-US"/>
              </w:rPr>
              <w:t>12</w:t>
            </w:r>
          </w:p>
          <w:p w:rsidR="00D314DF" w:rsidRPr="00862FDE" w:rsidRDefault="00D314DF" w:rsidP="00D314DF">
            <w:pPr>
              <w:widowControl/>
              <w:jc w:val="center"/>
              <w:rPr>
                <w:rFonts w:ascii="Times New Roman" w:hAnsi="Times New Roman" w:cs="Times New Roman"/>
              </w:rPr>
            </w:pPr>
          </w:p>
        </w:tc>
        <w:tc>
          <w:tcPr>
            <w:tcW w:w="4787" w:type="dxa"/>
            <w:tcBorders>
              <w:top w:val="nil"/>
              <w:left w:val="single" w:sz="4" w:space="0" w:color="auto"/>
              <w:bottom w:val="nil"/>
              <w:right w:val="nil"/>
            </w:tcBorders>
          </w:tcPr>
          <w:p w:rsidR="00D314DF" w:rsidRPr="00862FDE" w:rsidRDefault="00D314DF" w:rsidP="00D314DF">
            <w:pPr>
              <w:pStyle w:val="Style69"/>
              <w:widowControl/>
              <w:jc w:val="center"/>
              <w:rPr>
                <w:rStyle w:val="FontStyle95"/>
                <w:rFonts w:ascii="Times New Roman" w:hAnsi="Times New Roman" w:cs="Times New Roman"/>
                <w:sz w:val="24"/>
                <w:szCs w:val="24"/>
                <w:lang w:eastAsia="en-US"/>
              </w:rPr>
            </w:pPr>
            <w:r w:rsidRPr="00862FDE">
              <w:rPr>
                <w:rStyle w:val="FontStyle95"/>
                <w:rFonts w:ascii="Times New Roman" w:hAnsi="Times New Roman" w:cs="Times New Roman"/>
                <w:sz w:val="24"/>
                <w:szCs w:val="24"/>
                <w:lang w:eastAsia="en-US"/>
              </w:rPr>
              <w:t>Название или идентификационный знак и зарегистрированный адрес производителя</w:t>
            </w:r>
          </w:p>
          <w:p w:rsidR="00D314DF" w:rsidRPr="00862FDE" w:rsidRDefault="00D314DF" w:rsidP="00D314DF">
            <w:pPr>
              <w:pStyle w:val="Style12"/>
              <w:widowControl/>
              <w:jc w:val="center"/>
              <w:rPr>
                <w:rStyle w:val="FontStyle101"/>
                <w:rFonts w:ascii="Times New Roman" w:hAnsi="Times New Roman" w:cs="Times New Roman"/>
                <w:sz w:val="24"/>
                <w:szCs w:val="24"/>
                <w:lang w:eastAsia="en-US"/>
              </w:rPr>
            </w:pPr>
            <w:r w:rsidRPr="00862FDE">
              <w:rPr>
                <w:rStyle w:val="FontStyle95"/>
                <w:rFonts w:ascii="Times New Roman" w:hAnsi="Times New Roman" w:cs="Times New Roman"/>
                <w:sz w:val="24"/>
                <w:szCs w:val="24"/>
                <w:lang w:eastAsia="en-US"/>
              </w:rPr>
              <w:t>Последние две цифры года, в котором была нанесена маркировка</w:t>
            </w:r>
          </w:p>
        </w:tc>
      </w:tr>
      <w:tr w:rsidR="00D314DF" w:rsidRPr="00311AAC" w:rsidTr="00D314DF">
        <w:tc>
          <w:tcPr>
            <w:tcW w:w="4786" w:type="dxa"/>
            <w:tcBorders>
              <w:right w:val="single" w:sz="4" w:space="0" w:color="auto"/>
            </w:tcBorders>
          </w:tcPr>
          <w:p w:rsidR="00D314DF" w:rsidRPr="00862FDE" w:rsidRDefault="00D314DF" w:rsidP="00D314DF">
            <w:pPr>
              <w:pStyle w:val="Style1"/>
              <w:widowControl/>
              <w:jc w:val="center"/>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val="en-US" w:eastAsia="en-US"/>
              </w:rPr>
              <w:t>EN</w:t>
            </w:r>
            <w:r w:rsidRPr="00862FDE">
              <w:rPr>
                <w:rStyle w:val="FontStyle99"/>
                <w:rFonts w:ascii="Times New Roman" w:hAnsi="Times New Roman" w:cs="Times New Roman"/>
                <w:b w:val="0"/>
                <w:sz w:val="24"/>
                <w:szCs w:val="24"/>
                <w:lang w:eastAsia="en-US"/>
              </w:rPr>
              <w:t xml:space="preserve"> 12839:2012 </w:t>
            </w:r>
          </w:p>
          <w:p w:rsidR="00D314DF" w:rsidRPr="00862FDE" w:rsidRDefault="00D314DF" w:rsidP="00D314DF">
            <w:pPr>
              <w:pStyle w:val="Style1"/>
              <w:widowControl/>
              <w:jc w:val="center"/>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 xml:space="preserve">Элементы для оград </w:t>
            </w:r>
          </w:p>
          <w:p w:rsidR="00D314DF" w:rsidRPr="00862FDE" w:rsidRDefault="00D314DF" w:rsidP="00D314DF">
            <w:pPr>
              <w:pStyle w:val="Style1"/>
              <w:widowControl/>
              <w:jc w:val="center"/>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Сплошная ограда</w:t>
            </w:r>
          </w:p>
          <w:p w:rsidR="00D314DF" w:rsidRPr="00862FDE" w:rsidRDefault="00D314DF" w:rsidP="00D314DF">
            <w:pPr>
              <w:pStyle w:val="Style9"/>
              <w:widowControl/>
              <w:jc w:val="center"/>
              <w:rPr>
                <w:rStyle w:val="FontStyle99"/>
                <w:rFonts w:ascii="Times New Roman" w:hAnsi="Times New Roman" w:cs="Times New Roman"/>
                <w:b w:val="0"/>
                <w:sz w:val="24"/>
                <w:szCs w:val="24"/>
                <w:lang w:eastAsia="en-US"/>
              </w:rPr>
            </w:pPr>
          </w:p>
          <w:p w:rsidR="00D314DF" w:rsidRPr="00862FDE" w:rsidRDefault="00D314DF" w:rsidP="00D314DF">
            <w:pPr>
              <w:pStyle w:val="Style9"/>
              <w:widowControl/>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Бетон</w:t>
            </w:r>
          </w:p>
          <w:p w:rsidR="00D314DF" w:rsidRPr="00862FDE" w:rsidRDefault="00D314DF" w:rsidP="00D314DF">
            <w:pPr>
              <w:pStyle w:val="Style9"/>
              <w:widowControl/>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Прочность на сжатие……….</w:t>
            </w:r>
            <w:r w:rsidRPr="00862FDE">
              <w:rPr>
                <w:rStyle w:val="FontStyle99"/>
                <w:rFonts w:ascii="Times New Roman" w:hAnsi="Times New Roman" w:cs="Times New Roman"/>
                <w:b w:val="0"/>
                <w:i/>
                <w:sz w:val="24"/>
                <w:szCs w:val="24"/>
                <w:lang w:eastAsia="en-US"/>
              </w:rPr>
              <w:t xml:space="preserve"> </w:t>
            </w:r>
            <w:r w:rsidRPr="00862FDE">
              <w:rPr>
                <w:rStyle w:val="FontStyle99"/>
                <w:rFonts w:ascii="Times New Roman" w:hAnsi="Times New Roman" w:cs="Times New Roman"/>
                <w:b w:val="0"/>
                <w:i/>
                <w:sz w:val="24"/>
                <w:szCs w:val="24"/>
                <w:lang w:val="en-US" w:eastAsia="en-US"/>
              </w:rPr>
              <w:t>f</w:t>
            </w:r>
            <w:r w:rsidRPr="00862FDE">
              <w:rPr>
                <w:rStyle w:val="FontStyle99"/>
                <w:rFonts w:ascii="Times New Roman" w:hAnsi="Times New Roman" w:cs="Times New Roman"/>
                <w:b w:val="0"/>
                <w:sz w:val="24"/>
                <w:szCs w:val="24"/>
                <w:vertAlign w:val="subscript"/>
                <w:lang w:val="en-US" w:eastAsia="en-US"/>
              </w:rPr>
              <w:t>ck</w:t>
            </w:r>
            <w:r w:rsidRPr="00862FDE">
              <w:rPr>
                <w:rStyle w:val="FontStyle99"/>
                <w:rFonts w:ascii="Times New Roman" w:hAnsi="Times New Roman" w:cs="Times New Roman"/>
                <w:b w:val="0"/>
                <w:sz w:val="24"/>
                <w:szCs w:val="24"/>
                <w:lang w:eastAsia="en-US"/>
              </w:rPr>
              <w:t xml:space="preserve"> = </w:t>
            </w:r>
            <w:r w:rsidRPr="00862FDE">
              <w:rPr>
                <w:rStyle w:val="FontStyle99"/>
                <w:rFonts w:ascii="Times New Roman" w:hAnsi="Times New Roman" w:cs="Times New Roman"/>
                <w:b w:val="0"/>
                <w:sz w:val="24"/>
                <w:szCs w:val="24"/>
                <w:lang w:val="en-US" w:eastAsia="en-US"/>
              </w:rPr>
              <w:t>xx</w:t>
            </w:r>
            <w:r w:rsidRPr="00862FDE">
              <w:rPr>
                <w:rStyle w:val="FontStyle99"/>
                <w:rFonts w:ascii="Times New Roman" w:hAnsi="Times New Roman" w:cs="Times New Roman"/>
                <w:b w:val="0"/>
                <w:sz w:val="24"/>
                <w:szCs w:val="24"/>
                <w:lang w:eastAsia="en-US"/>
              </w:rPr>
              <w:t xml:space="preserve"> Н/мм</w:t>
            </w:r>
            <w:r w:rsidRPr="00862FDE">
              <w:rPr>
                <w:rStyle w:val="FontStyle99"/>
                <w:rFonts w:ascii="Times New Roman" w:hAnsi="Times New Roman" w:cs="Times New Roman"/>
                <w:b w:val="0"/>
                <w:sz w:val="24"/>
                <w:szCs w:val="24"/>
                <w:vertAlign w:val="superscript"/>
                <w:lang w:eastAsia="en-US"/>
              </w:rPr>
              <w:t>2</w:t>
            </w:r>
          </w:p>
          <w:p w:rsidR="00D314DF" w:rsidRPr="00862FDE" w:rsidRDefault="00D314DF" w:rsidP="00D314DF">
            <w:pPr>
              <w:pStyle w:val="Style9"/>
              <w:widowControl/>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Арматурная сталь:</w:t>
            </w:r>
          </w:p>
          <w:p w:rsidR="00D314DF" w:rsidRPr="00862FDE" w:rsidRDefault="00D314DF" w:rsidP="00D314DF">
            <w:pPr>
              <w:pStyle w:val="Style9"/>
              <w:widowControl/>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Предел прочности при растяжении..........</w:t>
            </w:r>
            <w:r w:rsidRPr="00862FDE">
              <w:rPr>
                <w:rStyle w:val="FontStyle99"/>
                <w:rFonts w:ascii="Times New Roman" w:hAnsi="Times New Roman" w:cs="Times New Roman"/>
                <w:b w:val="0"/>
                <w:i/>
                <w:sz w:val="24"/>
                <w:szCs w:val="24"/>
                <w:lang w:eastAsia="en-US"/>
              </w:rPr>
              <w:t xml:space="preserve"> </w:t>
            </w:r>
            <w:r w:rsidRPr="00862FDE">
              <w:rPr>
                <w:rStyle w:val="FontStyle99"/>
                <w:rFonts w:ascii="Times New Roman" w:hAnsi="Times New Roman" w:cs="Times New Roman"/>
                <w:b w:val="0"/>
                <w:i/>
                <w:sz w:val="24"/>
                <w:szCs w:val="24"/>
                <w:lang w:val="en-US" w:eastAsia="en-US"/>
              </w:rPr>
              <w:t>f</w:t>
            </w:r>
            <w:r w:rsidRPr="00862FDE">
              <w:rPr>
                <w:rStyle w:val="FontStyle99"/>
                <w:rFonts w:ascii="Times New Roman" w:hAnsi="Times New Roman" w:cs="Times New Roman"/>
                <w:b w:val="0"/>
                <w:sz w:val="24"/>
                <w:szCs w:val="24"/>
                <w:vertAlign w:val="subscript"/>
                <w:lang w:val="en-US" w:eastAsia="en-US"/>
              </w:rPr>
              <w:t>tk</w:t>
            </w:r>
            <w:r w:rsidRPr="00862FDE">
              <w:rPr>
                <w:rStyle w:val="FontStyle99"/>
                <w:rFonts w:ascii="Times New Roman" w:hAnsi="Times New Roman" w:cs="Times New Roman"/>
                <w:b w:val="0"/>
                <w:sz w:val="24"/>
                <w:szCs w:val="24"/>
                <w:lang w:eastAsia="en-US"/>
              </w:rPr>
              <w:t xml:space="preserve"> = </w:t>
            </w:r>
            <w:r w:rsidRPr="00862FDE">
              <w:rPr>
                <w:rStyle w:val="FontStyle99"/>
                <w:rFonts w:ascii="Times New Roman" w:hAnsi="Times New Roman" w:cs="Times New Roman"/>
                <w:b w:val="0"/>
                <w:sz w:val="24"/>
                <w:szCs w:val="24"/>
                <w:lang w:val="en-US" w:eastAsia="en-US"/>
              </w:rPr>
              <w:t>yyy</w:t>
            </w:r>
            <w:r w:rsidRPr="00862FDE">
              <w:rPr>
                <w:rStyle w:val="FontStyle99"/>
                <w:rFonts w:ascii="Times New Roman" w:hAnsi="Times New Roman" w:cs="Times New Roman"/>
                <w:b w:val="0"/>
                <w:sz w:val="24"/>
                <w:szCs w:val="24"/>
                <w:lang w:eastAsia="en-US"/>
              </w:rPr>
              <w:t xml:space="preserve"> Н/мм</w:t>
            </w:r>
            <w:r w:rsidRPr="00862FDE">
              <w:rPr>
                <w:rStyle w:val="FontStyle99"/>
                <w:rFonts w:ascii="Times New Roman" w:hAnsi="Times New Roman" w:cs="Times New Roman"/>
                <w:b w:val="0"/>
                <w:sz w:val="24"/>
                <w:szCs w:val="24"/>
                <w:vertAlign w:val="superscript"/>
                <w:lang w:eastAsia="en-US"/>
              </w:rPr>
              <w:t>2</w:t>
            </w:r>
          </w:p>
          <w:p w:rsidR="00D314DF" w:rsidRPr="00862FDE" w:rsidRDefault="00D314DF" w:rsidP="00D314DF">
            <w:pPr>
              <w:pStyle w:val="Style9"/>
              <w:widowControl/>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Предел текучести при растяжении...............</w:t>
            </w:r>
            <w:r w:rsidRPr="00862FDE">
              <w:rPr>
                <w:rStyle w:val="FontStyle99"/>
                <w:rFonts w:ascii="Times New Roman" w:hAnsi="Times New Roman" w:cs="Times New Roman"/>
                <w:b w:val="0"/>
                <w:i/>
                <w:sz w:val="24"/>
                <w:szCs w:val="24"/>
                <w:lang w:eastAsia="en-US"/>
              </w:rPr>
              <w:t xml:space="preserve"> </w:t>
            </w:r>
            <w:r w:rsidRPr="00862FDE">
              <w:rPr>
                <w:rStyle w:val="FontStyle99"/>
                <w:rFonts w:ascii="Times New Roman" w:hAnsi="Times New Roman" w:cs="Times New Roman"/>
                <w:b w:val="0"/>
                <w:i/>
                <w:sz w:val="24"/>
                <w:szCs w:val="24"/>
                <w:lang w:val="en-US" w:eastAsia="en-US"/>
              </w:rPr>
              <w:t>f</w:t>
            </w:r>
            <w:r w:rsidRPr="00862FDE">
              <w:rPr>
                <w:rStyle w:val="FontStyle99"/>
                <w:rFonts w:ascii="Times New Roman" w:hAnsi="Times New Roman" w:cs="Times New Roman"/>
                <w:b w:val="0"/>
                <w:sz w:val="24"/>
                <w:szCs w:val="24"/>
                <w:vertAlign w:val="subscript"/>
                <w:lang w:val="en-US" w:eastAsia="en-US"/>
              </w:rPr>
              <w:t>yk</w:t>
            </w:r>
            <w:r w:rsidRPr="00862FDE">
              <w:rPr>
                <w:rStyle w:val="FontStyle99"/>
                <w:rFonts w:ascii="Times New Roman" w:hAnsi="Times New Roman" w:cs="Times New Roman"/>
                <w:b w:val="0"/>
                <w:sz w:val="24"/>
                <w:szCs w:val="24"/>
                <w:lang w:eastAsia="en-US"/>
              </w:rPr>
              <w:t xml:space="preserve"> = </w:t>
            </w:r>
            <w:r w:rsidRPr="00862FDE">
              <w:rPr>
                <w:rStyle w:val="FontStyle99"/>
                <w:rFonts w:ascii="Times New Roman" w:hAnsi="Times New Roman" w:cs="Times New Roman"/>
                <w:b w:val="0"/>
                <w:sz w:val="24"/>
                <w:szCs w:val="24"/>
                <w:lang w:val="en-US" w:eastAsia="en-US"/>
              </w:rPr>
              <w:t>zzz</w:t>
            </w:r>
            <w:r w:rsidRPr="00862FDE">
              <w:rPr>
                <w:rStyle w:val="FontStyle99"/>
                <w:rFonts w:ascii="Times New Roman" w:hAnsi="Times New Roman" w:cs="Times New Roman"/>
                <w:b w:val="0"/>
                <w:sz w:val="24"/>
                <w:szCs w:val="24"/>
                <w:lang w:eastAsia="en-US"/>
              </w:rPr>
              <w:t xml:space="preserve"> Н/мм</w:t>
            </w:r>
            <w:r w:rsidRPr="00862FDE">
              <w:rPr>
                <w:rStyle w:val="FontStyle99"/>
                <w:rFonts w:ascii="Times New Roman" w:hAnsi="Times New Roman" w:cs="Times New Roman"/>
                <w:b w:val="0"/>
                <w:sz w:val="24"/>
                <w:szCs w:val="24"/>
                <w:vertAlign w:val="superscript"/>
                <w:lang w:eastAsia="en-US"/>
              </w:rPr>
              <w:t>2</w:t>
            </w:r>
          </w:p>
          <w:p w:rsidR="00D314DF" w:rsidRPr="00862FDE" w:rsidRDefault="00D314DF" w:rsidP="00D314DF">
            <w:pPr>
              <w:pStyle w:val="Style9"/>
              <w:widowControl/>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Геометрические данные, механическая прочность, стойкость приведены в спецификации на проектирование</w:t>
            </w:r>
          </w:p>
          <w:p w:rsidR="00D314DF" w:rsidRPr="00862FDE" w:rsidRDefault="00D314DF" w:rsidP="00D314DF">
            <w:pPr>
              <w:widowControl/>
              <w:jc w:val="both"/>
              <w:rPr>
                <w:rFonts w:ascii="Times New Roman" w:hAnsi="Times New Roman" w:cs="Times New Roman"/>
                <w:b/>
              </w:rPr>
            </w:pPr>
            <w:r w:rsidRPr="00862FDE">
              <w:rPr>
                <w:rStyle w:val="FontStyle99"/>
                <w:rFonts w:ascii="Times New Roman" w:hAnsi="Times New Roman" w:cs="Times New Roman"/>
                <w:b w:val="0"/>
                <w:sz w:val="24"/>
                <w:szCs w:val="24"/>
                <w:lang w:eastAsia="en-US"/>
              </w:rPr>
              <w:t>Спецификация проекта..........(заказ клиента)</w:t>
            </w:r>
          </w:p>
        </w:tc>
        <w:tc>
          <w:tcPr>
            <w:tcW w:w="4787" w:type="dxa"/>
            <w:tcBorders>
              <w:top w:val="nil"/>
              <w:left w:val="single" w:sz="4" w:space="0" w:color="auto"/>
              <w:bottom w:val="nil"/>
              <w:right w:val="nil"/>
            </w:tcBorders>
          </w:tcPr>
          <w:p w:rsidR="00D314DF" w:rsidRPr="00862FDE" w:rsidRDefault="00D314DF" w:rsidP="00D314DF">
            <w:pPr>
              <w:pStyle w:val="Style30"/>
              <w:widowControl/>
              <w:jc w:val="center"/>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Номер датированной версии и название соответствующего европейского стандарта</w:t>
            </w:r>
          </w:p>
          <w:p w:rsidR="00D314DF" w:rsidRPr="00862FDE" w:rsidRDefault="00D314DF" w:rsidP="00D314DF">
            <w:pPr>
              <w:pStyle w:val="Style30"/>
              <w:widowControl/>
              <w:jc w:val="center"/>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Обобщенное название и предполагаемое использование</w:t>
            </w:r>
          </w:p>
          <w:p w:rsidR="00D314DF" w:rsidRPr="00862FDE" w:rsidRDefault="00D314DF" w:rsidP="00D314DF">
            <w:pPr>
              <w:pStyle w:val="Style30"/>
              <w:widowControl/>
              <w:jc w:val="center"/>
              <w:rPr>
                <w:rStyle w:val="FontStyle99"/>
                <w:rFonts w:ascii="Times New Roman" w:hAnsi="Times New Roman" w:cs="Times New Roman"/>
                <w:b w:val="0"/>
                <w:sz w:val="24"/>
                <w:szCs w:val="24"/>
                <w:lang w:eastAsia="en-US"/>
              </w:rPr>
            </w:pPr>
          </w:p>
          <w:p w:rsidR="00D314DF" w:rsidRPr="00862FDE" w:rsidRDefault="00D314DF" w:rsidP="00D314DF">
            <w:pPr>
              <w:pStyle w:val="Style30"/>
              <w:widowControl/>
              <w:jc w:val="center"/>
              <w:rPr>
                <w:rStyle w:val="FontStyle99"/>
                <w:rFonts w:ascii="Times New Roman" w:hAnsi="Times New Roman" w:cs="Times New Roman"/>
                <w:b w:val="0"/>
                <w:sz w:val="24"/>
                <w:szCs w:val="24"/>
                <w:lang w:eastAsia="en-US"/>
              </w:rPr>
            </w:pPr>
            <w:r w:rsidRPr="00862FDE">
              <w:rPr>
                <w:rStyle w:val="FontStyle99"/>
                <w:rFonts w:ascii="Times New Roman" w:hAnsi="Times New Roman" w:cs="Times New Roman"/>
                <w:b w:val="0"/>
                <w:sz w:val="24"/>
                <w:szCs w:val="24"/>
                <w:lang w:eastAsia="en-US"/>
              </w:rPr>
              <w:t>Информация об обязательных характеристиках продукта</w:t>
            </w:r>
          </w:p>
          <w:p w:rsidR="00D314DF" w:rsidRPr="00862FDE" w:rsidRDefault="00D314DF" w:rsidP="00D314DF">
            <w:pPr>
              <w:widowControl/>
              <w:jc w:val="center"/>
              <w:rPr>
                <w:rFonts w:ascii="Times New Roman" w:hAnsi="Times New Roman" w:cs="Times New Roman"/>
                <w:b/>
              </w:rPr>
            </w:pPr>
            <w:r w:rsidRPr="00862FDE">
              <w:rPr>
                <w:rStyle w:val="FontStyle99"/>
                <w:rFonts w:ascii="Times New Roman" w:hAnsi="Times New Roman" w:cs="Times New Roman"/>
                <w:b w:val="0"/>
                <w:sz w:val="24"/>
                <w:szCs w:val="24"/>
                <w:lang w:eastAsia="en-US"/>
              </w:rPr>
              <w:t>(должны быть адаптированы производителем к конкретному продукту)</w:t>
            </w:r>
          </w:p>
        </w:tc>
      </w:tr>
    </w:tbl>
    <w:p w:rsidR="00D314DF" w:rsidRPr="00311AAC" w:rsidRDefault="00D314DF" w:rsidP="00D314DF">
      <w:pPr>
        <w:widowControl/>
        <w:jc w:val="both"/>
        <w:rPr>
          <w:rFonts w:ascii="Times New Roman" w:hAnsi="Times New Roman" w:cs="Times New Roman"/>
        </w:rPr>
      </w:pPr>
    </w:p>
    <w:p w:rsidR="00D314DF" w:rsidRPr="009C5D50" w:rsidRDefault="00D314DF" w:rsidP="00D314DF">
      <w:pPr>
        <w:pStyle w:val="Style10"/>
        <w:widowControl/>
        <w:jc w:val="center"/>
        <w:rPr>
          <w:rStyle w:val="FontStyle98"/>
          <w:rFonts w:ascii="Times New Roman" w:hAnsi="Times New Roman" w:cs="Times New Roman"/>
          <w:b/>
          <w:sz w:val="24"/>
          <w:szCs w:val="24"/>
          <w:lang w:eastAsia="en-US"/>
        </w:rPr>
      </w:pPr>
      <w:r w:rsidRPr="009C5D50">
        <w:rPr>
          <w:rStyle w:val="FontStyle98"/>
          <w:rFonts w:ascii="Times New Roman" w:hAnsi="Times New Roman" w:cs="Times New Roman"/>
          <w:b/>
          <w:sz w:val="24"/>
          <w:szCs w:val="24"/>
          <w:lang w:eastAsia="en-US"/>
        </w:rPr>
        <w:t xml:space="preserve">Рисунок </w:t>
      </w:r>
      <w:r w:rsidRPr="009C5D50">
        <w:rPr>
          <w:rStyle w:val="FontStyle98"/>
          <w:rFonts w:ascii="Times New Roman" w:hAnsi="Times New Roman" w:cs="Times New Roman"/>
          <w:b/>
          <w:sz w:val="24"/>
          <w:szCs w:val="24"/>
          <w:lang w:val="en-US" w:eastAsia="en-US"/>
        </w:rPr>
        <w:t>ZA</w:t>
      </w:r>
      <w:r w:rsidRPr="009C5D50">
        <w:rPr>
          <w:rStyle w:val="FontStyle98"/>
          <w:rFonts w:ascii="Times New Roman" w:hAnsi="Times New Roman" w:cs="Times New Roman"/>
          <w:b/>
          <w:sz w:val="24"/>
          <w:szCs w:val="24"/>
          <w:lang w:eastAsia="en-US"/>
        </w:rPr>
        <w:t xml:space="preserve">.6 - Пример маркировки </w:t>
      </w:r>
      <w:r w:rsidRPr="009C5D50">
        <w:rPr>
          <w:rStyle w:val="FontStyle98"/>
          <w:rFonts w:ascii="Times New Roman" w:hAnsi="Times New Roman" w:cs="Times New Roman"/>
          <w:b/>
          <w:sz w:val="24"/>
          <w:szCs w:val="24"/>
          <w:lang w:val="en-US" w:eastAsia="en-US"/>
        </w:rPr>
        <w:t>CE</w:t>
      </w:r>
      <w:r w:rsidRPr="009C5D50">
        <w:rPr>
          <w:rStyle w:val="FontStyle98"/>
          <w:rFonts w:ascii="Times New Roman" w:hAnsi="Times New Roman" w:cs="Times New Roman"/>
          <w:b/>
          <w:sz w:val="24"/>
          <w:szCs w:val="24"/>
          <w:lang w:eastAsia="en-US"/>
        </w:rPr>
        <w:t xml:space="preserve"> с использованием метода 3</w:t>
      </w:r>
      <w:r w:rsidRPr="009C5D50">
        <w:rPr>
          <w:rStyle w:val="FontStyle98"/>
          <w:rFonts w:ascii="Times New Roman" w:hAnsi="Times New Roman" w:cs="Times New Roman"/>
          <w:b/>
          <w:sz w:val="24"/>
          <w:szCs w:val="24"/>
          <w:lang w:val="en-US" w:eastAsia="en-US"/>
        </w:rPr>
        <w:t>b</w:t>
      </w:r>
    </w:p>
    <w:p w:rsidR="00D314DF" w:rsidRPr="00311AAC" w:rsidRDefault="00D314DF" w:rsidP="00D314DF">
      <w:pPr>
        <w:pStyle w:val="Style5"/>
        <w:widowControl/>
        <w:jc w:val="both"/>
        <w:rPr>
          <w:rStyle w:val="FontStyle101"/>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9573"/>
      </w:tblGrid>
      <w:tr w:rsidR="00D314DF" w:rsidRPr="00311AAC" w:rsidTr="00D314DF">
        <w:tc>
          <w:tcPr>
            <w:tcW w:w="9573" w:type="dxa"/>
          </w:tcPr>
          <w:p w:rsidR="00D314DF" w:rsidRPr="00B16020" w:rsidRDefault="00D314DF" w:rsidP="00D314DF">
            <w:pPr>
              <w:pStyle w:val="Style5"/>
              <w:widowControl/>
              <w:jc w:val="both"/>
              <w:rPr>
                <w:rStyle w:val="FontStyle101"/>
                <w:rFonts w:ascii="Times New Roman" w:hAnsi="Times New Roman" w:cs="Times New Roman"/>
                <w:i w:val="0"/>
                <w:sz w:val="24"/>
                <w:szCs w:val="24"/>
                <w:lang w:eastAsia="en-US"/>
              </w:rPr>
            </w:pPr>
            <w:r w:rsidRPr="00B16020">
              <w:rPr>
                <w:rStyle w:val="FontStyle101"/>
                <w:rFonts w:ascii="Times New Roman" w:hAnsi="Times New Roman" w:cs="Times New Roman"/>
                <w:i w:val="0"/>
                <w:sz w:val="24"/>
                <w:szCs w:val="24"/>
                <w:lang w:eastAsia="en-US"/>
              </w:rPr>
              <w:t>В дополнение к любой конкретной информации, касающейся опасных веществ, приведенной выше, продукт должен сопровождаться, когда и где это требуется и в соответствующей форме, документацией с перечнем любого другого законодательства по опасным веществам, на соответствие которому подано заявление, вместе с любой информацией, требуемой этим законодательством.</w:t>
            </w:r>
          </w:p>
          <w:p w:rsidR="00D314DF" w:rsidRPr="00B16020" w:rsidRDefault="00D314DF" w:rsidP="00D314DF">
            <w:pPr>
              <w:pStyle w:val="Style5"/>
              <w:widowControl/>
              <w:jc w:val="both"/>
              <w:rPr>
                <w:rStyle w:val="FontStyle101"/>
                <w:rFonts w:ascii="Times New Roman" w:hAnsi="Times New Roman" w:cs="Times New Roman"/>
                <w:i w:val="0"/>
                <w:sz w:val="24"/>
                <w:szCs w:val="24"/>
                <w:lang w:eastAsia="en-US"/>
              </w:rPr>
            </w:pPr>
            <w:r w:rsidRPr="00B16020">
              <w:rPr>
                <w:rStyle w:val="FontStyle101"/>
                <w:rFonts w:ascii="Times New Roman" w:hAnsi="Times New Roman" w:cs="Times New Roman"/>
                <w:i w:val="0"/>
                <w:sz w:val="24"/>
                <w:szCs w:val="24"/>
                <w:lang w:eastAsia="en-US"/>
              </w:rPr>
              <w:t>Европейское законодательство без национальных отступлений упоминать не обязательно.</w:t>
            </w:r>
          </w:p>
          <w:p w:rsidR="00D314DF" w:rsidRPr="00B16020" w:rsidRDefault="00D314DF" w:rsidP="00D314DF">
            <w:pPr>
              <w:pStyle w:val="Style5"/>
              <w:widowControl/>
              <w:jc w:val="both"/>
              <w:rPr>
                <w:rStyle w:val="FontStyle101"/>
                <w:rFonts w:ascii="Times New Roman" w:hAnsi="Times New Roman" w:cs="Times New Roman"/>
                <w:i w:val="0"/>
                <w:sz w:val="24"/>
                <w:szCs w:val="24"/>
                <w:lang w:eastAsia="en-US"/>
              </w:rPr>
            </w:pPr>
          </w:p>
          <w:p w:rsidR="00D314DF" w:rsidRPr="00B16020" w:rsidRDefault="00D314DF" w:rsidP="00D314DF">
            <w:pPr>
              <w:pStyle w:val="Style5"/>
              <w:widowControl/>
              <w:jc w:val="both"/>
              <w:rPr>
                <w:rStyle w:val="FontStyle101"/>
                <w:rFonts w:ascii="Times New Roman" w:hAnsi="Times New Roman" w:cs="Times New Roman"/>
                <w:sz w:val="20"/>
                <w:szCs w:val="20"/>
                <w:lang w:eastAsia="en-US"/>
              </w:rPr>
            </w:pPr>
            <w:r w:rsidRPr="00B16020">
              <w:rPr>
                <w:rStyle w:val="FontStyle101"/>
                <w:rFonts w:ascii="Times New Roman" w:hAnsi="Times New Roman" w:cs="Times New Roman"/>
                <w:i w:val="0"/>
                <w:sz w:val="20"/>
                <w:szCs w:val="20"/>
                <w:lang w:eastAsia="en-US"/>
              </w:rPr>
              <w:t>Примечание</w:t>
            </w:r>
            <w:r>
              <w:rPr>
                <w:rStyle w:val="FontStyle101"/>
                <w:rFonts w:ascii="Times New Roman" w:hAnsi="Times New Roman" w:cs="Times New Roman"/>
                <w:i w:val="0"/>
                <w:sz w:val="20"/>
                <w:szCs w:val="20"/>
                <w:lang w:eastAsia="en-US"/>
              </w:rPr>
              <w:t xml:space="preserve"> - </w:t>
            </w:r>
            <w:r w:rsidRPr="00B16020">
              <w:rPr>
                <w:rStyle w:val="FontStyle101"/>
                <w:rFonts w:ascii="Times New Roman" w:hAnsi="Times New Roman" w:cs="Times New Roman"/>
                <w:i w:val="0"/>
                <w:sz w:val="20"/>
                <w:szCs w:val="20"/>
                <w:lang w:eastAsia="en-US"/>
              </w:rPr>
              <w:t xml:space="preserve">Нанесение символа маркировки </w:t>
            </w:r>
            <w:r w:rsidRPr="00B16020">
              <w:rPr>
                <w:rStyle w:val="FontStyle101"/>
                <w:rFonts w:ascii="Times New Roman" w:hAnsi="Times New Roman" w:cs="Times New Roman"/>
                <w:i w:val="0"/>
                <w:sz w:val="20"/>
                <w:szCs w:val="20"/>
                <w:lang w:val="en-US" w:eastAsia="en-US"/>
              </w:rPr>
              <w:t>CE</w:t>
            </w:r>
            <w:r w:rsidRPr="00B16020">
              <w:rPr>
                <w:rStyle w:val="FontStyle101"/>
                <w:rFonts w:ascii="Times New Roman" w:hAnsi="Times New Roman" w:cs="Times New Roman"/>
                <w:i w:val="0"/>
                <w:sz w:val="20"/>
                <w:szCs w:val="20"/>
                <w:lang w:eastAsia="en-US"/>
              </w:rPr>
              <w:t xml:space="preserve"> означает, если продукт подпадает под действие более чем одной директивы, что он соответствует всем применимым директивам</w:t>
            </w:r>
          </w:p>
        </w:tc>
      </w:tr>
    </w:tbl>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p>
    <w:p w:rsidR="003F1FA4" w:rsidRDefault="003F1FA4" w:rsidP="003F1FA4">
      <w:pPr>
        <w:widowControl/>
        <w:autoSpaceDE w:val="0"/>
        <w:autoSpaceDN w:val="0"/>
        <w:adjustRightInd w:val="0"/>
        <w:ind w:firstLine="567"/>
        <w:jc w:val="both"/>
        <w:rPr>
          <w:rStyle w:val="FontStyle101"/>
          <w:rFonts w:ascii="Times New Roman" w:hAnsi="Times New Roman" w:cs="Times New Roman"/>
          <w:i w:val="0"/>
          <w:sz w:val="24"/>
          <w:szCs w:val="24"/>
          <w:lang w:eastAsia="en-US"/>
        </w:rPr>
      </w:pPr>
    </w:p>
    <w:p w:rsidR="00D60A98" w:rsidRDefault="00D60A98" w:rsidP="0060099B">
      <w:pPr>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8E2D7B" w:rsidRPr="00E51B5A" w:rsidRDefault="008E2D7B" w:rsidP="008E2D7B">
      <w:pPr>
        <w:pStyle w:val="Style12"/>
        <w:widowControl/>
        <w:jc w:val="center"/>
        <w:rPr>
          <w:rStyle w:val="FontStyle35"/>
          <w:rFonts w:ascii="Times New Roman" w:hAnsi="Times New Roman" w:cs="Times New Roman"/>
          <w:sz w:val="24"/>
          <w:szCs w:val="24"/>
          <w:lang w:eastAsia="en-US"/>
        </w:rPr>
      </w:pPr>
      <w:r w:rsidRPr="00D233E9">
        <w:rPr>
          <w:rStyle w:val="FontStyle35"/>
          <w:rFonts w:ascii="Times New Roman" w:hAnsi="Times New Roman" w:cs="Times New Roman"/>
          <w:sz w:val="24"/>
          <w:szCs w:val="24"/>
          <w:lang w:eastAsia="en-US"/>
        </w:rPr>
        <w:lastRenderedPageBreak/>
        <w:t>Библиография</w:t>
      </w:r>
    </w:p>
    <w:p w:rsidR="008E2D7B" w:rsidRPr="00E51B5A" w:rsidRDefault="008E2D7B" w:rsidP="008E2D7B">
      <w:pPr>
        <w:pStyle w:val="Style12"/>
        <w:widowControl/>
        <w:jc w:val="center"/>
        <w:rPr>
          <w:rStyle w:val="FontStyle35"/>
          <w:rFonts w:ascii="Times New Roman" w:hAnsi="Times New Roman" w:cs="Times New Roman"/>
          <w:sz w:val="24"/>
          <w:szCs w:val="24"/>
          <w:lang w:eastAsia="en-US"/>
        </w:rPr>
      </w:pPr>
    </w:p>
    <w:p w:rsidR="00D314DF" w:rsidRPr="00E51B5A" w:rsidRDefault="00D314DF" w:rsidP="00D314DF">
      <w:pPr>
        <w:pStyle w:val="Style2"/>
        <w:ind w:firstLine="567"/>
        <w:jc w:val="both"/>
        <w:rPr>
          <w:rStyle w:val="FontStyle36"/>
          <w:rFonts w:ascii="Times New Roman" w:hAnsi="Times New Roman" w:cs="Times New Roman"/>
          <w:sz w:val="24"/>
          <w:szCs w:val="24"/>
          <w:lang w:eastAsia="en-US"/>
        </w:rPr>
      </w:pPr>
      <w:r w:rsidRPr="00E51B5A">
        <w:rPr>
          <w:rStyle w:val="FontStyle36"/>
          <w:rFonts w:ascii="Times New Roman" w:hAnsi="Times New Roman" w:cs="Times New Roman"/>
          <w:sz w:val="24"/>
          <w:szCs w:val="24"/>
          <w:lang w:eastAsia="en-US"/>
        </w:rPr>
        <w:t xml:space="preserve">[1] </w:t>
      </w:r>
      <w:r w:rsidRPr="00D314DF">
        <w:rPr>
          <w:rStyle w:val="FontStyle36"/>
          <w:rFonts w:ascii="Times New Roman" w:hAnsi="Times New Roman" w:cs="Times New Roman"/>
          <w:sz w:val="24"/>
          <w:szCs w:val="24"/>
          <w:lang w:val="en-US" w:eastAsia="en-US"/>
        </w:rPr>
        <w:t>EN</w:t>
      </w:r>
      <w:r w:rsidRPr="00E51B5A">
        <w:rPr>
          <w:rStyle w:val="FontStyle36"/>
          <w:rFonts w:ascii="Times New Roman" w:hAnsi="Times New Roman" w:cs="Times New Roman"/>
          <w:sz w:val="24"/>
          <w:szCs w:val="24"/>
          <w:lang w:eastAsia="en-US"/>
        </w:rPr>
        <w:t xml:space="preserve"> 1992-1-1:2004 </w:t>
      </w:r>
      <w:r w:rsidRPr="007E0BD5">
        <w:rPr>
          <w:rStyle w:val="FontStyle36"/>
          <w:rFonts w:ascii="Times New Roman" w:hAnsi="Times New Roman" w:cs="Times New Roman"/>
          <w:sz w:val="24"/>
          <w:szCs w:val="24"/>
          <w:lang w:val="en-US" w:eastAsia="en-US"/>
        </w:rPr>
        <w:t>Eurocode</w:t>
      </w:r>
      <w:r w:rsidRPr="00E51B5A">
        <w:rPr>
          <w:rStyle w:val="FontStyle36"/>
          <w:rFonts w:ascii="Times New Roman" w:hAnsi="Times New Roman" w:cs="Times New Roman"/>
          <w:sz w:val="24"/>
          <w:szCs w:val="24"/>
          <w:lang w:eastAsia="en-US"/>
        </w:rPr>
        <w:t xml:space="preserve"> 2: </w:t>
      </w:r>
      <w:r w:rsidRPr="007E0BD5">
        <w:rPr>
          <w:rStyle w:val="FontStyle36"/>
          <w:rFonts w:ascii="Times New Roman" w:hAnsi="Times New Roman" w:cs="Times New Roman"/>
          <w:sz w:val="24"/>
          <w:szCs w:val="24"/>
          <w:lang w:val="en-US" w:eastAsia="en-US"/>
        </w:rPr>
        <w:t>Design</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of</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concrete</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structures</w:t>
      </w:r>
      <w:r w:rsidRPr="00E51B5A">
        <w:rPr>
          <w:rStyle w:val="FontStyle36"/>
          <w:rFonts w:ascii="Times New Roman" w:hAnsi="Times New Roman" w:cs="Times New Roman"/>
          <w:sz w:val="24"/>
          <w:szCs w:val="24"/>
          <w:lang w:eastAsia="en-US"/>
        </w:rPr>
        <w:t xml:space="preserve"> - </w:t>
      </w:r>
      <w:r w:rsidRPr="007E0BD5">
        <w:rPr>
          <w:rStyle w:val="FontStyle36"/>
          <w:rFonts w:ascii="Times New Roman" w:hAnsi="Times New Roman" w:cs="Times New Roman"/>
          <w:sz w:val="24"/>
          <w:szCs w:val="24"/>
          <w:lang w:val="en-US" w:eastAsia="en-US"/>
        </w:rPr>
        <w:t>Part</w:t>
      </w:r>
      <w:r w:rsidRPr="00E51B5A">
        <w:rPr>
          <w:rStyle w:val="FontStyle36"/>
          <w:rFonts w:ascii="Times New Roman" w:hAnsi="Times New Roman" w:cs="Times New Roman"/>
          <w:sz w:val="24"/>
          <w:szCs w:val="24"/>
          <w:lang w:eastAsia="en-US"/>
        </w:rPr>
        <w:t xml:space="preserve"> 1-1: </w:t>
      </w:r>
      <w:r w:rsidRPr="007E0BD5">
        <w:rPr>
          <w:rStyle w:val="FontStyle36"/>
          <w:rFonts w:ascii="Times New Roman" w:hAnsi="Times New Roman" w:cs="Times New Roman"/>
          <w:sz w:val="24"/>
          <w:szCs w:val="24"/>
          <w:lang w:val="en-US" w:eastAsia="en-US"/>
        </w:rPr>
        <w:t>General</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rules</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and</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rules</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for</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buildings</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Еврокод</w:t>
      </w:r>
      <w:r w:rsidRPr="00E51B5A">
        <w:rPr>
          <w:rStyle w:val="FontStyle36"/>
          <w:rFonts w:ascii="Times New Roman" w:hAnsi="Times New Roman" w:cs="Times New Roman"/>
          <w:sz w:val="24"/>
          <w:szCs w:val="24"/>
          <w:lang w:eastAsia="en-US"/>
        </w:rPr>
        <w:t xml:space="preserve"> 2: </w:t>
      </w:r>
      <w:r w:rsidRPr="00261A61">
        <w:rPr>
          <w:rStyle w:val="FontStyle36"/>
          <w:rFonts w:ascii="Times New Roman" w:hAnsi="Times New Roman" w:cs="Times New Roman"/>
          <w:sz w:val="24"/>
          <w:szCs w:val="24"/>
          <w:lang w:eastAsia="en-US"/>
        </w:rPr>
        <w:t>Проектирование</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бетонных</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конструкций</w:t>
      </w:r>
      <w:r w:rsidRPr="00E51B5A">
        <w:rPr>
          <w:rStyle w:val="FontStyle36"/>
          <w:rFonts w:ascii="Times New Roman" w:hAnsi="Times New Roman" w:cs="Times New Roman"/>
          <w:sz w:val="24"/>
          <w:szCs w:val="24"/>
          <w:lang w:eastAsia="en-US"/>
        </w:rPr>
        <w:t xml:space="preserve"> - </w:t>
      </w:r>
      <w:r w:rsidRPr="00261A61">
        <w:rPr>
          <w:rStyle w:val="FontStyle36"/>
          <w:rFonts w:ascii="Times New Roman" w:hAnsi="Times New Roman" w:cs="Times New Roman"/>
          <w:sz w:val="24"/>
          <w:szCs w:val="24"/>
          <w:lang w:eastAsia="en-US"/>
        </w:rPr>
        <w:t>Часть</w:t>
      </w:r>
      <w:r w:rsidRPr="00E51B5A">
        <w:rPr>
          <w:rStyle w:val="FontStyle36"/>
          <w:rFonts w:ascii="Times New Roman" w:hAnsi="Times New Roman" w:cs="Times New Roman"/>
          <w:sz w:val="24"/>
          <w:szCs w:val="24"/>
          <w:lang w:eastAsia="en-US"/>
        </w:rPr>
        <w:t xml:space="preserve"> 1-1: </w:t>
      </w:r>
      <w:r w:rsidRPr="00261A61">
        <w:rPr>
          <w:rStyle w:val="FontStyle36"/>
          <w:rFonts w:ascii="Times New Roman" w:hAnsi="Times New Roman" w:cs="Times New Roman"/>
          <w:sz w:val="24"/>
          <w:szCs w:val="24"/>
          <w:lang w:eastAsia="en-US"/>
        </w:rPr>
        <w:t>Общие</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правила</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и</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правила</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для</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зданий</w:t>
      </w:r>
      <w:r w:rsidRPr="00E51B5A">
        <w:rPr>
          <w:rStyle w:val="FontStyle36"/>
          <w:rFonts w:ascii="Times New Roman" w:hAnsi="Times New Roman" w:cs="Times New Roman"/>
          <w:sz w:val="24"/>
          <w:szCs w:val="24"/>
          <w:lang w:eastAsia="en-US"/>
        </w:rPr>
        <w:t>)</w:t>
      </w:r>
    </w:p>
    <w:p w:rsidR="00D314DF" w:rsidRPr="007E0BD5" w:rsidRDefault="00D314DF" w:rsidP="00D314DF">
      <w:pPr>
        <w:pStyle w:val="Style2"/>
        <w:ind w:firstLine="567"/>
        <w:jc w:val="both"/>
        <w:rPr>
          <w:rStyle w:val="FontStyle36"/>
          <w:rFonts w:ascii="Times New Roman" w:hAnsi="Times New Roman" w:cs="Times New Roman"/>
          <w:sz w:val="24"/>
          <w:szCs w:val="24"/>
          <w:lang w:val="en-US" w:eastAsia="en-US"/>
        </w:rPr>
      </w:pPr>
      <w:r w:rsidRPr="00E51B5A">
        <w:rPr>
          <w:rStyle w:val="FontStyle36"/>
          <w:rFonts w:ascii="Times New Roman" w:hAnsi="Times New Roman" w:cs="Times New Roman"/>
          <w:sz w:val="24"/>
          <w:szCs w:val="24"/>
          <w:lang w:eastAsia="en-US"/>
        </w:rPr>
        <w:t xml:space="preserve">[2] </w:t>
      </w:r>
      <w:r w:rsidRPr="00D314DF">
        <w:rPr>
          <w:rStyle w:val="FontStyle36"/>
          <w:rFonts w:ascii="Times New Roman" w:hAnsi="Times New Roman" w:cs="Times New Roman"/>
          <w:sz w:val="24"/>
          <w:szCs w:val="24"/>
          <w:lang w:val="en-US" w:eastAsia="en-US"/>
        </w:rPr>
        <w:t>EN</w:t>
      </w:r>
      <w:r w:rsidRPr="00E51B5A">
        <w:rPr>
          <w:rStyle w:val="FontStyle36"/>
          <w:rFonts w:ascii="Times New Roman" w:hAnsi="Times New Roman" w:cs="Times New Roman"/>
          <w:sz w:val="24"/>
          <w:szCs w:val="24"/>
          <w:lang w:eastAsia="en-US"/>
        </w:rPr>
        <w:t xml:space="preserve"> 12350-1 </w:t>
      </w:r>
      <w:r w:rsidRPr="007E0BD5">
        <w:rPr>
          <w:rStyle w:val="FontStyle36"/>
          <w:rFonts w:ascii="Times New Roman" w:hAnsi="Times New Roman" w:cs="Times New Roman"/>
          <w:sz w:val="24"/>
          <w:szCs w:val="24"/>
          <w:lang w:val="en-US" w:eastAsia="en-US"/>
        </w:rPr>
        <w:t>Testing</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fresh</w:t>
      </w:r>
      <w:r w:rsidRPr="00E51B5A">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concrete</w:t>
      </w:r>
      <w:r w:rsidRPr="00E51B5A">
        <w:rPr>
          <w:rStyle w:val="FontStyle36"/>
          <w:rFonts w:ascii="Times New Roman" w:hAnsi="Times New Roman" w:cs="Times New Roman"/>
          <w:sz w:val="24"/>
          <w:szCs w:val="24"/>
          <w:lang w:eastAsia="en-US"/>
        </w:rPr>
        <w:t xml:space="preserve"> - </w:t>
      </w:r>
      <w:r w:rsidRPr="007E0BD5">
        <w:rPr>
          <w:rStyle w:val="FontStyle36"/>
          <w:rFonts w:ascii="Times New Roman" w:hAnsi="Times New Roman" w:cs="Times New Roman"/>
          <w:sz w:val="24"/>
          <w:szCs w:val="24"/>
          <w:lang w:val="en-US" w:eastAsia="en-US"/>
        </w:rPr>
        <w:t>Part</w:t>
      </w:r>
      <w:r w:rsidRPr="00E51B5A">
        <w:rPr>
          <w:rStyle w:val="FontStyle36"/>
          <w:rFonts w:ascii="Times New Roman" w:hAnsi="Times New Roman" w:cs="Times New Roman"/>
          <w:sz w:val="24"/>
          <w:szCs w:val="24"/>
          <w:lang w:eastAsia="en-US"/>
        </w:rPr>
        <w:t xml:space="preserve"> 1: </w:t>
      </w:r>
      <w:r w:rsidRPr="007E0BD5">
        <w:rPr>
          <w:rStyle w:val="FontStyle36"/>
          <w:rFonts w:ascii="Times New Roman" w:hAnsi="Times New Roman" w:cs="Times New Roman"/>
          <w:sz w:val="24"/>
          <w:szCs w:val="24"/>
          <w:lang w:val="en-US" w:eastAsia="en-US"/>
        </w:rPr>
        <w:t>Sampling</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Испытания</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бетонной</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свежеприготовленной</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смеси</w:t>
      </w:r>
      <w:r w:rsidRPr="00E51B5A">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Часть</w:t>
      </w:r>
      <w:r w:rsidRPr="003A2DFC">
        <w:rPr>
          <w:rStyle w:val="FontStyle36"/>
          <w:rFonts w:ascii="Times New Roman" w:hAnsi="Times New Roman" w:cs="Times New Roman"/>
          <w:sz w:val="24"/>
          <w:szCs w:val="24"/>
          <w:lang w:val="en-US" w:eastAsia="en-US"/>
        </w:rPr>
        <w:t xml:space="preserve"> 1. </w:t>
      </w:r>
      <w:r w:rsidRPr="00261A61">
        <w:rPr>
          <w:rStyle w:val="FontStyle36"/>
          <w:rFonts w:ascii="Times New Roman" w:hAnsi="Times New Roman" w:cs="Times New Roman"/>
          <w:sz w:val="24"/>
          <w:szCs w:val="24"/>
          <w:lang w:eastAsia="en-US"/>
        </w:rPr>
        <w:t>Отбор</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проб</w:t>
      </w:r>
      <w:r w:rsidRPr="007E0BD5">
        <w:rPr>
          <w:rStyle w:val="FontStyle36"/>
          <w:rFonts w:ascii="Times New Roman" w:hAnsi="Times New Roman" w:cs="Times New Roman"/>
          <w:sz w:val="24"/>
          <w:szCs w:val="24"/>
          <w:lang w:val="en-US" w:eastAsia="en-US"/>
        </w:rPr>
        <w:t>)</w:t>
      </w:r>
    </w:p>
    <w:p w:rsidR="00D314DF" w:rsidRPr="00261A61" w:rsidRDefault="00D314DF" w:rsidP="00D314DF">
      <w:pPr>
        <w:pStyle w:val="Style2"/>
        <w:ind w:firstLine="567"/>
        <w:jc w:val="both"/>
        <w:rPr>
          <w:rStyle w:val="FontStyle36"/>
          <w:rFonts w:ascii="Times New Roman" w:hAnsi="Times New Roman" w:cs="Times New Roman"/>
          <w:sz w:val="24"/>
          <w:szCs w:val="24"/>
          <w:lang w:eastAsia="en-US"/>
        </w:rPr>
      </w:pPr>
      <w:r w:rsidRPr="007E0BD5">
        <w:rPr>
          <w:rStyle w:val="FontStyle36"/>
          <w:rFonts w:ascii="Times New Roman" w:hAnsi="Times New Roman" w:cs="Times New Roman"/>
          <w:sz w:val="24"/>
          <w:szCs w:val="24"/>
          <w:lang w:val="en-US" w:eastAsia="en-US"/>
        </w:rPr>
        <w:t>[3] EN 12390-1 Testing hardened concrete - Part 1: Shape, dimensions and other requirements for test specimens and mould (</w:t>
      </w:r>
      <w:r w:rsidRPr="00261A61">
        <w:rPr>
          <w:rStyle w:val="FontStyle36"/>
          <w:rFonts w:ascii="Times New Roman" w:hAnsi="Times New Roman" w:cs="Times New Roman"/>
          <w:sz w:val="24"/>
          <w:szCs w:val="24"/>
          <w:lang w:eastAsia="en-US"/>
        </w:rPr>
        <w:t>Испытание</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затвердевшего</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бетона</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Часть 1: Форма, размеры и другие требования к испытуемым образцам и формам</w:t>
      </w:r>
      <w:r>
        <w:rPr>
          <w:rStyle w:val="FontStyle36"/>
          <w:rFonts w:ascii="Times New Roman" w:hAnsi="Times New Roman" w:cs="Times New Roman"/>
          <w:sz w:val="24"/>
          <w:szCs w:val="24"/>
          <w:lang w:eastAsia="en-US"/>
        </w:rPr>
        <w:t>)</w:t>
      </w:r>
    </w:p>
    <w:p w:rsidR="00D314DF" w:rsidRPr="00261A61" w:rsidRDefault="00D314DF" w:rsidP="00D314DF">
      <w:pPr>
        <w:pStyle w:val="Style2"/>
        <w:ind w:firstLine="567"/>
        <w:jc w:val="both"/>
        <w:rPr>
          <w:rStyle w:val="FontStyle36"/>
          <w:rFonts w:ascii="Times New Roman" w:hAnsi="Times New Roman" w:cs="Times New Roman"/>
          <w:sz w:val="24"/>
          <w:szCs w:val="24"/>
          <w:lang w:eastAsia="en-US"/>
        </w:rPr>
      </w:pPr>
      <w:r w:rsidRPr="007E0BD5">
        <w:rPr>
          <w:rStyle w:val="FontStyle36"/>
          <w:rFonts w:ascii="Times New Roman" w:hAnsi="Times New Roman" w:cs="Times New Roman"/>
          <w:sz w:val="24"/>
          <w:szCs w:val="24"/>
          <w:lang w:val="en-US" w:eastAsia="en-US"/>
        </w:rPr>
        <w:t>[4] EN 12390-2 Testing hardened concrete - Part 2: Making and curing specimens for strength tests (</w:t>
      </w:r>
      <w:r w:rsidRPr="00261A61">
        <w:rPr>
          <w:rStyle w:val="FontStyle36"/>
          <w:rFonts w:ascii="Times New Roman" w:hAnsi="Times New Roman" w:cs="Times New Roman"/>
          <w:sz w:val="24"/>
          <w:szCs w:val="24"/>
          <w:lang w:eastAsia="en-US"/>
        </w:rPr>
        <w:t>Испытания</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затвердевшего</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бетона</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Часть 2. Изготовление и хранение испытуемых образцов для испытания на прочность</w:t>
      </w:r>
      <w:r>
        <w:rPr>
          <w:rStyle w:val="FontStyle36"/>
          <w:rFonts w:ascii="Times New Roman" w:hAnsi="Times New Roman" w:cs="Times New Roman"/>
          <w:sz w:val="24"/>
          <w:szCs w:val="24"/>
          <w:lang w:eastAsia="en-US"/>
        </w:rPr>
        <w:t>)</w:t>
      </w:r>
    </w:p>
    <w:p w:rsidR="00D314DF" w:rsidRPr="003A2DFC" w:rsidRDefault="00D314DF" w:rsidP="00D314DF">
      <w:pPr>
        <w:pStyle w:val="Style2"/>
        <w:ind w:firstLine="567"/>
        <w:jc w:val="both"/>
        <w:rPr>
          <w:rStyle w:val="FontStyle36"/>
          <w:rFonts w:ascii="Times New Roman" w:hAnsi="Times New Roman" w:cs="Times New Roman"/>
          <w:sz w:val="24"/>
          <w:szCs w:val="24"/>
          <w:lang w:val="en-US" w:eastAsia="en-US"/>
        </w:rPr>
      </w:pPr>
      <w:r w:rsidRPr="001665F2">
        <w:rPr>
          <w:rStyle w:val="FontStyle36"/>
          <w:rFonts w:ascii="Times New Roman" w:hAnsi="Times New Roman" w:cs="Times New Roman"/>
          <w:sz w:val="24"/>
          <w:szCs w:val="24"/>
          <w:lang w:val="en-US" w:eastAsia="en-US"/>
        </w:rPr>
        <w:t xml:space="preserve">[5] </w:t>
      </w:r>
      <w:r w:rsidRPr="007E0BD5">
        <w:rPr>
          <w:rStyle w:val="FontStyle36"/>
          <w:rFonts w:ascii="Times New Roman" w:hAnsi="Times New Roman" w:cs="Times New Roman"/>
          <w:sz w:val="24"/>
          <w:szCs w:val="24"/>
          <w:lang w:val="en-US" w:eastAsia="en-US"/>
        </w:rPr>
        <w:t>EN</w:t>
      </w:r>
      <w:r w:rsidRPr="001665F2">
        <w:rPr>
          <w:rStyle w:val="FontStyle36"/>
          <w:rFonts w:ascii="Times New Roman" w:hAnsi="Times New Roman" w:cs="Times New Roman"/>
          <w:sz w:val="24"/>
          <w:szCs w:val="24"/>
          <w:lang w:val="en-US" w:eastAsia="en-US"/>
        </w:rPr>
        <w:t xml:space="preserve"> 12390-3 </w:t>
      </w:r>
      <w:r w:rsidRPr="007E0BD5">
        <w:rPr>
          <w:rStyle w:val="FontStyle36"/>
          <w:rFonts w:ascii="Times New Roman" w:hAnsi="Times New Roman" w:cs="Times New Roman"/>
          <w:sz w:val="24"/>
          <w:szCs w:val="24"/>
          <w:lang w:val="en-US" w:eastAsia="en-US"/>
        </w:rPr>
        <w:t>Testing</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hardened</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concrete</w:t>
      </w:r>
      <w:r w:rsidRPr="001665F2">
        <w:rPr>
          <w:rStyle w:val="FontStyle36"/>
          <w:rFonts w:ascii="Times New Roman" w:hAnsi="Times New Roman" w:cs="Times New Roman"/>
          <w:sz w:val="24"/>
          <w:szCs w:val="24"/>
          <w:lang w:val="en-US" w:eastAsia="en-US"/>
        </w:rPr>
        <w:t xml:space="preserve"> - </w:t>
      </w:r>
      <w:r w:rsidRPr="007E0BD5">
        <w:rPr>
          <w:rStyle w:val="FontStyle36"/>
          <w:rFonts w:ascii="Times New Roman" w:hAnsi="Times New Roman" w:cs="Times New Roman"/>
          <w:sz w:val="24"/>
          <w:szCs w:val="24"/>
          <w:lang w:val="en-US" w:eastAsia="en-US"/>
        </w:rPr>
        <w:t>Part</w:t>
      </w:r>
      <w:r w:rsidRPr="001665F2">
        <w:rPr>
          <w:rStyle w:val="FontStyle36"/>
          <w:rFonts w:ascii="Times New Roman" w:hAnsi="Times New Roman" w:cs="Times New Roman"/>
          <w:sz w:val="24"/>
          <w:szCs w:val="24"/>
          <w:lang w:val="en-US" w:eastAsia="en-US"/>
        </w:rPr>
        <w:t xml:space="preserve"> 3: </w:t>
      </w:r>
      <w:r w:rsidRPr="007E0BD5">
        <w:rPr>
          <w:rStyle w:val="FontStyle36"/>
          <w:rFonts w:ascii="Times New Roman" w:hAnsi="Times New Roman" w:cs="Times New Roman"/>
          <w:sz w:val="24"/>
          <w:szCs w:val="24"/>
          <w:lang w:val="en-US" w:eastAsia="en-US"/>
        </w:rPr>
        <w:t>Compressive</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strength</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of</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test</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specimens</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Испытания</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затвердевшего</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бетона</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Часть</w:t>
      </w:r>
      <w:r w:rsidRPr="003A2DFC">
        <w:rPr>
          <w:rStyle w:val="FontStyle36"/>
          <w:rFonts w:ascii="Times New Roman" w:hAnsi="Times New Roman" w:cs="Times New Roman"/>
          <w:sz w:val="24"/>
          <w:szCs w:val="24"/>
          <w:lang w:val="en-US" w:eastAsia="en-US"/>
        </w:rPr>
        <w:t xml:space="preserve"> 3. </w:t>
      </w:r>
      <w:r w:rsidRPr="00261A61">
        <w:rPr>
          <w:rStyle w:val="FontStyle36"/>
          <w:rFonts w:ascii="Times New Roman" w:hAnsi="Times New Roman" w:cs="Times New Roman"/>
          <w:sz w:val="24"/>
          <w:szCs w:val="24"/>
          <w:lang w:eastAsia="en-US"/>
        </w:rPr>
        <w:t>Прочность</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на</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сжатие</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испытательных</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образцов</w:t>
      </w:r>
      <w:r w:rsidRPr="003A2DFC">
        <w:rPr>
          <w:rStyle w:val="FontStyle36"/>
          <w:rFonts w:ascii="Times New Roman" w:hAnsi="Times New Roman" w:cs="Times New Roman"/>
          <w:sz w:val="24"/>
          <w:szCs w:val="24"/>
          <w:lang w:val="en-US" w:eastAsia="en-US"/>
        </w:rPr>
        <w:t>)</w:t>
      </w:r>
    </w:p>
    <w:p w:rsidR="00D314DF" w:rsidRPr="003A2DFC" w:rsidRDefault="00D314DF" w:rsidP="00D314DF">
      <w:pPr>
        <w:pStyle w:val="Style2"/>
        <w:ind w:firstLine="567"/>
        <w:jc w:val="both"/>
        <w:rPr>
          <w:rStyle w:val="FontStyle36"/>
          <w:rFonts w:ascii="Times New Roman" w:hAnsi="Times New Roman" w:cs="Times New Roman"/>
          <w:sz w:val="24"/>
          <w:szCs w:val="24"/>
          <w:lang w:val="en-US" w:eastAsia="en-US"/>
        </w:rPr>
      </w:pPr>
      <w:r w:rsidRPr="007E0BD5">
        <w:rPr>
          <w:rStyle w:val="FontStyle36"/>
          <w:rFonts w:ascii="Times New Roman" w:hAnsi="Times New Roman" w:cs="Times New Roman"/>
          <w:sz w:val="24"/>
          <w:szCs w:val="24"/>
          <w:lang w:val="en-US" w:eastAsia="en-US"/>
        </w:rPr>
        <w:t>[6] EN 12390-7 Testing hardened concrete - Part 7: Density of hardened concrete (</w:t>
      </w:r>
      <w:r w:rsidRPr="00261A61">
        <w:rPr>
          <w:rStyle w:val="FontStyle36"/>
          <w:rFonts w:ascii="Times New Roman" w:hAnsi="Times New Roman" w:cs="Times New Roman"/>
          <w:sz w:val="24"/>
          <w:szCs w:val="24"/>
          <w:lang w:eastAsia="en-US"/>
        </w:rPr>
        <w:t>Испытания</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затвердевшего</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бето</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на</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Часть</w:t>
      </w:r>
      <w:r w:rsidRPr="003A2DFC">
        <w:rPr>
          <w:rStyle w:val="FontStyle36"/>
          <w:rFonts w:ascii="Times New Roman" w:hAnsi="Times New Roman" w:cs="Times New Roman"/>
          <w:sz w:val="24"/>
          <w:szCs w:val="24"/>
          <w:lang w:val="en-US" w:eastAsia="en-US"/>
        </w:rPr>
        <w:t xml:space="preserve"> 7. </w:t>
      </w:r>
      <w:r w:rsidRPr="00261A61">
        <w:rPr>
          <w:rStyle w:val="FontStyle36"/>
          <w:rFonts w:ascii="Times New Roman" w:hAnsi="Times New Roman" w:cs="Times New Roman"/>
          <w:sz w:val="24"/>
          <w:szCs w:val="24"/>
          <w:lang w:eastAsia="en-US"/>
        </w:rPr>
        <w:t>Плотность</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затвердевшего</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бетона</w:t>
      </w:r>
      <w:r w:rsidRPr="003A2DFC">
        <w:rPr>
          <w:rStyle w:val="FontStyle36"/>
          <w:rFonts w:ascii="Times New Roman" w:hAnsi="Times New Roman" w:cs="Times New Roman"/>
          <w:sz w:val="24"/>
          <w:szCs w:val="24"/>
          <w:lang w:val="en-US" w:eastAsia="en-US"/>
        </w:rPr>
        <w:t>)</w:t>
      </w:r>
    </w:p>
    <w:p w:rsidR="00D314DF" w:rsidRPr="001665F2" w:rsidRDefault="00D314DF" w:rsidP="00D314DF">
      <w:pPr>
        <w:pStyle w:val="Style2"/>
        <w:ind w:firstLine="567"/>
        <w:jc w:val="both"/>
        <w:rPr>
          <w:rStyle w:val="FontStyle36"/>
          <w:rFonts w:ascii="Times New Roman" w:hAnsi="Times New Roman" w:cs="Times New Roman"/>
          <w:sz w:val="24"/>
          <w:szCs w:val="24"/>
          <w:lang w:val="en-US" w:eastAsia="en-US"/>
        </w:rPr>
      </w:pPr>
      <w:r w:rsidRPr="003A2DFC">
        <w:rPr>
          <w:rStyle w:val="FontStyle36"/>
          <w:rFonts w:ascii="Times New Roman" w:hAnsi="Times New Roman" w:cs="Times New Roman"/>
          <w:sz w:val="24"/>
          <w:szCs w:val="24"/>
          <w:lang w:val="en-US" w:eastAsia="en-US"/>
        </w:rPr>
        <w:t xml:space="preserve">[7] </w:t>
      </w:r>
      <w:r w:rsidRPr="007E0BD5">
        <w:rPr>
          <w:rStyle w:val="FontStyle36"/>
          <w:rFonts w:ascii="Times New Roman" w:hAnsi="Times New Roman" w:cs="Times New Roman"/>
          <w:sz w:val="24"/>
          <w:szCs w:val="24"/>
          <w:lang w:val="en-US" w:eastAsia="en-US"/>
        </w:rPr>
        <w:t>CEN</w:t>
      </w:r>
      <w:r w:rsidRPr="003A2DFC">
        <w:rPr>
          <w:rStyle w:val="FontStyle36"/>
          <w:rFonts w:ascii="Times New Roman" w:hAnsi="Times New Roman" w:cs="Times New Roman"/>
          <w:sz w:val="24"/>
          <w:szCs w:val="24"/>
          <w:lang w:val="en-US" w:eastAsia="en-US"/>
        </w:rPr>
        <w:t>/</w:t>
      </w:r>
      <w:r w:rsidRPr="007E0BD5">
        <w:rPr>
          <w:rStyle w:val="FontStyle36"/>
          <w:rFonts w:ascii="Times New Roman" w:hAnsi="Times New Roman" w:cs="Times New Roman"/>
          <w:sz w:val="24"/>
          <w:szCs w:val="24"/>
          <w:lang w:val="en-US" w:eastAsia="en-US"/>
        </w:rPr>
        <w:t>TR</w:t>
      </w:r>
      <w:r w:rsidRPr="003A2DFC">
        <w:rPr>
          <w:rStyle w:val="FontStyle36"/>
          <w:rFonts w:ascii="Times New Roman" w:hAnsi="Times New Roman" w:cs="Times New Roman"/>
          <w:sz w:val="24"/>
          <w:szCs w:val="24"/>
          <w:lang w:val="en-US" w:eastAsia="en-US"/>
        </w:rPr>
        <w:t xml:space="preserve"> 15739 </w:t>
      </w:r>
      <w:r w:rsidRPr="007E0BD5">
        <w:rPr>
          <w:rStyle w:val="FontStyle36"/>
          <w:rFonts w:ascii="Times New Roman" w:hAnsi="Times New Roman" w:cs="Times New Roman"/>
          <w:sz w:val="24"/>
          <w:szCs w:val="24"/>
          <w:lang w:val="en-US" w:eastAsia="en-US"/>
        </w:rPr>
        <w:t>Precast</w:t>
      </w:r>
      <w:r w:rsidRPr="003A2DFC">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concrete</w:t>
      </w:r>
      <w:r w:rsidRPr="003A2DFC">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products</w:t>
      </w:r>
      <w:r w:rsidRPr="003A2DFC">
        <w:rPr>
          <w:rStyle w:val="FontStyle36"/>
          <w:rFonts w:ascii="Times New Roman" w:hAnsi="Times New Roman" w:cs="Times New Roman"/>
          <w:sz w:val="24"/>
          <w:szCs w:val="24"/>
          <w:lang w:val="en-US" w:eastAsia="en-US"/>
        </w:rPr>
        <w:t xml:space="preserve"> - </w:t>
      </w:r>
      <w:r w:rsidRPr="007E0BD5">
        <w:rPr>
          <w:rStyle w:val="FontStyle36"/>
          <w:rFonts w:ascii="Times New Roman" w:hAnsi="Times New Roman" w:cs="Times New Roman"/>
          <w:sz w:val="24"/>
          <w:szCs w:val="24"/>
          <w:lang w:val="en-US" w:eastAsia="en-US"/>
        </w:rPr>
        <w:t>Concrete</w:t>
      </w:r>
      <w:r w:rsidRPr="003A2DFC">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finishes</w:t>
      </w:r>
      <w:r w:rsidRPr="003A2DFC">
        <w:rPr>
          <w:rStyle w:val="FontStyle36"/>
          <w:rFonts w:ascii="Times New Roman" w:hAnsi="Times New Roman" w:cs="Times New Roman"/>
          <w:sz w:val="24"/>
          <w:szCs w:val="24"/>
          <w:lang w:val="en-US" w:eastAsia="en-US"/>
        </w:rPr>
        <w:t xml:space="preserve"> - </w:t>
      </w:r>
      <w:r w:rsidRPr="007E0BD5">
        <w:rPr>
          <w:rStyle w:val="FontStyle36"/>
          <w:rFonts w:ascii="Times New Roman" w:hAnsi="Times New Roman" w:cs="Times New Roman"/>
          <w:sz w:val="24"/>
          <w:szCs w:val="24"/>
          <w:lang w:val="en-US" w:eastAsia="en-US"/>
        </w:rPr>
        <w:t>Identification</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Изделия</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из</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сборного</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железобетона</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Обработка</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бетона</w:t>
      </w:r>
      <w:r w:rsidRPr="003A2DFC">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Идентификация</w:t>
      </w:r>
      <w:r w:rsidRPr="001665F2">
        <w:rPr>
          <w:rStyle w:val="FontStyle36"/>
          <w:rFonts w:ascii="Times New Roman" w:hAnsi="Times New Roman" w:cs="Times New Roman"/>
          <w:sz w:val="24"/>
          <w:szCs w:val="24"/>
          <w:lang w:val="en-US" w:eastAsia="en-US"/>
        </w:rPr>
        <w:t>)</w:t>
      </w:r>
    </w:p>
    <w:p w:rsidR="00D314DF" w:rsidRPr="001665F2" w:rsidRDefault="00D314DF" w:rsidP="00D314DF">
      <w:pPr>
        <w:pStyle w:val="Style2"/>
        <w:ind w:firstLine="567"/>
        <w:jc w:val="both"/>
        <w:rPr>
          <w:rStyle w:val="FontStyle36"/>
          <w:rFonts w:ascii="Times New Roman" w:hAnsi="Times New Roman" w:cs="Times New Roman"/>
          <w:sz w:val="24"/>
          <w:szCs w:val="24"/>
          <w:lang w:val="en-US" w:eastAsia="en-US"/>
        </w:rPr>
      </w:pPr>
      <w:r w:rsidRPr="007E0BD5">
        <w:rPr>
          <w:rStyle w:val="FontStyle36"/>
          <w:rFonts w:ascii="Times New Roman" w:hAnsi="Times New Roman" w:cs="Times New Roman"/>
          <w:sz w:val="24"/>
          <w:szCs w:val="24"/>
          <w:lang w:val="en-US" w:eastAsia="en-US"/>
        </w:rPr>
        <w:t xml:space="preserve">[8] EN ISO 9001 Quality management systems </w:t>
      </w:r>
      <w:r w:rsidRPr="001665F2">
        <w:rPr>
          <w:rStyle w:val="FontStyle36"/>
          <w:rFonts w:ascii="Times New Roman" w:hAnsi="Times New Roman" w:cs="Times New Roman"/>
          <w:sz w:val="24"/>
          <w:szCs w:val="24"/>
          <w:lang w:val="en-US" w:eastAsia="en-US"/>
        </w:rPr>
        <w:t>-</w:t>
      </w:r>
      <w:r w:rsidRPr="007E0BD5">
        <w:rPr>
          <w:rStyle w:val="FontStyle36"/>
          <w:rFonts w:ascii="Times New Roman" w:hAnsi="Times New Roman" w:cs="Times New Roman"/>
          <w:sz w:val="24"/>
          <w:szCs w:val="24"/>
          <w:lang w:val="en-US" w:eastAsia="en-US"/>
        </w:rPr>
        <w:t xml:space="preserve"> Requirements (ISO 9001:2008)</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Системы</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менеджмента</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качества</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Требования</w:t>
      </w:r>
      <w:r w:rsidRPr="001665F2">
        <w:rPr>
          <w:rStyle w:val="FontStyle36"/>
          <w:rFonts w:ascii="Times New Roman" w:hAnsi="Times New Roman" w:cs="Times New Roman"/>
          <w:sz w:val="24"/>
          <w:szCs w:val="24"/>
          <w:lang w:val="en-US" w:eastAsia="en-US"/>
        </w:rPr>
        <w:t xml:space="preserve"> (ISO 9001:2008))</w:t>
      </w:r>
    </w:p>
    <w:p w:rsidR="00D314DF" w:rsidRPr="001665F2" w:rsidRDefault="00D314DF" w:rsidP="00D314DF">
      <w:pPr>
        <w:pStyle w:val="Style2"/>
        <w:ind w:firstLine="567"/>
        <w:jc w:val="both"/>
        <w:rPr>
          <w:rStyle w:val="FontStyle36"/>
          <w:rFonts w:ascii="Times New Roman" w:hAnsi="Times New Roman" w:cs="Times New Roman"/>
          <w:sz w:val="24"/>
          <w:szCs w:val="24"/>
          <w:lang w:val="en-US" w:eastAsia="en-US"/>
        </w:rPr>
      </w:pPr>
      <w:r w:rsidRPr="001665F2">
        <w:rPr>
          <w:rStyle w:val="FontStyle36"/>
          <w:rFonts w:ascii="Times New Roman" w:hAnsi="Times New Roman" w:cs="Times New Roman"/>
          <w:sz w:val="24"/>
          <w:szCs w:val="24"/>
          <w:lang w:val="en-US" w:eastAsia="en-US"/>
        </w:rPr>
        <w:t xml:space="preserve">[9] EN 45011 </w:t>
      </w:r>
      <w:r w:rsidRPr="007E0BD5">
        <w:rPr>
          <w:rStyle w:val="FontStyle36"/>
          <w:rFonts w:ascii="Times New Roman" w:hAnsi="Times New Roman" w:cs="Times New Roman"/>
          <w:sz w:val="24"/>
          <w:szCs w:val="24"/>
          <w:lang w:val="en-US" w:eastAsia="en-US"/>
        </w:rPr>
        <w:t>General</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requirements</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for</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bodies</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operating</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product</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certification</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systems</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ISO</w:t>
      </w:r>
      <w:r w:rsidRPr="001665F2">
        <w:rPr>
          <w:rStyle w:val="FontStyle36"/>
          <w:rFonts w:ascii="Times New Roman" w:hAnsi="Times New Roman" w:cs="Times New Roman"/>
          <w:sz w:val="24"/>
          <w:szCs w:val="24"/>
          <w:lang w:val="en-US" w:eastAsia="en-US"/>
        </w:rPr>
        <w:t>/</w:t>
      </w:r>
      <w:r w:rsidRPr="007E0BD5">
        <w:rPr>
          <w:rStyle w:val="FontStyle36"/>
          <w:rFonts w:ascii="Times New Roman" w:hAnsi="Times New Roman" w:cs="Times New Roman"/>
          <w:sz w:val="24"/>
          <w:szCs w:val="24"/>
          <w:lang w:val="en-US" w:eastAsia="en-US"/>
        </w:rPr>
        <w:t>IEC</w:t>
      </w:r>
      <w:r w:rsidRPr="001665F2">
        <w:rPr>
          <w:rStyle w:val="FontStyle36"/>
          <w:rFonts w:ascii="Times New Roman" w:hAnsi="Times New Roman" w:cs="Times New Roman"/>
          <w:sz w:val="24"/>
          <w:szCs w:val="24"/>
          <w:lang w:val="en-US" w:eastAsia="en-US"/>
        </w:rPr>
        <w:t xml:space="preserve"> </w:t>
      </w:r>
      <w:r w:rsidRPr="007E0BD5">
        <w:rPr>
          <w:rStyle w:val="FontStyle36"/>
          <w:rFonts w:ascii="Times New Roman" w:hAnsi="Times New Roman" w:cs="Times New Roman"/>
          <w:sz w:val="24"/>
          <w:szCs w:val="24"/>
          <w:lang w:val="en-US" w:eastAsia="en-US"/>
        </w:rPr>
        <w:t>Guide</w:t>
      </w:r>
      <w:r w:rsidRPr="001665F2">
        <w:rPr>
          <w:rStyle w:val="FontStyle36"/>
          <w:rFonts w:ascii="Times New Roman" w:hAnsi="Times New Roman" w:cs="Times New Roman"/>
          <w:sz w:val="24"/>
          <w:szCs w:val="24"/>
          <w:lang w:val="en-US" w:eastAsia="en-US"/>
        </w:rPr>
        <w:t xml:space="preserve"> 65:1996) (</w:t>
      </w:r>
      <w:r w:rsidRPr="00261A61">
        <w:rPr>
          <w:rStyle w:val="FontStyle36"/>
          <w:rFonts w:ascii="Times New Roman" w:hAnsi="Times New Roman" w:cs="Times New Roman"/>
          <w:sz w:val="24"/>
          <w:szCs w:val="24"/>
          <w:lang w:eastAsia="en-US"/>
        </w:rPr>
        <w:t>Общие</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требования</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к</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органам</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по</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сертификации</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проводящим</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сертификацию</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продукции</w:t>
      </w:r>
      <w:r w:rsidRPr="001665F2">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Руководство</w:t>
      </w:r>
      <w:r w:rsidRPr="001665F2">
        <w:rPr>
          <w:rStyle w:val="FontStyle36"/>
          <w:rFonts w:ascii="Times New Roman" w:hAnsi="Times New Roman" w:cs="Times New Roman"/>
          <w:sz w:val="24"/>
          <w:szCs w:val="24"/>
          <w:lang w:val="en-US" w:eastAsia="en-US"/>
        </w:rPr>
        <w:t xml:space="preserve"> ISO/IEC 65:1996))</w:t>
      </w:r>
    </w:p>
    <w:p w:rsidR="00D314DF" w:rsidRPr="00261A61" w:rsidRDefault="00D314DF" w:rsidP="00D314DF">
      <w:pPr>
        <w:pStyle w:val="Style2"/>
        <w:ind w:firstLine="567"/>
        <w:jc w:val="both"/>
        <w:rPr>
          <w:rStyle w:val="FontStyle36"/>
          <w:rFonts w:ascii="Times New Roman" w:hAnsi="Times New Roman" w:cs="Times New Roman"/>
          <w:sz w:val="24"/>
          <w:szCs w:val="24"/>
          <w:lang w:eastAsia="en-US"/>
        </w:rPr>
      </w:pPr>
      <w:r w:rsidRPr="007E0BD5">
        <w:rPr>
          <w:rStyle w:val="FontStyle36"/>
          <w:rFonts w:ascii="Times New Roman" w:hAnsi="Times New Roman" w:cs="Times New Roman"/>
          <w:sz w:val="24"/>
          <w:szCs w:val="24"/>
          <w:lang w:val="en-US" w:eastAsia="en-US"/>
        </w:rPr>
        <w:t xml:space="preserve">[10] ISO 7870 Control charts — General guide and introduction </w:t>
      </w:r>
      <w:r w:rsidRPr="001665F2">
        <w:rPr>
          <w:rStyle w:val="FontStyle36"/>
          <w:rFonts w:ascii="Times New Roman" w:hAnsi="Times New Roman" w:cs="Times New Roman"/>
          <w:sz w:val="24"/>
          <w:szCs w:val="24"/>
          <w:lang w:val="en-US" w:eastAsia="en-US"/>
        </w:rPr>
        <w:t>(</w:t>
      </w:r>
      <w:r w:rsidRPr="00261A61">
        <w:rPr>
          <w:rStyle w:val="FontStyle36"/>
          <w:rFonts w:ascii="Times New Roman" w:hAnsi="Times New Roman" w:cs="Times New Roman"/>
          <w:sz w:val="24"/>
          <w:szCs w:val="24"/>
          <w:lang w:eastAsia="en-US"/>
        </w:rPr>
        <w:t>Контрольные</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карты</w:t>
      </w:r>
      <w:r w:rsidRPr="007E0BD5">
        <w:rPr>
          <w:rStyle w:val="FontStyle36"/>
          <w:rFonts w:ascii="Times New Roman" w:hAnsi="Times New Roman" w:cs="Times New Roman"/>
          <w:sz w:val="24"/>
          <w:szCs w:val="24"/>
          <w:lang w:val="en-US" w:eastAsia="en-US"/>
        </w:rPr>
        <w:t xml:space="preserve">. </w:t>
      </w:r>
      <w:r w:rsidRPr="00261A61">
        <w:rPr>
          <w:rStyle w:val="FontStyle36"/>
          <w:rFonts w:ascii="Times New Roman" w:hAnsi="Times New Roman" w:cs="Times New Roman"/>
          <w:sz w:val="24"/>
          <w:szCs w:val="24"/>
          <w:lang w:eastAsia="en-US"/>
        </w:rPr>
        <w:t>Общее руководство и введение</w:t>
      </w:r>
      <w:r>
        <w:rPr>
          <w:rStyle w:val="FontStyle36"/>
          <w:rFonts w:ascii="Times New Roman" w:hAnsi="Times New Roman" w:cs="Times New Roman"/>
          <w:sz w:val="24"/>
          <w:szCs w:val="24"/>
          <w:lang w:eastAsia="en-US"/>
        </w:rPr>
        <w:t>)</w:t>
      </w:r>
    </w:p>
    <w:p w:rsidR="00D314DF" w:rsidRPr="00261A61" w:rsidRDefault="00D314DF" w:rsidP="00D314DF">
      <w:pPr>
        <w:pStyle w:val="Style2"/>
        <w:ind w:firstLine="567"/>
        <w:jc w:val="both"/>
        <w:rPr>
          <w:rStyle w:val="FontStyle36"/>
          <w:rFonts w:ascii="Times New Roman" w:hAnsi="Times New Roman" w:cs="Times New Roman"/>
          <w:sz w:val="24"/>
          <w:szCs w:val="24"/>
          <w:lang w:eastAsia="en-US"/>
        </w:rPr>
      </w:pPr>
      <w:r w:rsidRPr="00261A61">
        <w:rPr>
          <w:rStyle w:val="FontStyle36"/>
          <w:rFonts w:ascii="Times New Roman" w:hAnsi="Times New Roman" w:cs="Times New Roman"/>
          <w:sz w:val="24"/>
          <w:szCs w:val="24"/>
          <w:lang w:eastAsia="en-US"/>
        </w:rPr>
        <w:t xml:space="preserve">[11] ISO 7873 </w:t>
      </w:r>
      <w:r w:rsidRPr="007E0BD5">
        <w:rPr>
          <w:rStyle w:val="FontStyle36"/>
          <w:rFonts w:ascii="Times New Roman" w:hAnsi="Times New Roman" w:cs="Times New Roman"/>
          <w:sz w:val="24"/>
          <w:szCs w:val="24"/>
          <w:lang w:val="en-US" w:eastAsia="en-US"/>
        </w:rPr>
        <w:t>Control</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charts</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for</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arithmetic</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average</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with</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warning</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limits</w:t>
      </w:r>
      <w:r w:rsidRPr="00261A61">
        <w:rPr>
          <w:rStyle w:val="FontStyle36"/>
          <w:rFonts w:ascii="Times New Roman" w:hAnsi="Times New Roman" w:cs="Times New Roman"/>
          <w:sz w:val="24"/>
          <w:szCs w:val="24"/>
          <w:lang w:eastAsia="en-US"/>
        </w:rPr>
        <w:t xml:space="preserve"> </w:t>
      </w:r>
      <w:r>
        <w:rPr>
          <w:rStyle w:val="FontStyle36"/>
          <w:rFonts w:ascii="Times New Roman" w:hAnsi="Times New Roman" w:cs="Times New Roman"/>
          <w:sz w:val="24"/>
          <w:szCs w:val="24"/>
          <w:lang w:eastAsia="en-US"/>
        </w:rPr>
        <w:t>)</w:t>
      </w:r>
      <w:r w:rsidRPr="00261A61">
        <w:rPr>
          <w:rStyle w:val="FontStyle36"/>
          <w:rFonts w:ascii="Times New Roman" w:hAnsi="Times New Roman" w:cs="Times New Roman"/>
          <w:sz w:val="24"/>
          <w:szCs w:val="24"/>
          <w:lang w:eastAsia="en-US"/>
        </w:rPr>
        <w:t>Контрольные карты для арифметического среднего с предупреждающими границами</w:t>
      </w:r>
      <w:r>
        <w:rPr>
          <w:rStyle w:val="FontStyle36"/>
          <w:rFonts w:ascii="Times New Roman" w:hAnsi="Times New Roman" w:cs="Times New Roman"/>
          <w:sz w:val="24"/>
          <w:szCs w:val="24"/>
          <w:lang w:eastAsia="en-US"/>
        </w:rPr>
        <w:t>)</w:t>
      </w:r>
      <w:r w:rsidRPr="00261A61">
        <w:rPr>
          <w:rStyle w:val="FontStyle36"/>
          <w:rFonts w:ascii="Times New Roman" w:hAnsi="Times New Roman" w:cs="Times New Roman"/>
          <w:sz w:val="24"/>
          <w:szCs w:val="24"/>
          <w:lang w:eastAsia="en-US"/>
        </w:rPr>
        <w:t xml:space="preserve"> </w:t>
      </w:r>
    </w:p>
    <w:p w:rsidR="00D314DF" w:rsidRPr="00261A61" w:rsidRDefault="00D314DF" w:rsidP="00D314DF">
      <w:pPr>
        <w:pStyle w:val="Style2"/>
        <w:ind w:firstLine="567"/>
        <w:jc w:val="both"/>
        <w:rPr>
          <w:rStyle w:val="FontStyle36"/>
          <w:rFonts w:ascii="Times New Roman" w:hAnsi="Times New Roman" w:cs="Times New Roman"/>
          <w:sz w:val="24"/>
          <w:szCs w:val="24"/>
          <w:lang w:eastAsia="en-US"/>
        </w:rPr>
      </w:pPr>
      <w:r w:rsidRPr="00261A61">
        <w:rPr>
          <w:rStyle w:val="FontStyle36"/>
          <w:rFonts w:ascii="Times New Roman" w:hAnsi="Times New Roman" w:cs="Times New Roman"/>
          <w:sz w:val="24"/>
          <w:szCs w:val="24"/>
          <w:lang w:eastAsia="en-US"/>
        </w:rPr>
        <w:t xml:space="preserve">[12] ISO 7966 </w:t>
      </w:r>
      <w:r w:rsidRPr="007E0BD5">
        <w:rPr>
          <w:rStyle w:val="FontStyle36"/>
          <w:rFonts w:ascii="Times New Roman" w:hAnsi="Times New Roman" w:cs="Times New Roman"/>
          <w:sz w:val="24"/>
          <w:szCs w:val="24"/>
          <w:lang w:val="en-US" w:eastAsia="en-US"/>
        </w:rPr>
        <w:t>Acceptance</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control</w:t>
      </w:r>
      <w:r w:rsidRPr="007E0BD5">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charts</w:t>
      </w:r>
      <w:r w:rsidRPr="00261A61">
        <w:rPr>
          <w:rStyle w:val="FontStyle36"/>
          <w:rFonts w:ascii="Times New Roman" w:hAnsi="Times New Roman" w:cs="Times New Roman"/>
          <w:sz w:val="24"/>
          <w:szCs w:val="24"/>
          <w:lang w:eastAsia="en-US"/>
        </w:rPr>
        <w:t xml:space="preserve"> </w:t>
      </w:r>
      <w:r>
        <w:rPr>
          <w:rStyle w:val="FontStyle36"/>
          <w:rFonts w:ascii="Times New Roman" w:hAnsi="Times New Roman" w:cs="Times New Roman"/>
          <w:sz w:val="24"/>
          <w:szCs w:val="24"/>
          <w:lang w:eastAsia="en-US"/>
        </w:rPr>
        <w:t>(</w:t>
      </w:r>
      <w:r w:rsidRPr="00261A61">
        <w:rPr>
          <w:rStyle w:val="FontStyle36"/>
          <w:rFonts w:ascii="Times New Roman" w:hAnsi="Times New Roman" w:cs="Times New Roman"/>
          <w:sz w:val="24"/>
          <w:szCs w:val="24"/>
          <w:lang w:eastAsia="en-US"/>
        </w:rPr>
        <w:t>Приемочные контрольные карты</w:t>
      </w:r>
      <w:r>
        <w:rPr>
          <w:rStyle w:val="FontStyle36"/>
          <w:rFonts w:ascii="Times New Roman" w:hAnsi="Times New Roman" w:cs="Times New Roman"/>
          <w:sz w:val="24"/>
          <w:szCs w:val="24"/>
          <w:lang w:eastAsia="en-US"/>
        </w:rPr>
        <w:t>)</w:t>
      </w:r>
    </w:p>
    <w:p w:rsidR="00D314DF" w:rsidRPr="003A2DFC" w:rsidRDefault="00D314DF" w:rsidP="00D314DF">
      <w:pPr>
        <w:pStyle w:val="Style2"/>
        <w:ind w:firstLine="567"/>
        <w:jc w:val="both"/>
        <w:rPr>
          <w:rStyle w:val="FontStyle36"/>
          <w:rFonts w:ascii="Times New Roman" w:hAnsi="Times New Roman" w:cs="Times New Roman"/>
          <w:sz w:val="24"/>
          <w:szCs w:val="24"/>
          <w:lang w:eastAsia="en-US"/>
        </w:rPr>
      </w:pPr>
      <w:r w:rsidRPr="003A2DFC">
        <w:rPr>
          <w:rStyle w:val="FontStyle36"/>
          <w:rFonts w:ascii="Times New Roman" w:hAnsi="Times New Roman" w:cs="Times New Roman"/>
          <w:sz w:val="24"/>
          <w:szCs w:val="24"/>
          <w:lang w:eastAsia="en-US"/>
        </w:rPr>
        <w:t xml:space="preserve">[13] </w:t>
      </w:r>
      <w:r w:rsidRPr="001665F2">
        <w:rPr>
          <w:rStyle w:val="FontStyle36"/>
          <w:rFonts w:ascii="Times New Roman" w:hAnsi="Times New Roman" w:cs="Times New Roman"/>
          <w:sz w:val="24"/>
          <w:szCs w:val="24"/>
          <w:lang w:val="en-US" w:eastAsia="en-US"/>
        </w:rPr>
        <w:t>ISO</w:t>
      </w:r>
      <w:r w:rsidRPr="003A2DFC">
        <w:rPr>
          <w:rStyle w:val="FontStyle36"/>
          <w:rFonts w:ascii="Times New Roman" w:hAnsi="Times New Roman" w:cs="Times New Roman"/>
          <w:sz w:val="24"/>
          <w:szCs w:val="24"/>
          <w:lang w:eastAsia="en-US"/>
        </w:rPr>
        <w:t xml:space="preserve"> 8258 </w:t>
      </w:r>
      <w:r w:rsidRPr="007E0BD5">
        <w:rPr>
          <w:rStyle w:val="FontStyle36"/>
          <w:rFonts w:ascii="Times New Roman" w:hAnsi="Times New Roman" w:cs="Times New Roman"/>
          <w:sz w:val="24"/>
          <w:szCs w:val="24"/>
          <w:lang w:val="en-US" w:eastAsia="en-US"/>
        </w:rPr>
        <w:t>Shewhart</w:t>
      </w:r>
      <w:r w:rsidRPr="003A2DFC">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control</w:t>
      </w:r>
      <w:r w:rsidRPr="003A2DFC">
        <w:rPr>
          <w:rStyle w:val="FontStyle36"/>
          <w:rFonts w:ascii="Times New Roman" w:hAnsi="Times New Roman" w:cs="Times New Roman"/>
          <w:sz w:val="24"/>
          <w:szCs w:val="24"/>
          <w:lang w:eastAsia="en-US"/>
        </w:rPr>
        <w:t xml:space="preserve"> </w:t>
      </w:r>
      <w:r w:rsidRPr="007E0BD5">
        <w:rPr>
          <w:rStyle w:val="FontStyle36"/>
          <w:rFonts w:ascii="Times New Roman" w:hAnsi="Times New Roman" w:cs="Times New Roman"/>
          <w:sz w:val="24"/>
          <w:szCs w:val="24"/>
          <w:lang w:val="en-US" w:eastAsia="en-US"/>
        </w:rPr>
        <w:t>charts</w:t>
      </w:r>
      <w:r w:rsidRPr="003A2DFC">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Контрольные</w:t>
      </w:r>
      <w:r w:rsidRPr="003A2DFC">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карты</w:t>
      </w:r>
      <w:r w:rsidRPr="003A2DFC">
        <w:rPr>
          <w:rStyle w:val="FontStyle36"/>
          <w:rFonts w:ascii="Times New Roman" w:hAnsi="Times New Roman" w:cs="Times New Roman"/>
          <w:sz w:val="24"/>
          <w:szCs w:val="24"/>
          <w:lang w:eastAsia="en-US"/>
        </w:rPr>
        <w:t xml:space="preserve"> </w:t>
      </w:r>
      <w:r w:rsidRPr="00261A61">
        <w:rPr>
          <w:rStyle w:val="FontStyle36"/>
          <w:rFonts w:ascii="Times New Roman" w:hAnsi="Times New Roman" w:cs="Times New Roman"/>
          <w:sz w:val="24"/>
          <w:szCs w:val="24"/>
          <w:lang w:eastAsia="en-US"/>
        </w:rPr>
        <w:t>Шухарт</w:t>
      </w:r>
      <w:r w:rsidRPr="003A2DFC">
        <w:rPr>
          <w:rStyle w:val="FontStyle36"/>
          <w:rFonts w:ascii="Times New Roman" w:hAnsi="Times New Roman" w:cs="Times New Roman"/>
          <w:sz w:val="24"/>
          <w:szCs w:val="24"/>
          <w:lang w:eastAsia="en-US"/>
        </w:rPr>
        <w:t>)</w:t>
      </w:r>
    </w:p>
    <w:p w:rsidR="0097207D" w:rsidRPr="00D314DF" w:rsidRDefault="00D314DF" w:rsidP="00D314DF">
      <w:pPr>
        <w:ind w:firstLine="567"/>
        <w:jc w:val="both"/>
        <w:rPr>
          <w:rFonts w:ascii="Times New Roman" w:eastAsia="Times New Roman" w:hAnsi="Times New Roman" w:cs="Times New Roman"/>
          <w:bCs/>
          <w:lang w:val="en-US"/>
        </w:rPr>
      </w:pPr>
      <w:r w:rsidRPr="007E0BD5">
        <w:rPr>
          <w:rStyle w:val="FontStyle36"/>
          <w:rFonts w:ascii="Times New Roman" w:hAnsi="Times New Roman" w:cs="Times New Roman"/>
          <w:sz w:val="24"/>
          <w:szCs w:val="24"/>
          <w:lang w:val="en-US" w:eastAsia="en-US"/>
        </w:rPr>
        <w:t>[14] CIB (Council for Research and Innovation in Building and Construction) document №24</w:t>
      </w:r>
    </w:p>
    <w:p w:rsidR="00125748" w:rsidRPr="00D314DF" w:rsidRDefault="00125748" w:rsidP="0060099B">
      <w:pPr>
        <w:rPr>
          <w:rFonts w:ascii="Times New Roman" w:eastAsia="Times New Roman" w:hAnsi="Times New Roman" w:cs="Times New Roman"/>
          <w:bCs/>
          <w:lang w:val="en-US"/>
        </w:rPr>
      </w:pPr>
    </w:p>
    <w:p w:rsidR="008E2D7B" w:rsidRPr="00D314DF" w:rsidRDefault="008E2D7B" w:rsidP="0060099B">
      <w:pPr>
        <w:pStyle w:val="Style2"/>
        <w:ind w:firstLine="567"/>
        <w:jc w:val="both"/>
        <w:rPr>
          <w:rFonts w:eastAsia="Times New Roman"/>
          <w:bCs/>
          <w:lang w:val="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8E2D7B" w:rsidRPr="00D314DF" w:rsidRDefault="008E2D7B" w:rsidP="008E2D7B">
      <w:pPr>
        <w:pStyle w:val="Style2"/>
        <w:ind w:firstLine="567"/>
        <w:jc w:val="both"/>
        <w:rPr>
          <w:rStyle w:val="FontStyle36"/>
          <w:rFonts w:ascii="Times New Roman" w:hAnsi="Times New Roman" w:cs="Times New Roman"/>
          <w:sz w:val="24"/>
          <w:szCs w:val="24"/>
          <w:lang w:val="en-US" w:eastAsia="en-US"/>
        </w:rPr>
      </w:pPr>
    </w:p>
    <w:p w:rsidR="007B6B5D" w:rsidRPr="00D314DF" w:rsidRDefault="007B6B5D" w:rsidP="008E2D7B">
      <w:pPr>
        <w:pStyle w:val="Style2"/>
        <w:ind w:firstLine="567"/>
        <w:jc w:val="both"/>
        <w:rPr>
          <w:rStyle w:val="FontStyle36"/>
          <w:rFonts w:ascii="Times New Roman" w:hAnsi="Times New Roman" w:cs="Times New Roman"/>
          <w:sz w:val="24"/>
          <w:szCs w:val="24"/>
          <w:lang w:val="en-US" w:eastAsia="en-US"/>
        </w:rPr>
      </w:pPr>
    </w:p>
    <w:p w:rsidR="00862FDE" w:rsidRDefault="00862FDE">
      <w:pPr>
        <w:widowControl/>
        <w:spacing w:after="200" w:line="276" w:lineRule="auto"/>
        <w:rPr>
          <w:rStyle w:val="FontStyle36"/>
          <w:rFonts w:ascii="Times New Roman" w:eastAsiaTheme="minorEastAsia" w:hAnsi="Times New Roman" w:cs="Times New Roman"/>
          <w:sz w:val="24"/>
          <w:szCs w:val="24"/>
          <w:lang w:val="en-US" w:eastAsia="en-US"/>
        </w:rPr>
      </w:pPr>
      <w:r>
        <w:rPr>
          <w:rStyle w:val="FontStyle36"/>
          <w:rFonts w:ascii="Times New Roman" w:hAnsi="Times New Roman" w:cs="Times New Roman"/>
          <w:sz w:val="24"/>
          <w:szCs w:val="24"/>
          <w:lang w:val="en-US" w:eastAsia="en-US"/>
        </w:rPr>
        <w:br w:type="page"/>
      </w:r>
    </w:p>
    <w:p w:rsidR="00B7571E" w:rsidRPr="00632B63" w:rsidRDefault="00B7571E" w:rsidP="00B7571E">
      <w:pPr>
        <w:widowControl/>
        <w:autoSpaceDE w:val="0"/>
        <w:autoSpaceDN w:val="0"/>
        <w:adjustRightInd w:val="0"/>
        <w:jc w:val="center"/>
        <w:rPr>
          <w:rFonts w:ascii="Times New Roman" w:eastAsia="Arial Unicode MS" w:hAnsi="Times New Roman" w:cs="Times New Roman"/>
          <w:b/>
          <w:bCs/>
          <w:lang w:eastAsia="en-US"/>
        </w:rPr>
      </w:pPr>
      <w:r w:rsidRPr="00632B63">
        <w:rPr>
          <w:rFonts w:ascii="Times New Roman" w:eastAsia="Arial Unicode MS" w:hAnsi="Times New Roman" w:cs="Times New Roman"/>
          <w:b/>
          <w:bCs/>
          <w:lang w:eastAsia="en-US"/>
        </w:rPr>
        <w:lastRenderedPageBreak/>
        <w:t>Приложение В.А</w:t>
      </w:r>
    </w:p>
    <w:p w:rsidR="00B7571E" w:rsidRPr="00632B63" w:rsidRDefault="00B7571E" w:rsidP="00B7571E">
      <w:pPr>
        <w:widowControl/>
        <w:autoSpaceDE w:val="0"/>
        <w:autoSpaceDN w:val="0"/>
        <w:adjustRightInd w:val="0"/>
        <w:jc w:val="center"/>
        <w:rPr>
          <w:rFonts w:ascii="Times New Roman" w:eastAsia="Arial Unicode MS" w:hAnsi="Times New Roman" w:cs="Times New Roman"/>
          <w:bCs/>
          <w:i/>
          <w:lang w:eastAsia="en-US"/>
        </w:rPr>
      </w:pPr>
      <w:r w:rsidRPr="00632B63">
        <w:rPr>
          <w:rFonts w:ascii="Times New Roman" w:eastAsia="Arial Unicode MS" w:hAnsi="Times New Roman" w:cs="Times New Roman"/>
          <w:bCs/>
          <w:i/>
          <w:lang w:eastAsia="en-US"/>
        </w:rPr>
        <w:t>(информационное)</w:t>
      </w:r>
    </w:p>
    <w:p w:rsidR="00632B63" w:rsidRPr="00E122C2" w:rsidRDefault="00632B63" w:rsidP="00632B63">
      <w:pPr>
        <w:widowControl/>
        <w:autoSpaceDE w:val="0"/>
        <w:autoSpaceDN w:val="0"/>
        <w:adjustRightInd w:val="0"/>
        <w:jc w:val="both"/>
        <w:rPr>
          <w:rFonts w:asciiTheme="minorHAnsi" w:eastAsia="Arial Unicode MS" w:hAnsiTheme="minorHAnsi" w:cs="Times New Roman"/>
          <w:b/>
          <w:bCs/>
          <w:lang w:eastAsia="en-US"/>
        </w:rPr>
      </w:pPr>
    </w:p>
    <w:p w:rsidR="005E0EC3" w:rsidRDefault="005E0EC3" w:rsidP="005E0EC3">
      <w:pPr>
        <w:widowControl/>
        <w:autoSpaceDE w:val="0"/>
        <w:autoSpaceDN w:val="0"/>
        <w:adjustRightInd w:val="0"/>
        <w:jc w:val="center"/>
        <w:rPr>
          <w:rFonts w:ascii="Times New Roman" w:eastAsia="Arial Unicode MS" w:hAnsi="Times New Roman" w:cs="Times New Roman"/>
          <w:b/>
          <w:bCs/>
          <w:color w:val="auto"/>
          <w:lang w:eastAsia="en-US"/>
        </w:rPr>
      </w:pPr>
      <w:bookmarkStart w:id="0" w:name="_Hlk132796991"/>
      <w:r w:rsidRPr="00632B63">
        <w:rPr>
          <w:rFonts w:ascii="Times New Roman" w:eastAsia="Arial Unicode MS" w:hAnsi="Times New Roman" w:cs="Times New Roman"/>
          <w:b/>
          <w:bCs/>
          <w:color w:val="auto"/>
          <w:lang w:eastAsia="en-US"/>
        </w:rPr>
        <w:t xml:space="preserve">Сведения о соответствии </w:t>
      </w:r>
      <w:r w:rsidRPr="004A4E12">
        <w:rPr>
          <w:rFonts w:ascii="Times New Roman" w:eastAsia="Arial Unicode MS" w:hAnsi="Times New Roman" w:cs="Times New Roman"/>
          <w:b/>
          <w:bCs/>
          <w:color w:val="auto"/>
          <w:lang w:eastAsia="en-US"/>
        </w:rPr>
        <w:t>национальных (межгосударственных) стандартов ссылочным европейским стандартам</w:t>
      </w:r>
    </w:p>
    <w:p w:rsidR="005E0EC3" w:rsidRDefault="005E0EC3" w:rsidP="005E0EC3">
      <w:pPr>
        <w:widowControl/>
        <w:autoSpaceDE w:val="0"/>
        <w:autoSpaceDN w:val="0"/>
        <w:adjustRightInd w:val="0"/>
        <w:jc w:val="center"/>
        <w:rPr>
          <w:rFonts w:ascii="Times New Roman" w:eastAsia="Arial Unicode MS" w:hAnsi="Times New Roman" w:cs="Times New Roman"/>
          <w:b/>
          <w:bCs/>
          <w:color w:val="auto"/>
          <w:lang w:eastAsia="en-US"/>
        </w:rPr>
      </w:pPr>
    </w:p>
    <w:p w:rsidR="005E0EC3" w:rsidRPr="000730DD" w:rsidRDefault="005E0EC3" w:rsidP="005E0EC3">
      <w:pPr>
        <w:widowControl/>
        <w:autoSpaceDE w:val="0"/>
        <w:autoSpaceDN w:val="0"/>
        <w:adjustRightInd w:val="0"/>
        <w:jc w:val="center"/>
        <w:rPr>
          <w:rFonts w:ascii="Times New Roman" w:eastAsia="Arial Unicode MS" w:hAnsi="Times New Roman" w:cs="Times New Roman"/>
          <w:b/>
          <w:bCs/>
          <w:color w:val="auto"/>
          <w:lang w:eastAsia="en-US"/>
        </w:rPr>
      </w:pPr>
      <w:r w:rsidRPr="000730DD">
        <w:rPr>
          <w:rFonts w:ascii="Times New Roman" w:eastAsia="Arial Unicode MS" w:hAnsi="Times New Roman" w:cs="Times New Roman"/>
          <w:b/>
          <w:bCs/>
          <w:color w:val="auto"/>
          <w:lang w:eastAsia="en-US"/>
        </w:rPr>
        <w:t>Таблица В.А.1 - Сведения о соответствии национальных (межгосударственных) стандартов ссылочным региональным стандартам</w:t>
      </w:r>
    </w:p>
    <w:p w:rsidR="007B6B5D" w:rsidRDefault="007B6B5D" w:rsidP="00632B63">
      <w:pPr>
        <w:widowControl/>
        <w:autoSpaceDE w:val="0"/>
        <w:autoSpaceDN w:val="0"/>
        <w:adjustRightInd w:val="0"/>
        <w:jc w:val="center"/>
        <w:rPr>
          <w:rFonts w:ascii="Times New Roman" w:eastAsia="Arial Unicode MS" w:hAnsi="Times New Roman" w:cs="Times New Roman"/>
          <w:b/>
          <w:bCs/>
          <w:color w:val="auto"/>
          <w:lang w:eastAsia="en-US"/>
        </w:rPr>
      </w:pPr>
    </w:p>
    <w:tbl>
      <w:tblPr>
        <w:tblW w:w="9445" w:type="dxa"/>
        <w:jc w:val="center"/>
        <w:tblLayout w:type="fixed"/>
        <w:tblCellMar>
          <w:left w:w="0" w:type="dxa"/>
          <w:right w:w="0" w:type="dxa"/>
        </w:tblCellMar>
        <w:tblLook w:val="04A0" w:firstRow="1" w:lastRow="0" w:firstColumn="1" w:lastColumn="0" w:noHBand="0" w:noVBand="1"/>
      </w:tblPr>
      <w:tblGrid>
        <w:gridCol w:w="4580"/>
        <w:gridCol w:w="1836"/>
        <w:gridCol w:w="3029"/>
      </w:tblGrid>
      <w:tr w:rsidR="009B1EF2" w:rsidRPr="00F50D63" w:rsidTr="004C79C1">
        <w:trPr>
          <w:trHeight w:val="324"/>
          <w:jc w:val="center"/>
        </w:trPr>
        <w:tc>
          <w:tcPr>
            <w:tcW w:w="4580"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bookmarkEnd w:id="0"/>
          <w:p w:rsidR="009B1EF2" w:rsidRPr="000730DD" w:rsidRDefault="009B1EF2" w:rsidP="009B1EF2">
            <w:pPr>
              <w:pStyle w:val="TableParagraph"/>
              <w:spacing w:before="0"/>
              <w:jc w:val="center"/>
              <w:rPr>
                <w:rFonts w:ascii="Times New Roman" w:hAnsi="Times New Roman" w:cs="Times New Roman"/>
                <w:sz w:val="24"/>
                <w:szCs w:val="24"/>
                <w:lang w:val="ru-RU" w:eastAsia="ru-RU"/>
              </w:rPr>
            </w:pPr>
            <w:r w:rsidRPr="000730DD">
              <w:rPr>
                <w:rFonts w:ascii="Times New Roman" w:eastAsia="Arial Unicode MS" w:hAnsi="Times New Roman" w:cs="Times New Roman"/>
                <w:bCs/>
                <w:sz w:val="24"/>
                <w:szCs w:val="24"/>
                <w:lang w:val="ru-RU"/>
              </w:rPr>
              <w:t>Обозначение и наименование регионального стандарта</w:t>
            </w:r>
          </w:p>
        </w:tc>
        <w:tc>
          <w:tcPr>
            <w:tcW w:w="1836"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9B1EF2" w:rsidRPr="000730DD" w:rsidRDefault="009B1EF2" w:rsidP="009B1EF2">
            <w:pPr>
              <w:pStyle w:val="TableParagraph"/>
              <w:spacing w:before="0"/>
              <w:jc w:val="center"/>
              <w:rPr>
                <w:rFonts w:ascii="Times New Roman" w:hAnsi="Times New Roman" w:cs="Times New Roman"/>
                <w:i/>
                <w:sz w:val="24"/>
                <w:szCs w:val="24"/>
                <w:lang w:val="ru-RU"/>
              </w:rPr>
            </w:pPr>
            <w:r w:rsidRPr="000730DD">
              <w:rPr>
                <w:rFonts w:ascii="Times New Roman" w:eastAsia="Arial Unicode MS" w:hAnsi="Times New Roman" w:cs="Times New Roman"/>
                <w:bCs/>
                <w:sz w:val="24"/>
                <w:szCs w:val="24"/>
              </w:rPr>
              <w:t>Степень соответствия</w:t>
            </w:r>
          </w:p>
          <w:p w:rsidR="009B1EF2" w:rsidRPr="000730DD" w:rsidRDefault="009B1EF2" w:rsidP="009B1EF2">
            <w:pPr>
              <w:pStyle w:val="TableParagraph"/>
              <w:spacing w:before="0"/>
              <w:jc w:val="center"/>
              <w:rPr>
                <w:rFonts w:ascii="Times New Roman" w:hAnsi="Times New Roman" w:cs="Times New Roman"/>
                <w:sz w:val="24"/>
                <w:szCs w:val="24"/>
                <w:lang w:val="ru-RU" w:eastAsia="ru-RU"/>
              </w:rPr>
            </w:pPr>
          </w:p>
        </w:tc>
        <w:tc>
          <w:tcPr>
            <w:tcW w:w="302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9B1EF2" w:rsidRPr="000730DD" w:rsidRDefault="00232B07" w:rsidP="00BF1546">
            <w:pPr>
              <w:pStyle w:val="TableParagraph"/>
              <w:spacing w:before="0"/>
              <w:jc w:val="center"/>
              <w:rPr>
                <w:rFonts w:ascii="Times New Roman" w:hAnsi="Times New Roman" w:cs="Times New Roman"/>
                <w:sz w:val="24"/>
                <w:szCs w:val="24"/>
                <w:lang w:val="ru-RU" w:eastAsia="ru-RU"/>
              </w:rPr>
            </w:pPr>
            <w:r w:rsidRPr="000730DD">
              <w:rPr>
                <w:rFonts w:ascii="Times New Roman" w:eastAsia="Arial Unicode MS" w:hAnsi="Times New Roman" w:cs="Times New Roman"/>
                <w:bCs/>
                <w:sz w:val="24"/>
                <w:szCs w:val="24"/>
                <w:lang w:val="ru-RU"/>
              </w:rPr>
              <w:t>Обозначение и наименование национального стандарта, межгосударственного стандарта</w:t>
            </w:r>
          </w:p>
        </w:tc>
      </w:tr>
      <w:tr w:rsidR="00E122C2" w:rsidRPr="00F50D63" w:rsidTr="004C79C1">
        <w:trPr>
          <w:trHeight w:val="126"/>
          <w:jc w:val="center"/>
        </w:trPr>
        <w:tc>
          <w:tcPr>
            <w:tcW w:w="45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122C2" w:rsidRPr="001C7582" w:rsidRDefault="00E122C2" w:rsidP="00E122C2">
            <w:pPr>
              <w:widowControl/>
              <w:autoSpaceDE w:val="0"/>
              <w:autoSpaceDN w:val="0"/>
              <w:adjustRightInd w:val="0"/>
              <w:ind w:left="30" w:right="-59"/>
              <w:jc w:val="both"/>
              <w:rPr>
                <w:rFonts w:ascii="Times New Roman" w:eastAsia="Times New Roman" w:hAnsi="Times New Roman" w:cs="Times New Roman"/>
              </w:rPr>
            </w:pPr>
          </w:p>
        </w:tc>
        <w:tc>
          <w:tcPr>
            <w:tcW w:w="1836" w:type="dxa"/>
            <w:tcBorders>
              <w:top w:val="single" w:sz="6" w:space="0" w:color="000000"/>
              <w:left w:val="single" w:sz="6" w:space="0" w:color="000000"/>
              <w:bottom w:val="single" w:sz="6" w:space="0" w:color="000000"/>
              <w:right w:val="single" w:sz="6" w:space="0" w:color="000000"/>
            </w:tcBorders>
          </w:tcPr>
          <w:p w:rsidR="00E122C2" w:rsidRPr="003C48A1" w:rsidRDefault="00E122C2" w:rsidP="00E122C2">
            <w:pPr>
              <w:pStyle w:val="TableParagraph"/>
              <w:spacing w:before="0"/>
              <w:ind w:left="142"/>
              <w:jc w:val="center"/>
              <w:rPr>
                <w:rFonts w:ascii="Times New Roman" w:hAnsi="Times New Roman" w:cs="Times New Roman"/>
                <w:sz w:val="24"/>
                <w:szCs w:val="24"/>
                <w:lang w:val="ru-RU"/>
              </w:rPr>
            </w:pPr>
          </w:p>
        </w:tc>
        <w:tc>
          <w:tcPr>
            <w:tcW w:w="3029" w:type="dxa"/>
            <w:tcBorders>
              <w:top w:val="single" w:sz="6" w:space="0" w:color="000000"/>
              <w:left w:val="single" w:sz="6" w:space="0" w:color="000000"/>
              <w:bottom w:val="single" w:sz="6" w:space="0" w:color="000000"/>
              <w:right w:val="single" w:sz="6" w:space="0" w:color="000000"/>
            </w:tcBorders>
          </w:tcPr>
          <w:p w:rsidR="00E122C2" w:rsidRPr="003C48A1" w:rsidRDefault="00E122C2" w:rsidP="00E122C2">
            <w:pPr>
              <w:pStyle w:val="TableParagraph"/>
              <w:spacing w:before="0"/>
              <w:ind w:left="142"/>
              <w:jc w:val="both"/>
              <w:rPr>
                <w:rFonts w:ascii="Times New Roman" w:hAnsi="Times New Roman" w:cs="Times New Roman"/>
                <w:sz w:val="24"/>
                <w:szCs w:val="24"/>
                <w:lang w:val="ru-RU"/>
              </w:rPr>
            </w:pPr>
          </w:p>
        </w:tc>
      </w:tr>
    </w:tbl>
    <w:p w:rsidR="00A208BD" w:rsidRPr="00F85B17" w:rsidRDefault="00A208BD" w:rsidP="00A208BD">
      <w:pPr>
        <w:ind w:firstLine="567"/>
        <w:jc w:val="both"/>
        <w:rPr>
          <w:rFonts w:ascii="Times New Roman" w:eastAsia="Times New Roman" w:hAnsi="Times New Roman" w:cs="Times New Roman"/>
          <w:bCs/>
          <w:color w:val="FF0000"/>
        </w:rPr>
      </w:pPr>
    </w:p>
    <w:p w:rsidR="001C7582" w:rsidRPr="00F85B17" w:rsidRDefault="001C7582" w:rsidP="001C7582">
      <w:pPr>
        <w:widowControl/>
        <w:autoSpaceDE w:val="0"/>
        <w:autoSpaceDN w:val="0"/>
        <w:adjustRightInd w:val="0"/>
        <w:ind w:firstLine="567"/>
        <w:jc w:val="both"/>
        <w:rPr>
          <w:rFonts w:ascii="Times New Roman" w:eastAsia="Times New Roman" w:hAnsi="Times New Roman" w:cs="Times New Roman"/>
          <w:color w:val="FF0000"/>
        </w:rPr>
      </w:pPr>
    </w:p>
    <w:p w:rsidR="001C7582" w:rsidRPr="00F85B17" w:rsidRDefault="001C7582" w:rsidP="001C7582">
      <w:pPr>
        <w:widowControl/>
        <w:autoSpaceDE w:val="0"/>
        <w:autoSpaceDN w:val="0"/>
        <w:adjustRightInd w:val="0"/>
        <w:ind w:firstLine="567"/>
        <w:jc w:val="both"/>
        <w:rPr>
          <w:rFonts w:ascii="Times New Roman" w:eastAsia="Times New Roman" w:hAnsi="Times New Roman" w:cs="Times New Roman"/>
          <w:color w:val="auto"/>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9B1EF2" w:rsidRPr="00F85B17" w:rsidRDefault="009B1EF2" w:rsidP="009B1EF2">
      <w:pPr>
        <w:widowControl/>
        <w:autoSpaceDE w:val="0"/>
        <w:autoSpaceDN w:val="0"/>
        <w:adjustRightInd w:val="0"/>
        <w:ind w:firstLine="567"/>
        <w:jc w:val="both"/>
        <w:rPr>
          <w:rFonts w:ascii="Times New Roman" w:eastAsia="Times New Roman" w:hAnsi="Times New Roman" w:cs="Times New Roman"/>
          <w:lang w:eastAsia="en-US"/>
        </w:rPr>
      </w:pPr>
    </w:p>
    <w:p w:rsidR="008E2D7B" w:rsidRDefault="008E2D7B"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Default="00BF1546" w:rsidP="009B1EF2">
      <w:pPr>
        <w:autoSpaceDE w:val="0"/>
        <w:autoSpaceDN w:val="0"/>
        <w:adjustRightInd w:val="0"/>
        <w:ind w:firstLine="720"/>
        <w:jc w:val="both"/>
        <w:rPr>
          <w:rFonts w:ascii="Times New Roman" w:eastAsiaTheme="minorEastAsia" w:hAnsi="Times New Roman" w:cs="Times New Roman"/>
          <w:b/>
          <w:bCs/>
        </w:rPr>
      </w:pPr>
    </w:p>
    <w:p w:rsidR="00BF1546" w:rsidRPr="00F85B17" w:rsidRDefault="00BF1546" w:rsidP="009B1EF2">
      <w:pPr>
        <w:autoSpaceDE w:val="0"/>
        <w:autoSpaceDN w:val="0"/>
        <w:adjustRightInd w:val="0"/>
        <w:ind w:firstLine="720"/>
        <w:jc w:val="both"/>
        <w:rPr>
          <w:rFonts w:ascii="Times New Roman" w:eastAsiaTheme="minorEastAsia" w:hAnsi="Times New Roman" w:cs="Times New Roman"/>
          <w:b/>
          <w:bCs/>
        </w:rPr>
      </w:pPr>
    </w:p>
    <w:p w:rsidR="008E2D7B" w:rsidRPr="00F85B17"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Default="008E2D7B"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BF1546" w:rsidRDefault="00BF1546" w:rsidP="00D72D2C">
      <w:pPr>
        <w:autoSpaceDE w:val="0"/>
        <w:autoSpaceDN w:val="0"/>
        <w:adjustRightInd w:val="0"/>
        <w:ind w:firstLine="720"/>
        <w:jc w:val="both"/>
        <w:rPr>
          <w:rFonts w:ascii="Times New Roman" w:eastAsiaTheme="minorEastAsia" w:hAnsi="Times New Roman" w:cs="Times New Roman"/>
          <w:b/>
          <w:bCs/>
        </w:rPr>
      </w:pPr>
    </w:p>
    <w:p w:rsidR="0089377E" w:rsidRPr="00F85B17" w:rsidRDefault="0089377E" w:rsidP="00B7571E">
      <w:pPr>
        <w:pBdr>
          <w:bottom w:val="single" w:sz="4" w:space="1" w:color="auto"/>
        </w:pBdr>
        <w:jc w:val="both"/>
        <w:rPr>
          <w:rFonts w:ascii="Times New Roman" w:hAnsi="Times New Roman" w:cs="Times New Roman"/>
          <w:sz w:val="28"/>
          <w:szCs w:val="28"/>
        </w:rPr>
      </w:pPr>
    </w:p>
    <w:p w:rsidR="004C79C1" w:rsidRDefault="004C79C1" w:rsidP="00B7571E">
      <w:pPr>
        <w:pBdr>
          <w:bottom w:val="single" w:sz="4" w:space="1" w:color="auto"/>
        </w:pBdr>
        <w:jc w:val="both"/>
        <w:rPr>
          <w:rFonts w:ascii="Times New Roman" w:hAnsi="Times New Roman" w:cs="Times New Roman"/>
          <w:sz w:val="28"/>
          <w:szCs w:val="28"/>
        </w:rPr>
      </w:pPr>
    </w:p>
    <w:p w:rsidR="00416BDC" w:rsidRDefault="00416BDC" w:rsidP="00B7571E">
      <w:pPr>
        <w:pBdr>
          <w:bottom w:val="single" w:sz="4" w:space="1" w:color="auto"/>
        </w:pBdr>
        <w:jc w:val="both"/>
        <w:rPr>
          <w:rFonts w:ascii="Times New Roman" w:hAnsi="Times New Roman" w:cs="Times New Roman"/>
          <w:sz w:val="28"/>
          <w:szCs w:val="28"/>
        </w:rPr>
      </w:pPr>
    </w:p>
    <w:p w:rsidR="00416BDC" w:rsidRPr="00F85B17" w:rsidRDefault="00416BDC" w:rsidP="00B7571E">
      <w:pPr>
        <w:pBdr>
          <w:bottom w:val="single" w:sz="4" w:space="1" w:color="auto"/>
        </w:pBdr>
        <w:jc w:val="both"/>
        <w:rPr>
          <w:rFonts w:ascii="Times New Roman" w:hAnsi="Times New Roman" w:cs="Times New Roman"/>
          <w:sz w:val="28"/>
          <w:szCs w:val="28"/>
        </w:rPr>
      </w:pPr>
    </w:p>
    <w:p w:rsidR="004C79C1" w:rsidRDefault="004C79C1" w:rsidP="00B7571E">
      <w:pPr>
        <w:pBdr>
          <w:bottom w:val="single" w:sz="4" w:space="1" w:color="auto"/>
        </w:pBdr>
        <w:jc w:val="both"/>
        <w:rPr>
          <w:rFonts w:ascii="Times New Roman" w:hAnsi="Times New Roman" w:cs="Times New Roman"/>
          <w:sz w:val="28"/>
          <w:szCs w:val="28"/>
        </w:rPr>
      </w:pPr>
    </w:p>
    <w:p w:rsidR="00416BDC" w:rsidRPr="00F85B17" w:rsidRDefault="00416BDC" w:rsidP="00B7571E">
      <w:pPr>
        <w:pBdr>
          <w:bottom w:val="single" w:sz="4" w:space="1" w:color="auto"/>
        </w:pBdr>
        <w:jc w:val="both"/>
        <w:rPr>
          <w:rFonts w:ascii="Times New Roman" w:hAnsi="Times New Roman" w:cs="Times New Roman"/>
          <w:sz w:val="28"/>
          <w:szCs w:val="28"/>
        </w:rPr>
      </w:pPr>
    </w:p>
    <w:p w:rsidR="0089377E" w:rsidRPr="00F85B17" w:rsidRDefault="0089377E" w:rsidP="00B7571E">
      <w:pPr>
        <w:pBdr>
          <w:bottom w:val="single" w:sz="4" w:space="1" w:color="auto"/>
        </w:pBdr>
        <w:jc w:val="both"/>
        <w:rPr>
          <w:rFonts w:ascii="Times New Roman" w:hAnsi="Times New Roman" w:cs="Times New Roman"/>
          <w:sz w:val="28"/>
          <w:szCs w:val="28"/>
        </w:rPr>
      </w:pPr>
    </w:p>
    <w:p w:rsidR="00395AFC" w:rsidRDefault="00395AFC"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862FDE" w:rsidRDefault="00862FDE" w:rsidP="00B7571E">
      <w:pPr>
        <w:pBdr>
          <w:bottom w:val="single" w:sz="4" w:space="1" w:color="auto"/>
        </w:pBdr>
        <w:jc w:val="both"/>
        <w:rPr>
          <w:rFonts w:ascii="Times New Roman" w:hAnsi="Times New Roman" w:cs="Times New Roman"/>
        </w:rPr>
      </w:pPr>
    </w:p>
    <w:p w:rsidR="000730DD" w:rsidRDefault="000730DD" w:rsidP="00B7571E">
      <w:pPr>
        <w:pBdr>
          <w:bottom w:val="single" w:sz="4" w:space="1" w:color="auto"/>
        </w:pBdr>
        <w:jc w:val="both"/>
        <w:rPr>
          <w:rFonts w:ascii="Times New Roman" w:hAnsi="Times New Roman" w:cs="Times New Roman"/>
        </w:rPr>
      </w:pPr>
    </w:p>
    <w:p w:rsidR="00B7571E" w:rsidRPr="0089377E" w:rsidRDefault="00B7571E" w:rsidP="00B7571E">
      <w:pPr>
        <w:jc w:val="both"/>
        <w:rPr>
          <w:rFonts w:ascii="Times New Roman" w:hAnsi="Times New Roman" w:cs="Times New Roman"/>
          <w:b/>
        </w:rPr>
      </w:pPr>
      <w:r w:rsidRPr="00F85B17">
        <w:rPr>
          <w:rFonts w:ascii="Times New Roman" w:hAnsi="Times New Roman" w:cs="Times New Roman"/>
          <w:b/>
        </w:rPr>
        <w:t xml:space="preserve">                         </w:t>
      </w:r>
      <w:r w:rsidR="00AD2980" w:rsidRPr="00F85B17">
        <w:rPr>
          <w:rFonts w:ascii="Times New Roman" w:hAnsi="Times New Roman" w:cs="Times New Roman"/>
          <w:b/>
        </w:rPr>
        <w:t xml:space="preserve">                                                    </w:t>
      </w:r>
      <w:r w:rsidRPr="00F85B17">
        <w:rPr>
          <w:rFonts w:ascii="Times New Roman" w:hAnsi="Times New Roman" w:cs="Times New Roman"/>
          <w:b/>
        </w:rPr>
        <w:t xml:space="preserve">        </w:t>
      </w:r>
      <w:r w:rsidR="00395AFC" w:rsidRPr="00F85B17">
        <w:rPr>
          <w:rFonts w:ascii="Times New Roman" w:hAnsi="Times New Roman" w:cs="Times New Roman"/>
          <w:b/>
        </w:rPr>
        <w:t xml:space="preserve">      </w:t>
      </w:r>
      <w:r w:rsidR="009D6B1F" w:rsidRPr="00F85B17">
        <w:rPr>
          <w:rFonts w:ascii="Times New Roman" w:hAnsi="Times New Roman" w:cs="Times New Roman"/>
          <w:b/>
        </w:rPr>
        <w:t xml:space="preserve">                     </w:t>
      </w:r>
      <w:r w:rsidR="00AB5B6E" w:rsidRPr="00F85B17">
        <w:rPr>
          <w:rFonts w:ascii="Times New Roman" w:hAnsi="Times New Roman" w:cs="Times New Roman"/>
          <w:b/>
        </w:rPr>
        <w:t xml:space="preserve">     </w:t>
      </w:r>
      <w:r w:rsidR="00AD6EBF" w:rsidRPr="0089377E">
        <w:rPr>
          <w:rFonts w:ascii="Times New Roman" w:hAnsi="Times New Roman" w:cs="Times New Roman"/>
          <w:b/>
        </w:rPr>
        <w:t xml:space="preserve">МКС </w:t>
      </w:r>
      <w:r w:rsidR="003E5EF7" w:rsidRPr="003E5EF7">
        <w:rPr>
          <w:rFonts w:ascii="Times New Roman" w:hAnsi="Times New Roman" w:cs="Times New Roman"/>
          <w:b/>
        </w:rPr>
        <w:t>91.100.</w:t>
      </w:r>
      <w:r w:rsidR="00D314DF">
        <w:rPr>
          <w:rFonts w:ascii="Times New Roman" w:hAnsi="Times New Roman" w:cs="Times New Roman"/>
          <w:b/>
        </w:rPr>
        <w:t>30</w:t>
      </w:r>
      <w:r w:rsidR="00AD2980" w:rsidRPr="003E5EF7">
        <w:rPr>
          <w:rFonts w:ascii="Times New Roman" w:hAnsi="Times New Roman" w:cs="Times New Roman"/>
          <w:b/>
        </w:rPr>
        <w:t xml:space="preserve"> </w:t>
      </w:r>
      <w:r w:rsidR="00AB5B6E" w:rsidRPr="003E5EF7">
        <w:rPr>
          <w:rFonts w:ascii="Times New Roman" w:hAnsi="Times New Roman" w:cs="Times New Roman"/>
          <w:b/>
        </w:rPr>
        <w:t xml:space="preserve"> </w:t>
      </w:r>
      <w:r w:rsidR="00AB5B6E" w:rsidRPr="001E7AF3">
        <w:rPr>
          <w:rFonts w:ascii="Times New Roman" w:hAnsi="Times New Roman" w:cs="Times New Roman"/>
          <w:b/>
        </w:rPr>
        <w:t>(IDT)</w:t>
      </w:r>
    </w:p>
    <w:p w:rsidR="00B7571E" w:rsidRPr="0089377E" w:rsidRDefault="00B7571E" w:rsidP="00B7571E">
      <w:pPr>
        <w:ind w:firstLine="709"/>
        <w:jc w:val="both"/>
        <w:rPr>
          <w:rFonts w:ascii="Times New Roman" w:hAnsi="Times New Roman" w:cs="Times New Roman"/>
        </w:rPr>
      </w:pPr>
    </w:p>
    <w:p w:rsidR="00D97744" w:rsidRPr="0089377E"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D314DF">
        <w:rPr>
          <w:rFonts w:ascii="Times New Roman" w:hAnsi="Times New Roman" w:cs="Times New Roman"/>
        </w:rPr>
        <w:t>из</w:t>
      </w:r>
      <w:r w:rsidR="00D314DF" w:rsidRPr="00CC75C5">
        <w:rPr>
          <w:rFonts w:ascii="Times New Roman" w:hAnsi="Times New Roman" w:cs="Times New Roman"/>
        </w:rPr>
        <w:t>делия железобетонные сборные</w:t>
      </w:r>
      <w:r w:rsidR="00D314DF" w:rsidRPr="00FB201C">
        <w:rPr>
          <w:rFonts w:ascii="Times New Roman" w:hAnsi="Times New Roman" w:cs="Times New Roman"/>
        </w:rPr>
        <w:t xml:space="preserve">, </w:t>
      </w:r>
      <w:r w:rsidR="00D314DF">
        <w:rPr>
          <w:rFonts w:ascii="Times New Roman" w:hAnsi="Times New Roman" w:cs="Times New Roman"/>
        </w:rPr>
        <w:t>элементы оград</w:t>
      </w:r>
      <w:r w:rsidR="00D314DF" w:rsidRPr="00FB201C">
        <w:rPr>
          <w:rFonts w:ascii="Times New Roman" w:hAnsi="Times New Roman" w:cs="Times New Roman"/>
        </w:rPr>
        <w:t xml:space="preserve">, </w:t>
      </w:r>
      <w:r w:rsidR="00D314DF" w:rsidRPr="00FB201C">
        <w:rPr>
          <w:rFonts w:ascii="Times New Roman" w:eastAsia="Times New Roman" w:hAnsi="Times New Roman" w:cs="Times New Roman"/>
        </w:rPr>
        <w:t>ограждени</w:t>
      </w:r>
      <w:r w:rsidR="00D314DF">
        <w:rPr>
          <w:rFonts w:ascii="Times New Roman" w:eastAsia="Times New Roman" w:hAnsi="Times New Roman" w:cs="Times New Roman"/>
        </w:rPr>
        <w:t>я</w:t>
      </w:r>
      <w:r w:rsidR="00D314DF">
        <w:rPr>
          <w:rFonts w:ascii="Times New Roman" w:hAnsi="Times New Roman" w:cs="Times New Roman"/>
        </w:rPr>
        <w:t xml:space="preserve">, </w:t>
      </w:r>
      <w:r w:rsidR="00D314DF" w:rsidRPr="00FB201C">
        <w:rPr>
          <w:rFonts w:ascii="Times New Roman" w:eastAsia="Times New Roman" w:hAnsi="Times New Roman" w:cs="Times New Roman"/>
        </w:rPr>
        <w:t>механическ</w:t>
      </w:r>
      <w:r w:rsidR="00D314DF">
        <w:rPr>
          <w:rFonts w:ascii="Times New Roman" w:eastAsia="Times New Roman" w:hAnsi="Times New Roman" w:cs="Times New Roman"/>
        </w:rPr>
        <w:t>ая</w:t>
      </w:r>
      <w:r w:rsidR="00D314DF" w:rsidRPr="00FB201C">
        <w:rPr>
          <w:rFonts w:ascii="Times New Roman" w:eastAsia="Times New Roman" w:hAnsi="Times New Roman" w:cs="Times New Roman"/>
        </w:rPr>
        <w:t xml:space="preserve"> прочность</w:t>
      </w:r>
      <w:r w:rsidR="00D314DF">
        <w:rPr>
          <w:rFonts w:ascii="Times New Roman" w:eastAsia="Times New Roman" w:hAnsi="Times New Roman" w:cs="Times New Roman"/>
        </w:rPr>
        <w:t xml:space="preserve">, несущая </w:t>
      </w:r>
      <w:r w:rsidR="00D314DF" w:rsidRPr="00FB201C">
        <w:rPr>
          <w:rFonts w:ascii="Times New Roman" w:eastAsia="Times New Roman" w:hAnsi="Times New Roman" w:cs="Times New Roman"/>
        </w:rPr>
        <w:t>способность,</w:t>
      </w:r>
      <w:r w:rsidR="00D314DF" w:rsidRPr="00FB201C">
        <w:rPr>
          <w:rFonts w:ascii="Times New Roman" w:hAnsi="Times New Roman" w:cs="Times New Roman"/>
        </w:rPr>
        <w:t xml:space="preserve"> </w:t>
      </w:r>
      <w:r w:rsidR="00D314DF" w:rsidRPr="00FB201C">
        <w:rPr>
          <w:rFonts w:ascii="Times New Roman" w:eastAsia="Times New Roman" w:hAnsi="Times New Roman" w:cs="Times New Roman"/>
        </w:rPr>
        <w:t>оценк</w:t>
      </w:r>
      <w:r w:rsidR="00D314DF">
        <w:rPr>
          <w:rFonts w:ascii="Times New Roman" w:eastAsia="Times New Roman" w:hAnsi="Times New Roman" w:cs="Times New Roman"/>
        </w:rPr>
        <w:t>а</w:t>
      </w:r>
      <w:r w:rsidR="00D314DF" w:rsidRPr="00FB201C">
        <w:rPr>
          <w:rFonts w:ascii="Times New Roman" w:eastAsia="Times New Roman" w:hAnsi="Times New Roman" w:cs="Times New Roman"/>
        </w:rPr>
        <w:t xml:space="preserve"> соответствия продукции</w:t>
      </w:r>
      <w:r w:rsidR="00502F37">
        <w:rPr>
          <w:rFonts w:ascii="Times New Roman" w:hAnsi="Times New Roman" w:cs="Times New Roman"/>
        </w:rPr>
        <w:t>.</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Pr="0089377E">
        <w:rPr>
          <w:rFonts w:ascii="Times New Roman" w:hAnsi="Times New Roman" w:cs="Times New Roman"/>
          <w:b/>
        </w:rPr>
        <w:t xml:space="preserve">                         </w:t>
      </w:r>
      <w:r w:rsidR="003E5EF7" w:rsidRPr="0089377E">
        <w:rPr>
          <w:rFonts w:ascii="Times New Roman" w:hAnsi="Times New Roman" w:cs="Times New Roman"/>
          <w:b/>
        </w:rPr>
        <w:t xml:space="preserve">МКС </w:t>
      </w:r>
      <w:r w:rsidR="003E5EF7" w:rsidRPr="003E5EF7">
        <w:rPr>
          <w:rFonts w:ascii="Times New Roman" w:hAnsi="Times New Roman" w:cs="Times New Roman"/>
          <w:b/>
        </w:rPr>
        <w:t>91.100.</w:t>
      </w:r>
      <w:r w:rsidR="00D314DF">
        <w:rPr>
          <w:rFonts w:ascii="Times New Roman" w:hAnsi="Times New Roman" w:cs="Times New Roman"/>
          <w:b/>
        </w:rPr>
        <w:t>30</w:t>
      </w:r>
      <w:r w:rsidR="003E5EF7" w:rsidRPr="003E5EF7">
        <w:rPr>
          <w:rFonts w:ascii="Times New Roman" w:hAnsi="Times New Roman" w:cs="Times New Roman"/>
          <w:b/>
        </w:rPr>
        <w:t xml:space="preserve">  </w:t>
      </w:r>
      <w:r w:rsidR="003E5EF7" w:rsidRPr="001E7AF3">
        <w:rPr>
          <w:rFonts w:ascii="Times New Roman" w:hAnsi="Times New Roman" w:cs="Times New Roman"/>
          <w:b/>
        </w:rPr>
        <w:t>(IDT)</w:t>
      </w:r>
    </w:p>
    <w:p w:rsidR="00395AFC" w:rsidRPr="0089377E" w:rsidRDefault="00395AFC" w:rsidP="00395AFC">
      <w:pPr>
        <w:ind w:firstLine="709"/>
        <w:jc w:val="both"/>
        <w:rPr>
          <w:rFonts w:ascii="Times New Roman" w:hAnsi="Times New Roman" w:cs="Times New Roman"/>
        </w:rPr>
      </w:pPr>
    </w:p>
    <w:p w:rsidR="00395AFC" w:rsidRPr="0089377E" w:rsidRDefault="00395AFC" w:rsidP="00395AFC">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AA6C2F">
        <w:rPr>
          <w:rFonts w:ascii="Times New Roman" w:hAnsi="Times New Roman" w:cs="Times New Roman"/>
        </w:rPr>
        <w:t>из</w:t>
      </w:r>
      <w:r w:rsidR="00AA6C2F" w:rsidRPr="00CC75C5">
        <w:rPr>
          <w:rFonts w:ascii="Times New Roman" w:hAnsi="Times New Roman" w:cs="Times New Roman"/>
        </w:rPr>
        <w:t>делия железобетонные сборные</w:t>
      </w:r>
      <w:r w:rsidR="00AA6C2F" w:rsidRPr="00FB201C">
        <w:rPr>
          <w:rFonts w:ascii="Times New Roman" w:hAnsi="Times New Roman" w:cs="Times New Roman"/>
        </w:rPr>
        <w:t xml:space="preserve">, </w:t>
      </w:r>
      <w:r w:rsidR="00AA6C2F">
        <w:rPr>
          <w:rFonts w:ascii="Times New Roman" w:hAnsi="Times New Roman" w:cs="Times New Roman"/>
        </w:rPr>
        <w:t>элементы оград</w:t>
      </w:r>
      <w:r w:rsidR="00AA6C2F" w:rsidRPr="00FB201C">
        <w:rPr>
          <w:rFonts w:ascii="Times New Roman" w:hAnsi="Times New Roman" w:cs="Times New Roman"/>
        </w:rPr>
        <w:t xml:space="preserve">, </w:t>
      </w:r>
      <w:r w:rsidR="00AA6C2F" w:rsidRPr="00FB201C">
        <w:rPr>
          <w:rFonts w:ascii="Times New Roman" w:eastAsia="Times New Roman" w:hAnsi="Times New Roman" w:cs="Times New Roman"/>
        </w:rPr>
        <w:t>ограждени</w:t>
      </w:r>
      <w:r w:rsidR="00AA6C2F">
        <w:rPr>
          <w:rFonts w:ascii="Times New Roman" w:eastAsia="Times New Roman" w:hAnsi="Times New Roman" w:cs="Times New Roman"/>
        </w:rPr>
        <w:t>я</w:t>
      </w:r>
      <w:r w:rsidR="00AA6C2F">
        <w:rPr>
          <w:rFonts w:ascii="Times New Roman" w:hAnsi="Times New Roman" w:cs="Times New Roman"/>
        </w:rPr>
        <w:t xml:space="preserve">, </w:t>
      </w:r>
      <w:r w:rsidR="00AA6C2F" w:rsidRPr="00FB201C">
        <w:rPr>
          <w:rFonts w:ascii="Times New Roman" w:eastAsia="Times New Roman" w:hAnsi="Times New Roman" w:cs="Times New Roman"/>
        </w:rPr>
        <w:t>механическ</w:t>
      </w:r>
      <w:r w:rsidR="00AA6C2F">
        <w:rPr>
          <w:rFonts w:ascii="Times New Roman" w:eastAsia="Times New Roman" w:hAnsi="Times New Roman" w:cs="Times New Roman"/>
        </w:rPr>
        <w:t>ая</w:t>
      </w:r>
      <w:r w:rsidR="00AA6C2F" w:rsidRPr="00FB201C">
        <w:rPr>
          <w:rFonts w:ascii="Times New Roman" w:eastAsia="Times New Roman" w:hAnsi="Times New Roman" w:cs="Times New Roman"/>
        </w:rPr>
        <w:t xml:space="preserve"> прочность</w:t>
      </w:r>
      <w:r w:rsidR="00AA6C2F">
        <w:rPr>
          <w:rFonts w:ascii="Times New Roman" w:eastAsia="Times New Roman" w:hAnsi="Times New Roman" w:cs="Times New Roman"/>
        </w:rPr>
        <w:t xml:space="preserve">, несущая </w:t>
      </w:r>
      <w:r w:rsidR="00AA6C2F" w:rsidRPr="00FB201C">
        <w:rPr>
          <w:rFonts w:ascii="Times New Roman" w:eastAsia="Times New Roman" w:hAnsi="Times New Roman" w:cs="Times New Roman"/>
        </w:rPr>
        <w:t>способность,</w:t>
      </w:r>
      <w:r w:rsidR="00AA6C2F" w:rsidRPr="00FB201C">
        <w:rPr>
          <w:rFonts w:ascii="Times New Roman" w:hAnsi="Times New Roman" w:cs="Times New Roman"/>
        </w:rPr>
        <w:t xml:space="preserve"> </w:t>
      </w:r>
      <w:r w:rsidR="00AA6C2F" w:rsidRPr="00FB201C">
        <w:rPr>
          <w:rFonts w:ascii="Times New Roman" w:eastAsia="Times New Roman" w:hAnsi="Times New Roman" w:cs="Times New Roman"/>
        </w:rPr>
        <w:t>оценк</w:t>
      </w:r>
      <w:r w:rsidR="00AA6C2F">
        <w:rPr>
          <w:rFonts w:ascii="Times New Roman" w:eastAsia="Times New Roman" w:hAnsi="Times New Roman" w:cs="Times New Roman"/>
        </w:rPr>
        <w:t>а</w:t>
      </w:r>
      <w:r w:rsidR="00AA6C2F" w:rsidRPr="00FB201C">
        <w:rPr>
          <w:rFonts w:ascii="Times New Roman" w:eastAsia="Times New Roman" w:hAnsi="Times New Roman" w:cs="Times New Roman"/>
        </w:rPr>
        <w:t xml:space="preserve"> соответствия продукции</w:t>
      </w:r>
      <w:r w:rsidR="00941180" w:rsidRPr="00941180">
        <w:rPr>
          <w:rFonts w:ascii="Times New Roman" w:hAnsi="Times New Roman" w:cs="Times New Roman"/>
        </w:rPr>
        <w:t>.</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5F6DC0" w:rsidRPr="00F81390" w:rsidRDefault="005F6DC0"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val="kk-KZ" w:eastAsia="en-US"/>
        </w:rPr>
      </w:pPr>
      <w:r w:rsidRPr="00F81390">
        <w:rPr>
          <w:rFonts w:ascii="Times New Roman" w:eastAsia="Calibri" w:hAnsi="Times New Roman" w:cs="Times New Roman"/>
          <w:b/>
          <w:color w:val="auto"/>
          <w:lang w:eastAsia="en-US"/>
        </w:rPr>
        <w:t xml:space="preserve">Эксперт по стандартизации </w:t>
      </w:r>
      <w:r w:rsidRPr="00F81390">
        <w:rPr>
          <w:rFonts w:ascii="Times New Roman" w:eastAsia="Calibri" w:hAnsi="Times New Roman" w:cs="Times New Roman"/>
          <w:b/>
          <w:color w:val="auto"/>
          <w:lang w:eastAsia="en-US"/>
        </w:rPr>
        <w:tab/>
      </w:r>
      <w:r w:rsidR="00E064A3">
        <w:rPr>
          <w:rFonts w:ascii="Times New Roman" w:eastAsia="Calibri" w:hAnsi="Times New Roman" w:cs="Times New Roman"/>
          <w:b/>
          <w:color w:val="auto"/>
          <w:lang w:eastAsia="en-US"/>
        </w:rPr>
        <w:tab/>
      </w:r>
      <w:r>
        <w:rPr>
          <w:rFonts w:ascii="Times New Roman" w:eastAsia="Calibri" w:hAnsi="Times New Roman" w:cs="Times New Roman"/>
          <w:b/>
          <w:color w:val="auto"/>
          <w:lang w:eastAsia="en-US"/>
        </w:rPr>
        <w:t xml:space="preserve"> </w:t>
      </w:r>
    </w:p>
    <w:p w:rsidR="00362928" w:rsidRPr="00F81390" w:rsidRDefault="00362928" w:rsidP="00362928">
      <w:pPr>
        <w:tabs>
          <w:tab w:val="left" w:pos="6379"/>
        </w:tabs>
        <w:ind w:firstLine="567"/>
        <w:jc w:val="both"/>
        <w:rPr>
          <w:rFonts w:ascii="Times New Roman" w:hAnsi="Times New Roman" w:cs="Times New Roman"/>
          <w:b/>
          <w:color w:val="auto"/>
        </w:rPr>
      </w:pPr>
      <w:r w:rsidRPr="00F81390">
        <w:rPr>
          <w:rFonts w:ascii="Times New Roman" w:hAnsi="Times New Roman" w:cs="Times New Roman"/>
          <w:b/>
        </w:rPr>
        <w:tab/>
      </w:r>
      <w:r w:rsidRPr="00F81390">
        <w:rPr>
          <w:rFonts w:ascii="Times New Roman" w:hAnsi="Times New Roman" w:cs="Times New Roman"/>
          <w:b/>
        </w:rPr>
        <w:tab/>
      </w:r>
    </w:p>
    <w:p w:rsidR="00427B65" w:rsidRPr="0089377E" w:rsidRDefault="00427B65" w:rsidP="00427B65">
      <w:pPr>
        <w:widowControl/>
        <w:spacing w:after="120" w:line="360" w:lineRule="auto"/>
        <w:ind w:left="283"/>
        <w:rPr>
          <w:rFonts w:ascii="Times New Roman" w:eastAsia="MS Mincho" w:hAnsi="Times New Roman" w:cs="Times New Roman"/>
          <w:color w:val="auto"/>
          <w:lang w:eastAsia="ja-JP"/>
        </w:rPr>
      </w:pPr>
    </w:p>
    <w:p w:rsidR="00AD6EBF" w:rsidRPr="0089377E" w:rsidRDefault="00AD6EBF" w:rsidP="00427B65">
      <w:pPr>
        <w:ind w:firstLine="567"/>
        <w:rPr>
          <w:rFonts w:ascii="Times New Roman" w:eastAsia="Times New Roman" w:hAnsi="Times New Roman" w:cs="Times New Roman"/>
          <w:b/>
          <w:color w:val="auto"/>
        </w:rPr>
      </w:pPr>
    </w:p>
    <w:p w:rsidR="00AD6EBF" w:rsidRPr="0089377E" w:rsidRDefault="00AD6EBF" w:rsidP="00427B65">
      <w:pPr>
        <w:ind w:firstLine="567"/>
        <w:rPr>
          <w:rFonts w:ascii="Times New Roman" w:eastAsia="Times New Roman" w:hAnsi="Times New Roman" w:cs="Times New Roman"/>
          <w:b/>
          <w:color w:val="auto"/>
        </w:rPr>
      </w:pPr>
    </w:p>
    <w:sectPr w:rsidR="00AD6EBF" w:rsidRPr="0089377E" w:rsidSect="00A40F79">
      <w:headerReference w:type="even" r:id="rId44"/>
      <w:headerReference w:type="default" r:id="rId45"/>
      <w:footerReference w:type="even" r:id="rId46"/>
      <w:footerReference w:type="default" r:id="rId47"/>
      <w:headerReference w:type="first" r:id="rId48"/>
      <w:footerReference w:type="first" r:id="rId49"/>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70F42" w:rsidRDefault="00070F42" w:rsidP="00C501EF">
      <w:r>
        <w:separator/>
      </w:r>
    </w:p>
  </w:endnote>
  <w:endnote w:type="continuationSeparator" w:id="0">
    <w:p w:rsidR="00070F42" w:rsidRDefault="00070F42"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D314DF" w:rsidRDefault="00D314DF">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862FDE">
          <w:rPr>
            <w:rFonts w:ascii="Times New Roman" w:hAnsi="Times New Roman" w:cs="Times New Roman"/>
            <w:noProof/>
            <w:sz w:val="24"/>
            <w:szCs w:val="24"/>
          </w:rPr>
          <w:t>40</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D314DF" w:rsidRPr="003E1CC3" w:rsidRDefault="00D314DF"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862FDE">
          <w:rPr>
            <w:rFonts w:ascii="Times New Roman" w:hAnsi="Times New Roman" w:cs="Times New Roman"/>
            <w:noProof/>
            <w:sz w:val="24"/>
            <w:szCs w:val="24"/>
          </w:rPr>
          <w:t>39</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14DF" w:rsidRPr="00A40F79" w:rsidRDefault="00D314DF" w:rsidP="00A40F79">
    <w:pPr>
      <w:pStyle w:val="ad"/>
      <w:pBdr>
        <w:top w:val="single" w:sz="18" w:space="1" w:color="auto"/>
      </w:pBdr>
      <w:tabs>
        <w:tab w:val="right" w:pos="9631"/>
      </w:tabs>
      <w:spacing w:before="40"/>
      <w:ind w:firstLine="567"/>
      <w:jc w:val="both"/>
      <w:rPr>
        <w:rFonts w:ascii="Times New Roman" w:hAnsi="Times New Roman"/>
        <w:sz w:val="24"/>
        <w:szCs w:val="24"/>
      </w:rPr>
    </w:pPr>
    <w:r w:rsidRPr="00A40F79">
      <w:rPr>
        <w:rFonts w:ascii="Times New Roman" w:hAnsi="Times New Roman"/>
        <w:b/>
        <w:i/>
        <w:sz w:val="24"/>
        <w:szCs w:val="24"/>
      </w:rPr>
      <w:t>Проект, редакция 1</w:t>
    </w:r>
    <w:r w:rsidRPr="00A40F79">
      <w:rPr>
        <w:rFonts w:ascii="Times New Roman" w:hAnsi="Times New Roman"/>
        <w:i/>
        <w:sz w:val="24"/>
        <w:szCs w:val="24"/>
      </w:rPr>
      <w:t xml:space="preserve">  </w:t>
    </w:r>
    <w:r w:rsidRPr="00A40F79">
      <w:rPr>
        <w:rFonts w:ascii="Times New Roman" w:hAnsi="Times New Roman"/>
        <w:sz w:val="24"/>
        <w:szCs w:val="24"/>
      </w:rPr>
      <w:t xml:space="preserve">   </w:t>
    </w:r>
    <w:r>
      <w:rPr>
        <w:rFonts w:ascii="Times New Roman" w:hAnsi="Times New Roman"/>
        <w:sz w:val="24"/>
        <w:szCs w:val="24"/>
      </w:rPr>
      <w:t xml:space="preserve">  </w:t>
    </w:r>
    <w:r w:rsidRPr="00A40F79">
      <w:rPr>
        <w:rFonts w:ascii="Times New Roman" w:hAnsi="Times New Roman"/>
        <w:sz w:val="24"/>
        <w:szCs w:val="24"/>
      </w:rPr>
      <w:t xml:space="preserve">                                                                                                      1</w:t>
    </w:r>
  </w:p>
  <w:p w:rsidR="00D314DF" w:rsidRDefault="00D314D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70F42" w:rsidRDefault="00070F42" w:rsidP="00C501EF">
      <w:r>
        <w:separator/>
      </w:r>
    </w:p>
  </w:footnote>
  <w:footnote w:type="continuationSeparator" w:id="0">
    <w:p w:rsidR="00070F42" w:rsidRDefault="00070F42" w:rsidP="00C501EF">
      <w:r>
        <w:continuationSeparator/>
      </w:r>
    </w:p>
  </w:footnote>
  <w:footnote w:id="1">
    <w:p w:rsidR="00D314DF" w:rsidRPr="006E6DF7" w:rsidRDefault="00D314DF" w:rsidP="003F1FA4">
      <w:pPr>
        <w:pStyle w:val="afa"/>
        <w:jc w:val="both"/>
        <w:rPr>
          <w:rFonts w:ascii="Times New Roman" w:hAnsi="Times New Roman" w:cs="Times New Roman"/>
        </w:rPr>
      </w:pPr>
      <w:r w:rsidRPr="006E6DF7">
        <w:rPr>
          <w:rStyle w:val="afc"/>
          <w:rFonts w:ascii="Times New Roman" w:hAnsi="Times New Roman" w:cs="Times New Roman"/>
        </w:rPr>
        <w:footnoteRef/>
      </w:r>
      <w:r w:rsidRPr="006E6DF7">
        <w:rPr>
          <w:rFonts w:ascii="Times New Roman" w:hAnsi="Times New Roman" w:cs="Times New Roman"/>
        </w:rPr>
        <w:t xml:space="preserve"> Это означает, что статистическая интерпретация результатов испытаний показывает, что 95% соответствующей продукции, по крайней мере, равны указанным выше значениям.</w:t>
      </w:r>
    </w:p>
  </w:footnote>
  <w:footnote w:id="2">
    <w:p w:rsidR="00D314DF" w:rsidRPr="00F12B80" w:rsidRDefault="00D314DF" w:rsidP="003F1FA4">
      <w:pPr>
        <w:pStyle w:val="Style30"/>
        <w:widowControl/>
        <w:ind w:firstLine="720"/>
        <w:jc w:val="both"/>
      </w:pPr>
      <w:r w:rsidRPr="00F12B80">
        <w:rPr>
          <w:rStyle w:val="afc"/>
        </w:rPr>
        <w:footnoteRef/>
      </w:r>
      <w:r w:rsidRPr="00F12B80">
        <w:t xml:space="preserve"> </w:t>
      </w:r>
      <w:r w:rsidRPr="00F12B80">
        <w:rPr>
          <w:rFonts w:ascii="Times New Roman" w:hAnsi="Times New Roman" w:cs="Times New Roman"/>
          <w:sz w:val="20"/>
          <w:szCs w:val="20"/>
        </w:rPr>
        <w:t>Это означает, что статистическая интерпретация результатов испытаний показывает, что 95% соответствующей продукции, по крайней мере, соответствует спецификации.</w:t>
      </w:r>
    </w:p>
  </w:footnote>
  <w:footnote w:id="3">
    <w:p w:rsidR="00D314DF" w:rsidRDefault="00D314DF" w:rsidP="003F1FA4">
      <w:pPr>
        <w:pStyle w:val="afa"/>
      </w:pPr>
      <w:r>
        <w:rPr>
          <w:rStyle w:val="afc"/>
        </w:rPr>
        <w:footnoteRef/>
      </w:r>
      <w:r>
        <w:t xml:space="preserve"> </w:t>
      </w:r>
      <w:r w:rsidRPr="00912E68">
        <w:rPr>
          <w:rStyle w:val="FontStyle99"/>
          <w:rFonts w:ascii="Times New Roman" w:hAnsi="Times New Roman" w:cs="Times New Roman"/>
          <w:b w:val="0"/>
          <w:sz w:val="20"/>
          <w:szCs w:val="20"/>
          <w:lang w:eastAsia="en-US"/>
        </w:rPr>
        <w:t>Это означает, что статическая оценка результатов испытания должна показать, что, по меньшей мере, 95% соответствующих конечных продуктов имеет прочность, соответствующую требованиям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14DF" w:rsidRPr="000300A8" w:rsidRDefault="00D314DF"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Pr>
        <w:rFonts w:ascii="Times New Roman" w:eastAsia="Calibri" w:hAnsi="Times New Roman" w:cs="Times New Roman"/>
        <w:b/>
        <w:color w:val="auto"/>
        <w:lang w:eastAsia="en-US"/>
      </w:rPr>
      <w:t xml:space="preserve"> 12839</w:t>
    </w:r>
  </w:p>
  <w:p w:rsidR="00D314DF" w:rsidRPr="006124E8" w:rsidRDefault="00D314DF" w:rsidP="000300A8">
    <w:pPr>
      <w:pStyle w:val="af"/>
      <w:tabs>
        <w:tab w:val="clear" w:pos="4677"/>
        <w:tab w:val="center" w:pos="142"/>
      </w:tabs>
    </w:pPr>
    <w:r w:rsidRPr="00714A5F">
      <w:rPr>
        <w:i/>
      </w:rPr>
      <w:t xml:space="preserve">(проект, </w:t>
    </w:r>
    <w:r w:rsidRPr="00B84D4A">
      <w:rPr>
        <w:i/>
      </w:rPr>
      <w:t>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14DF" w:rsidRPr="000300A8" w:rsidRDefault="00D314DF" w:rsidP="00782E42">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sidRPr="00B73895">
      <w:rPr>
        <w:b/>
      </w:rPr>
      <w:t>1</w:t>
    </w:r>
    <w:r>
      <w:rPr>
        <w:b/>
      </w:rPr>
      <w:t>2839</w:t>
    </w:r>
  </w:p>
  <w:p w:rsidR="00D314DF" w:rsidRPr="006124E8" w:rsidRDefault="00D314DF" w:rsidP="00782E42">
    <w:pPr>
      <w:pStyle w:val="af"/>
      <w:tabs>
        <w:tab w:val="clear" w:pos="4677"/>
        <w:tab w:val="center" w:pos="142"/>
      </w:tabs>
      <w:jc w:val="right"/>
      <w:rPr>
        <w:i/>
      </w:rPr>
    </w:pPr>
    <w:r w:rsidRPr="00714A5F">
      <w:rPr>
        <w:i/>
      </w:rPr>
      <w:t xml:space="preserve">(проект, </w:t>
    </w:r>
    <w:r w:rsidRPr="00B84D4A">
      <w:rPr>
        <w:i/>
      </w:rPr>
      <w:t>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14DF" w:rsidRPr="000300A8" w:rsidRDefault="00D314DF" w:rsidP="004B57B4">
    <w:pPr>
      <w:widowControl/>
      <w:tabs>
        <w:tab w:val="center" w:pos="4677"/>
        <w:tab w:val="right" w:pos="9355"/>
      </w:tabs>
      <w:jc w:val="right"/>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Pr>
        <w:rFonts w:ascii="Times New Roman" w:eastAsia="Calibri" w:hAnsi="Times New Roman" w:cs="Times New Roman"/>
        <w:b/>
        <w:color w:val="auto"/>
        <w:lang w:eastAsia="en-US"/>
      </w:rPr>
      <w:t xml:space="preserve"> 12839</w:t>
    </w:r>
  </w:p>
  <w:p w:rsidR="00D314DF" w:rsidRDefault="00D314DF" w:rsidP="004B57B4">
    <w:pPr>
      <w:pStyle w:val="af"/>
      <w:jc w:val="right"/>
    </w:pPr>
    <w:r w:rsidRPr="00714A5F">
      <w:rPr>
        <w:i/>
      </w:rPr>
      <w:t xml:space="preserve"> (проек</w:t>
    </w:r>
    <w:r w:rsidRPr="00B84D4A">
      <w:rPr>
        <w:i/>
      </w:rPr>
      <w:t>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5326F4"/>
    <w:multiLevelType w:val="hybridMultilevel"/>
    <w:tmpl w:val="FD0A29B8"/>
    <w:lvl w:ilvl="0" w:tplc="A2E81760">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24569153">
    <w:abstractNumId w:val="0"/>
  </w:num>
  <w:num w:numId="2" w16cid:durableId="1956447337">
    <w:abstractNumId w:val="25"/>
  </w:num>
  <w:num w:numId="3" w16cid:durableId="219945539">
    <w:abstractNumId w:val="6"/>
  </w:num>
  <w:num w:numId="4" w16cid:durableId="938101366">
    <w:abstractNumId w:val="13"/>
  </w:num>
  <w:num w:numId="5" w16cid:durableId="645622636">
    <w:abstractNumId w:val="51"/>
  </w:num>
  <w:num w:numId="6" w16cid:durableId="729422851">
    <w:abstractNumId w:val="22"/>
  </w:num>
  <w:num w:numId="7" w16cid:durableId="1158301287">
    <w:abstractNumId w:val="3"/>
  </w:num>
  <w:num w:numId="8" w16cid:durableId="1877693384">
    <w:abstractNumId w:val="46"/>
  </w:num>
  <w:num w:numId="9" w16cid:durableId="1416778595">
    <w:abstractNumId w:val="31"/>
  </w:num>
  <w:num w:numId="10" w16cid:durableId="680816283">
    <w:abstractNumId w:val="16"/>
  </w:num>
  <w:num w:numId="11" w16cid:durableId="547108404">
    <w:abstractNumId w:val="44"/>
  </w:num>
  <w:num w:numId="12" w16cid:durableId="1729113875">
    <w:abstractNumId w:val="57"/>
  </w:num>
  <w:num w:numId="13" w16cid:durableId="735662569">
    <w:abstractNumId w:val="9"/>
  </w:num>
  <w:num w:numId="14" w16cid:durableId="519052460">
    <w:abstractNumId w:val="27"/>
  </w:num>
  <w:num w:numId="15" w16cid:durableId="1123383342">
    <w:abstractNumId w:val="47"/>
  </w:num>
  <w:num w:numId="16" w16cid:durableId="2081247122">
    <w:abstractNumId w:val="24"/>
  </w:num>
  <w:num w:numId="17" w16cid:durableId="1215577156">
    <w:abstractNumId w:val="26"/>
  </w:num>
  <w:num w:numId="18" w16cid:durableId="50463869">
    <w:abstractNumId w:val="53"/>
  </w:num>
  <w:num w:numId="19" w16cid:durableId="496960872">
    <w:abstractNumId w:val="30"/>
  </w:num>
  <w:num w:numId="20" w16cid:durableId="120542503">
    <w:abstractNumId w:val="34"/>
  </w:num>
  <w:num w:numId="21" w16cid:durableId="555316401">
    <w:abstractNumId w:val="56"/>
  </w:num>
  <w:num w:numId="22" w16cid:durableId="799617540">
    <w:abstractNumId w:val="15"/>
  </w:num>
  <w:num w:numId="23" w16cid:durableId="356394918">
    <w:abstractNumId w:val="36"/>
  </w:num>
  <w:num w:numId="24" w16cid:durableId="1392339886">
    <w:abstractNumId w:val="48"/>
  </w:num>
  <w:num w:numId="25" w16cid:durableId="796338157">
    <w:abstractNumId w:val="43"/>
  </w:num>
  <w:num w:numId="26" w16cid:durableId="1883469647">
    <w:abstractNumId w:val="21"/>
  </w:num>
  <w:num w:numId="27" w16cid:durableId="1631594279">
    <w:abstractNumId w:val="52"/>
  </w:num>
  <w:num w:numId="28" w16cid:durableId="218176425">
    <w:abstractNumId w:val="20"/>
  </w:num>
  <w:num w:numId="29" w16cid:durableId="1239628754">
    <w:abstractNumId w:val="12"/>
  </w:num>
  <w:num w:numId="30" w16cid:durableId="1451242076">
    <w:abstractNumId w:val="55"/>
  </w:num>
  <w:num w:numId="31" w16cid:durableId="423192305">
    <w:abstractNumId w:val="23"/>
  </w:num>
  <w:num w:numId="32" w16cid:durableId="2026128475">
    <w:abstractNumId w:val="11"/>
  </w:num>
  <w:num w:numId="33" w16cid:durableId="2095593222">
    <w:abstractNumId w:val="58"/>
  </w:num>
  <w:num w:numId="34" w16cid:durableId="1894392119">
    <w:abstractNumId w:val="37"/>
  </w:num>
  <w:num w:numId="35" w16cid:durableId="1016077330">
    <w:abstractNumId w:val="54"/>
  </w:num>
  <w:num w:numId="36" w16cid:durableId="1709917203">
    <w:abstractNumId w:val="49"/>
  </w:num>
  <w:num w:numId="37" w16cid:durableId="257904924">
    <w:abstractNumId w:val="14"/>
  </w:num>
  <w:num w:numId="38" w16cid:durableId="549266253">
    <w:abstractNumId w:val="19"/>
  </w:num>
  <w:num w:numId="39" w16cid:durableId="1171799107">
    <w:abstractNumId w:val="4"/>
  </w:num>
  <w:num w:numId="40" w16cid:durableId="1314144038">
    <w:abstractNumId w:val="29"/>
  </w:num>
  <w:num w:numId="41" w16cid:durableId="2036497055">
    <w:abstractNumId w:val="39"/>
  </w:num>
  <w:num w:numId="42" w16cid:durableId="1146121138">
    <w:abstractNumId w:val="17"/>
  </w:num>
  <w:num w:numId="43" w16cid:durableId="1920821112">
    <w:abstractNumId w:val="10"/>
  </w:num>
  <w:num w:numId="44" w16cid:durableId="783691982">
    <w:abstractNumId w:val="7"/>
  </w:num>
  <w:num w:numId="45" w16cid:durableId="1152328496">
    <w:abstractNumId w:val="8"/>
  </w:num>
  <w:num w:numId="46" w16cid:durableId="1283877362">
    <w:abstractNumId w:val="50"/>
  </w:num>
  <w:num w:numId="47" w16cid:durableId="1263760976">
    <w:abstractNumId w:val="38"/>
  </w:num>
  <w:num w:numId="48" w16cid:durableId="1715690093">
    <w:abstractNumId w:val="2"/>
  </w:num>
  <w:num w:numId="49" w16cid:durableId="356197818">
    <w:abstractNumId w:val="45"/>
  </w:num>
  <w:num w:numId="50" w16cid:durableId="1472357514">
    <w:abstractNumId w:val="5"/>
  </w:num>
  <w:num w:numId="51" w16cid:durableId="1979608500">
    <w:abstractNumId w:val="32"/>
  </w:num>
  <w:num w:numId="52" w16cid:durableId="727068102">
    <w:abstractNumId w:val="1"/>
  </w:num>
  <w:num w:numId="53" w16cid:durableId="362832369">
    <w:abstractNumId w:val="28"/>
  </w:num>
  <w:num w:numId="54" w16cid:durableId="966354696">
    <w:abstractNumId w:val="42"/>
  </w:num>
  <w:num w:numId="55" w16cid:durableId="1842619855">
    <w:abstractNumId w:val="35"/>
  </w:num>
  <w:num w:numId="56" w16cid:durableId="76633392">
    <w:abstractNumId w:val="41"/>
  </w:num>
  <w:num w:numId="57" w16cid:durableId="988440650">
    <w:abstractNumId w:val="33"/>
  </w:num>
  <w:num w:numId="58" w16cid:durableId="848452065">
    <w:abstractNumId w:val="40"/>
  </w:num>
  <w:num w:numId="59" w16cid:durableId="1107889309">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16DB0"/>
    <w:rsid w:val="00020C33"/>
    <w:rsid w:val="00023CF5"/>
    <w:rsid w:val="000300A8"/>
    <w:rsid w:val="00032531"/>
    <w:rsid w:val="00033612"/>
    <w:rsid w:val="00035DFB"/>
    <w:rsid w:val="00035E47"/>
    <w:rsid w:val="00043BCC"/>
    <w:rsid w:val="00045899"/>
    <w:rsid w:val="0004624C"/>
    <w:rsid w:val="000542BF"/>
    <w:rsid w:val="000624F6"/>
    <w:rsid w:val="00065541"/>
    <w:rsid w:val="00067F53"/>
    <w:rsid w:val="00070F42"/>
    <w:rsid w:val="000730DD"/>
    <w:rsid w:val="00074ED2"/>
    <w:rsid w:val="00075A26"/>
    <w:rsid w:val="000762D9"/>
    <w:rsid w:val="0007698D"/>
    <w:rsid w:val="00077763"/>
    <w:rsid w:val="000834C9"/>
    <w:rsid w:val="00084557"/>
    <w:rsid w:val="00085135"/>
    <w:rsid w:val="0008732D"/>
    <w:rsid w:val="00087E0D"/>
    <w:rsid w:val="000A17EC"/>
    <w:rsid w:val="000C46D9"/>
    <w:rsid w:val="000C7B3C"/>
    <w:rsid w:val="000E236B"/>
    <w:rsid w:val="000E4BBD"/>
    <w:rsid w:val="000F0339"/>
    <w:rsid w:val="000F4D5F"/>
    <w:rsid w:val="000F5663"/>
    <w:rsid w:val="000F5AAA"/>
    <w:rsid w:val="00115B28"/>
    <w:rsid w:val="00120817"/>
    <w:rsid w:val="00121B70"/>
    <w:rsid w:val="00125748"/>
    <w:rsid w:val="00125E6D"/>
    <w:rsid w:val="001267E9"/>
    <w:rsid w:val="00127F80"/>
    <w:rsid w:val="00131D84"/>
    <w:rsid w:val="00133D8D"/>
    <w:rsid w:val="00135F27"/>
    <w:rsid w:val="00142592"/>
    <w:rsid w:val="001429AF"/>
    <w:rsid w:val="00142EE8"/>
    <w:rsid w:val="001509CA"/>
    <w:rsid w:val="00162E5C"/>
    <w:rsid w:val="00163C1D"/>
    <w:rsid w:val="00167686"/>
    <w:rsid w:val="001841AF"/>
    <w:rsid w:val="00190414"/>
    <w:rsid w:val="001A2AED"/>
    <w:rsid w:val="001A2FF5"/>
    <w:rsid w:val="001A4BF8"/>
    <w:rsid w:val="001A6831"/>
    <w:rsid w:val="001B4719"/>
    <w:rsid w:val="001B49A4"/>
    <w:rsid w:val="001B58FA"/>
    <w:rsid w:val="001C0451"/>
    <w:rsid w:val="001C0D57"/>
    <w:rsid w:val="001C240D"/>
    <w:rsid w:val="001C36FF"/>
    <w:rsid w:val="001C7582"/>
    <w:rsid w:val="001D1080"/>
    <w:rsid w:val="001D5457"/>
    <w:rsid w:val="001D7A02"/>
    <w:rsid w:val="001E0CE8"/>
    <w:rsid w:val="001E1B88"/>
    <w:rsid w:val="001E518E"/>
    <w:rsid w:val="001E5957"/>
    <w:rsid w:val="001E5EC2"/>
    <w:rsid w:val="001E7AF3"/>
    <w:rsid w:val="001F4477"/>
    <w:rsid w:val="001F5F05"/>
    <w:rsid w:val="00205BF0"/>
    <w:rsid w:val="002115D7"/>
    <w:rsid w:val="00211E5E"/>
    <w:rsid w:val="0021328C"/>
    <w:rsid w:val="0021759E"/>
    <w:rsid w:val="00220D11"/>
    <w:rsid w:val="00226FC5"/>
    <w:rsid w:val="0023287E"/>
    <w:rsid w:val="00232B07"/>
    <w:rsid w:val="0023700B"/>
    <w:rsid w:val="002418F1"/>
    <w:rsid w:val="00250777"/>
    <w:rsid w:val="0025348B"/>
    <w:rsid w:val="00266BDB"/>
    <w:rsid w:val="00270BFE"/>
    <w:rsid w:val="00271826"/>
    <w:rsid w:val="00271E59"/>
    <w:rsid w:val="00273E4E"/>
    <w:rsid w:val="00277BA9"/>
    <w:rsid w:val="002815E0"/>
    <w:rsid w:val="0028323C"/>
    <w:rsid w:val="002844D6"/>
    <w:rsid w:val="00291AA6"/>
    <w:rsid w:val="002B5611"/>
    <w:rsid w:val="002C2964"/>
    <w:rsid w:val="002C43B9"/>
    <w:rsid w:val="002D27DF"/>
    <w:rsid w:val="002D5B5A"/>
    <w:rsid w:val="002D758D"/>
    <w:rsid w:val="002E01DE"/>
    <w:rsid w:val="002F09EA"/>
    <w:rsid w:val="002F1BA1"/>
    <w:rsid w:val="002F3D1B"/>
    <w:rsid w:val="002F4C79"/>
    <w:rsid w:val="002F6910"/>
    <w:rsid w:val="002F7352"/>
    <w:rsid w:val="00301948"/>
    <w:rsid w:val="00312803"/>
    <w:rsid w:val="00314DC1"/>
    <w:rsid w:val="00317588"/>
    <w:rsid w:val="0031770F"/>
    <w:rsid w:val="00321357"/>
    <w:rsid w:val="003254DF"/>
    <w:rsid w:val="00327C8A"/>
    <w:rsid w:val="00336102"/>
    <w:rsid w:val="00352FA4"/>
    <w:rsid w:val="0035548E"/>
    <w:rsid w:val="00361CB0"/>
    <w:rsid w:val="0036265E"/>
    <w:rsid w:val="00362928"/>
    <w:rsid w:val="00364E12"/>
    <w:rsid w:val="003658E1"/>
    <w:rsid w:val="003706E0"/>
    <w:rsid w:val="00370C93"/>
    <w:rsid w:val="00370FB0"/>
    <w:rsid w:val="00376E65"/>
    <w:rsid w:val="0037760A"/>
    <w:rsid w:val="00380564"/>
    <w:rsid w:val="00382007"/>
    <w:rsid w:val="00382E46"/>
    <w:rsid w:val="00383CAD"/>
    <w:rsid w:val="00384751"/>
    <w:rsid w:val="00392A9F"/>
    <w:rsid w:val="00395AFC"/>
    <w:rsid w:val="0039761F"/>
    <w:rsid w:val="00397DE6"/>
    <w:rsid w:val="003A1270"/>
    <w:rsid w:val="003A3498"/>
    <w:rsid w:val="003A4A24"/>
    <w:rsid w:val="003A593B"/>
    <w:rsid w:val="003A79A9"/>
    <w:rsid w:val="003B3E06"/>
    <w:rsid w:val="003B6A3B"/>
    <w:rsid w:val="003C0F2B"/>
    <w:rsid w:val="003C48A1"/>
    <w:rsid w:val="003C7BD5"/>
    <w:rsid w:val="003D4254"/>
    <w:rsid w:val="003D540D"/>
    <w:rsid w:val="003E1CC3"/>
    <w:rsid w:val="003E2BFA"/>
    <w:rsid w:val="003E4BD9"/>
    <w:rsid w:val="003E5EF7"/>
    <w:rsid w:val="003F0B84"/>
    <w:rsid w:val="003F1FA4"/>
    <w:rsid w:val="003F4891"/>
    <w:rsid w:val="003F5A8C"/>
    <w:rsid w:val="00401E4E"/>
    <w:rsid w:val="00406F3A"/>
    <w:rsid w:val="00411B05"/>
    <w:rsid w:val="00415571"/>
    <w:rsid w:val="00416BDC"/>
    <w:rsid w:val="00427B65"/>
    <w:rsid w:val="00434000"/>
    <w:rsid w:val="00441A24"/>
    <w:rsid w:val="00455927"/>
    <w:rsid w:val="00457B0B"/>
    <w:rsid w:val="0046118F"/>
    <w:rsid w:val="00463DE4"/>
    <w:rsid w:val="004729F1"/>
    <w:rsid w:val="00472FC6"/>
    <w:rsid w:val="00483180"/>
    <w:rsid w:val="00487BD4"/>
    <w:rsid w:val="0049060E"/>
    <w:rsid w:val="004912B6"/>
    <w:rsid w:val="004929E9"/>
    <w:rsid w:val="004B57B4"/>
    <w:rsid w:val="004C3CDF"/>
    <w:rsid w:val="004C48F3"/>
    <w:rsid w:val="004C56DC"/>
    <w:rsid w:val="004C79C1"/>
    <w:rsid w:val="004F7A64"/>
    <w:rsid w:val="00500E03"/>
    <w:rsid w:val="00502F37"/>
    <w:rsid w:val="00504BB9"/>
    <w:rsid w:val="00517456"/>
    <w:rsid w:val="005244D3"/>
    <w:rsid w:val="0052776F"/>
    <w:rsid w:val="00527781"/>
    <w:rsid w:val="00534C88"/>
    <w:rsid w:val="0054536E"/>
    <w:rsid w:val="005467B2"/>
    <w:rsid w:val="005511E1"/>
    <w:rsid w:val="00555015"/>
    <w:rsid w:val="00556181"/>
    <w:rsid w:val="00566870"/>
    <w:rsid w:val="00567CDF"/>
    <w:rsid w:val="00567DCB"/>
    <w:rsid w:val="00581981"/>
    <w:rsid w:val="00592744"/>
    <w:rsid w:val="005935C9"/>
    <w:rsid w:val="005A3BED"/>
    <w:rsid w:val="005A7EDF"/>
    <w:rsid w:val="005B5BC2"/>
    <w:rsid w:val="005B60B0"/>
    <w:rsid w:val="005C0691"/>
    <w:rsid w:val="005C1A84"/>
    <w:rsid w:val="005D5F2E"/>
    <w:rsid w:val="005E09F2"/>
    <w:rsid w:val="005E0D71"/>
    <w:rsid w:val="005E0EC3"/>
    <w:rsid w:val="005E169D"/>
    <w:rsid w:val="005E1B32"/>
    <w:rsid w:val="005E55CB"/>
    <w:rsid w:val="005F2221"/>
    <w:rsid w:val="005F3CDA"/>
    <w:rsid w:val="005F51CF"/>
    <w:rsid w:val="005F6DC0"/>
    <w:rsid w:val="005F6FD3"/>
    <w:rsid w:val="005F7837"/>
    <w:rsid w:val="0060099B"/>
    <w:rsid w:val="006124E8"/>
    <w:rsid w:val="00613138"/>
    <w:rsid w:val="006165AF"/>
    <w:rsid w:val="00621CB5"/>
    <w:rsid w:val="006300B2"/>
    <w:rsid w:val="006307E7"/>
    <w:rsid w:val="00632B63"/>
    <w:rsid w:val="006363E8"/>
    <w:rsid w:val="006402AD"/>
    <w:rsid w:val="0064336B"/>
    <w:rsid w:val="00650723"/>
    <w:rsid w:val="006514AB"/>
    <w:rsid w:val="0065336C"/>
    <w:rsid w:val="00662A11"/>
    <w:rsid w:val="006661B5"/>
    <w:rsid w:val="0066740A"/>
    <w:rsid w:val="00675D61"/>
    <w:rsid w:val="00676F9F"/>
    <w:rsid w:val="006804D8"/>
    <w:rsid w:val="00684AED"/>
    <w:rsid w:val="00684C31"/>
    <w:rsid w:val="00687099"/>
    <w:rsid w:val="00687D11"/>
    <w:rsid w:val="00691363"/>
    <w:rsid w:val="00695FE5"/>
    <w:rsid w:val="006A01E2"/>
    <w:rsid w:val="006A47FC"/>
    <w:rsid w:val="006B0953"/>
    <w:rsid w:val="006B14C1"/>
    <w:rsid w:val="006B4F41"/>
    <w:rsid w:val="006B6248"/>
    <w:rsid w:val="006B74E1"/>
    <w:rsid w:val="006C6FAC"/>
    <w:rsid w:val="006C74D4"/>
    <w:rsid w:val="006D229C"/>
    <w:rsid w:val="006E1F83"/>
    <w:rsid w:val="006E280F"/>
    <w:rsid w:val="006E36F6"/>
    <w:rsid w:val="006E5B81"/>
    <w:rsid w:val="006F0D62"/>
    <w:rsid w:val="006F4D2D"/>
    <w:rsid w:val="00702680"/>
    <w:rsid w:val="00703344"/>
    <w:rsid w:val="00714A5F"/>
    <w:rsid w:val="00716297"/>
    <w:rsid w:val="00721D77"/>
    <w:rsid w:val="0072210B"/>
    <w:rsid w:val="00722C3E"/>
    <w:rsid w:val="007236AA"/>
    <w:rsid w:val="0073591D"/>
    <w:rsid w:val="00736A22"/>
    <w:rsid w:val="0075170F"/>
    <w:rsid w:val="007609FE"/>
    <w:rsid w:val="00761B8A"/>
    <w:rsid w:val="00770B45"/>
    <w:rsid w:val="00773086"/>
    <w:rsid w:val="007738D0"/>
    <w:rsid w:val="00776400"/>
    <w:rsid w:val="0077788C"/>
    <w:rsid w:val="00782E42"/>
    <w:rsid w:val="007866BD"/>
    <w:rsid w:val="00787962"/>
    <w:rsid w:val="007A7A1C"/>
    <w:rsid w:val="007B6B08"/>
    <w:rsid w:val="007B6B5D"/>
    <w:rsid w:val="007B7276"/>
    <w:rsid w:val="007C330A"/>
    <w:rsid w:val="007C3779"/>
    <w:rsid w:val="007C5C8B"/>
    <w:rsid w:val="007D1604"/>
    <w:rsid w:val="007D28E0"/>
    <w:rsid w:val="007D449D"/>
    <w:rsid w:val="007D5F7D"/>
    <w:rsid w:val="007D6019"/>
    <w:rsid w:val="007E0926"/>
    <w:rsid w:val="007E175D"/>
    <w:rsid w:val="007E17A3"/>
    <w:rsid w:val="007E2E34"/>
    <w:rsid w:val="007F494A"/>
    <w:rsid w:val="008045EE"/>
    <w:rsid w:val="0080478C"/>
    <w:rsid w:val="00827B5B"/>
    <w:rsid w:val="00837C67"/>
    <w:rsid w:val="0085094D"/>
    <w:rsid w:val="00854C25"/>
    <w:rsid w:val="0085532A"/>
    <w:rsid w:val="00860CDB"/>
    <w:rsid w:val="0086166E"/>
    <w:rsid w:val="00862FDE"/>
    <w:rsid w:val="00864B7C"/>
    <w:rsid w:val="00866DB6"/>
    <w:rsid w:val="00872B1B"/>
    <w:rsid w:val="00874C0A"/>
    <w:rsid w:val="00877292"/>
    <w:rsid w:val="00883213"/>
    <w:rsid w:val="0089377E"/>
    <w:rsid w:val="008A09C2"/>
    <w:rsid w:val="008A1448"/>
    <w:rsid w:val="008A1610"/>
    <w:rsid w:val="008A2963"/>
    <w:rsid w:val="008A5C0C"/>
    <w:rsid w:val="008B0B90"/>
    <w:rsid w:val="008B11ED"/>
    <w:rsid w:val="008B17CE"/>
    <w:rsid w:val="008D63E6"/>
    <w:rsid w:val="008D765C"/>
    <w:rsid w:val="008E23BE"/>
    <w:rsid w:val="008E2D7B"/>
    <w:rsid w:val="008F3B69"/>
    <w:rsid w:val="008F3E41"/>
    <w:rsid w:val="0090651D"/>
    <w:rsid w:val="00907C0C"/>
    <w:rsid w:val="00915E00"/>
    <w:rsid w:val="00924DAF"/>
    <w:rsid w:val="00932A9F"/>
    <w:rsid w:val="00940C1D"/>
    <w:rsid w:val="00941180"/>
    <w:rsid w:val="009465E2"/>
    <w:rsid w:val="00947111"/>
    <w:rsid w:val="009560D5"/>
    <w:rsid w:val="009561A8"/>
    <w:rsid w:val="00957B59"/>
    <w:rsid w:val="00965D7F"/>
    <w:rsid w:val="00966349"/>
    <w:rsid w:val="009663DB"/>
    <w:rsid w:val="0096667A"/>
    <w:rsid w:val="009669DC"/>
    <w:rsid w:val="00970088"/>
    <w:rsid w:val="0097207D"/>
    <w:rsid w:val="00990FEE"/>
    <w:rsid w:val="009949FF"/>
    <w:rsid w:val="009A3B54"/>
    <w:rsid w:val="009A3E18"/>
    <w:rsid w:val="009B07C3"/>
    <w:rsid w:val="009B1EF2"/>
    <w:rsid w:val="009B51BC"/>
    <w:rsid w:val="009B5996"/>
    <w:rsid w:val="009C027C"/>
    <w:rsid w:val="009C3F1F"/>
    <w:rsid w:val="009C6334"/>
    <w:rsid w:val="009D5B88"/>
    <w:rsid w:val="009D6B1F"/>
    <w:rsid w:val="009E0D42"/>
    <w:rsid w:val="009E2041"/>
    <w:rsid w:val="009F1F3A"/>
    <w:rsid w:val="009F21F0"/>
    <w:rsid w:val="009F37D5"/>
    <w:rsid w:val="00A11262"/>
    <w:rsid w:val="00A11BC0"/>
    <w:rsid w:val="00A161C1"/>
    <w:rsid w:val="00A208BD"/>
    <w:rsid w:val="00A21139"/>
    <w:rsid w:val="00A25553"/>
    <w:rsid w:val="00A2749D"/>
    <w:rsid w:val="00A31D93"/>
    <w:rsid w:val="00A36EEB"/>
    <w:rsid w:val="00A40F79"/>
    <w:rsid w:val="00A442B0"/>
    <w:rsid w:val="00A44CDA"/>
    <w:rsid w:val="00A53F26"/>
    <w:rsid w:val="00A602FA"/>
    <w:rsid w:val="00A60BFE"/>
    <w:rsid w:val="00A61C3A"/>
    <w:rsid w:val="00A727E4"/>
    <w:rsid w:val="00A73F75"/>
    <w:rsid w:val="00A80CE8"/>
    <w:rsid w:val="00A8212E"/>
    <w:rsid w:val="00A84581"/>
    <w:rsid w:val="00A86042"/>
    <w:rsid w:val="00A94C55"/>
    <w:rsid w:val="00AA0800"/>
    <w:rsid w:val="00AA0916"/>
    <w:rsid w:val="00AA2D9B"/>
    <w:rsid w:val="00AA32A1"/>
    <w:rsid w:val="00AA4110"/>
    <w:rsid w:val="00AA437B"/>
    <w:rsid w:val="00AA6C2F"/>
    <w:rsid w:val="00AB23C1"/>
    <w:rsid w:val="00AB5B6E"/>
    <w:rsid w:val="00AC16CC"/>
    <w:rsid w:val="00AC37F3"/>
    <w:rsid w:val="00AC5670"/>
    <w:rsid w:val="00AC7466"/>
    <w:rsid w:val="00AC7942"/>
    <w:rsid w:val="00AD1B5C"/>
    <w:rsid w:val="00AD2980"/>
    <w:rsid w:val="00AD6EBF"/>
    <w:rsid w:val="00AE39EA"/>
    <w:rsid w:val="00AE536A"/>
    <w:rsid w:val="00AE6E31"/>
    <w:rsid w:val="00AE7A26"/>
    <w:rsid w:val="00AF09F4"/>
    <w:rsid w:val="00B001D6"/>
    <w:rsid w:val="00B0149F"/>
    <w:rsid w:val="00B01A3C"/>
    <w:rsid w:val="00B059EC"/>
    <w:rsid w:val="00B06001"/>
    <w:rsid w:val="00B06738"/>
    <w:rsid w:val="00B1352B"/>
    <w:rsid w:val="00B153A5"/>
    <w:rsid w:val="00B16652"/>
    <w:rsid w:val="00B25AA1"/>
    <w:rsid w:val="00B26E59"/>
    <w:rsid w:val="00B30F7D"/>
    <w:rsid w:val="00B33B02"/>
    <w:rsid w:val="00B36BCD"/>
    <w:rsid w:val="00B423BA"/>
    <w:rsid w:val="00B64030"/>
    <w:rsid w:val="00B6764F"/>
    <w:rsid w:val="00B73895"/>
    <w:rsid w:val="00B7571E"/>
    <w:rsid w:val="00B80480"/>
    <w:rsid w:val="00B814A5"/>
    <w:rsid w:val="00B83025"/>
    <w:rsid w:val="00B841A5"/>
    <w:rsid w:val="00B84D4A"/>
    <w:rsid w:val="00B874D2"/>
    <w:rsid w:val="00B9755C"/>
    <w:rsid w:val="00BA079A"/>
    <w:rsid w:val="00BB52D3"/>
    <w:rsid w:val="00BC49E9"/>
    <w:rsid w:val="00BC50B0"/>
    <w:rsid w:val="00BC6A34"/>
    <w:rsid w:val="00BD4FB8"/>
    <w:rsid w:val="00BE020A"/>
    <w:rsid w:val="00BE02E8"/>
    <w:rsid w:val="00BE7C86"/>
    <w:rsid w:val="00BF0E13"/>
    <w:rsid w:val="00BF1546"/>
    <w:rsid w:val="00BF40D7"/>
    <w:rsid w:val="00BF6D1A"/>
    <w:rsid w:val="00C01428"/>
    <w:rsid w:val="00C078D8"/>
    <w:rsid w:val="00C10F5F"/>
    <w:rsid w:val="00C11A6D"/>
    <w:rsid w:val="00C14E06"/>
    <w:rsid w:val="00C15C59"/>
    <w:rsid w:val="00C2487D"/>
    <w:rsid w:val="00C25476"/>
    <w:rsid w:val="00C26351"/>
    <w:rsid w:val="00C30B9A"/>
    <w:rsid w:val="00C30DC0"/>
    <w:rsid w:val="00C4688C"/>
    <w:rsid w:val="00C468F3"/>
    <w:rsid w:val="00C46AF2"/>
    <w:rsid w:val="00C47EB3"/>
    <w:rsid w:val="00C501EF"/>
    <w:rsid w:val="00C508EE"/>
    <w:rsid w:val="00C533F9"/>
    <w:rsid w:val="00C56FBC"/>
    <w:rsid w:val="00C63BFC"/>
    <w:rsid w:val="00C64296"/>
    <w:rsid w:val="00C735D0"/>
    <w:rsid w:val="00C73C11"/>
    <w:rsid w:val="00C750DD"/>
    <w:rsid w:val="00C80EF4"/>
    <w:rsid w:val="00C9115A"/>
    <w:rsid w:val="00C932D7"/>
    <w:rsid w:val="00C960E9"/>
    <w:rsid w:val="00CA1F34"/>
    <w:rsid w:val="00CB3DDF"/>
    <w:rsid w:val="00CB401B"/>
    <w:rsid w:val="00CC42F1"/>
    <w:rsid w:val="00CD3675"/>
    <w:rsid w:val="00CE4EA0"/>
    <w:rsid w:val="00D15190"/>
    <w:rsid w:val="00D1666C"/>
    <w:rsid w:val="00D20C17"/>
    <w:rsid w:val="00D233E9"/>
    <w:rsid w:val="00D252D6"/>
    <w:rsid w:val="00D273EA"/>
    <w:rsid w:val="00D27423"/>
    <w:rsid w:val="00D314DF"/>
    <w:rsid w:val="00D3672E"/>
    <w:rsid w:val="00D447A1"/>
    <w:rsid w:val="00D44F4A"/>
    <w:rsid w:val="00D570BF"/>
    <w:rsid w:val="00D60A98"/>
    <w:rsid w:val="00D64F3D"/>
    <w:rsid w:val="00D66743"/>
    <w:rsid w:val="00D72D2C"/>
    <w:rsid w:val="00D72EFE"/>
    <w:rsid w:val="00D742CF"/>
    <w:rsid w:val="00D75271"/>
    <w:rsid w:val="00D801D0"/>
    <w:rsid w:val="00D854FB"/>
    <w:rsid w:val="00D87F2D"/>
    <w:rsid w:val="00D9120A"/>
    <w:rsid w:val="00D944E2"/>
    <w:rsid w:val="00D972E7"/>
    <w:rsid w:val="00D97744"/>
    <w:rsid w:val="00DA0239"/>
    <w:rsid w:val="00DA04FA"/>
    <w:rsid w:val="00DA0F47"/>
    <w:rsid w:val="00DA56FD"/>
    <w:rsid w:val="00DB1152"/>
    <w:rsid w:val="00DB657C"/>
    <w:rsid w:val="00DD42ED"/>
    <w:rsid w:val="00DE21EC"/>
    <w:rsid w:val="00DE5566"/>
    <w:rsid w:val="00DF00CC"/>
    <w:rsid w:val="00DF666C"/>
    <w:rsid w:val="00E0262C"/>
    <w:rsid w:val="00E04477"/>
    <w:rsid w:val="00E064A3"/>
    <w:rsid w:val="00E122C2"/>
    <w:rsid w:val="00E13B9C"/>
    <w:rsid w:val="00E17337"/>
    <w:rsid w:val="00E319C2"/>
    <w:rsid w:val="00E3341A"/>
    <w:rsid w:val="00E346C5"/>
    <w:rsid w:val="00E366E0"/>
    <w:rsid w:val="00E37D5B"/>
    <w:rsid w:val="00E51738"/>
    <w:rsid w:val="00E51B5A"/>
    <w:rsid w:val="00E529AF"/>
    <w:rsid w:val="00E5615E"/>
    <w:rsid w:val="00E56B17"/>
    <w:rsid w:val="00E638FE"/>
    <w:rsid w:val="00E87523"/>
    <w:rsid w:val="00E959F2"/>
    <w:rsid w:val="00E96D89"/>
    <w:rsid w:val="00EA546B"/>
    <w:rsid w:val="00EA6FAB"/>
    <w:rsid w:val="00EB41FD"/>
    <w:rsid w:val="00EB43DE"/>
    <w:rsid w:val="00EB5541"/>
    <w:rsid w:val="00EB7749"/>
    <w:rsid w:val="00EC26F7"/>
    <w:rsid w:val="00EC301A"/>
    <w:rsid w:val="00EC5327"/>
    <w:rsid w:val="00EC7B27"/>
    <w:rsid w:val="00ED5246"/>
    <w:rsid w:val="00EE294C"/>
    <w:rsid w:val="00EE614B"/>
    <w:rsid w:val="00F10E22"/>
    <w:rsid w:val="00F1419C"/>
    <w:rsid w:val="00F1493C"/>
    <w:rsid w:val="00F203DE"/>
    <w:rsid w:val="00F26AAA"/>
    <w:rsid w:val="00F36525"/>
    <w:rsid w:val="00F37D04"/>
    <w:rsid w:val="00F42BBF"/>
    <w:rsid w:val="00F50D63"/>
    <w:rsid w:val="00F633C0"/>
    <w:rsid w:val="00F6347A"/>
    <w:rsid w:val="00F653B0"/>
    <w:rsid w:val="00F75B0D"/>
    <w:rsid w:val="00F80786"/>
    <w:rsid w:val="00F85B17"/>
    <w:rsid w:val="00F87208"/>
    <w:rsid w:val="00F908E5"/>
    <w:rsid w:val="00F96FB4"/>
    <w:rsid w:val="00FA5ACA"/>
    <w:rsid w:val="00FB6763"/>
    <w:rsid w:val="00FC13E3"/>
    <w:rsid w:val="00FC534B"/>
    <w:rsid w:val="00FC77AB"/>
    <w:rsid w:val="00FD1FE9"/>
    <w:rsid w:val="00FD3718"/>
    <w:rsid w:val="00FD4450"/>
    <w:rsid w:val="00FD5054"/>
    <w:rsid w:val="00FD5813"/>
    <w:rsid w:val="00FD5FF7"/>
    <w:rsid w:val="00FE0A3C"/>
    <w:rsid w:val="00FE33BF"/>
    <w:rsid w:val="00FE4C15"/>
    <w:rsid w:val="00FE67F5"/>
    <w:rsid w:val="00FF2FF4"/>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99174"/>
  <w15:docId w15:val="{83F05E32-47F7-4D20-BA42-50E6B3AB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 w:type="paragraph" w:styleId="afa">
    <w:name w:val="footnote text"/>
    <w:basedOn w:val="a"/>
    <w:link w:val="afb"/>
    <w:uiPriority w:val="99"/>
    <w:semiHidden/>
    <w:unhideWhenUsed/>
    <w:rsid w:val="003F1FA4"/>
    <w:rPr>
      <w:sz w:val="20"/>
      <w:szCs w:val="20"/>
    </w:rPr>
  </w:style>
  <w:style w:type="character" w:customStyle="1" w:styleId="afb">
    <w:name w:val="Текст сноски Знак"/>
    <w:basedOn w:val="a0"/>
    <w:link w:val="afa"/>
    <w:uiPriority w:val="99"/>
    <w:semiHidden/>
    <w:rsid w:val="003F1FA4"/>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3F1FA4"/>
    <w:rPr>
      <w:vertAlign w:val="superscript"/>
    </w:rPr>
  </w:style>
  <w:style w:type="paragraph" w:customStyle="1" w:styleId="Style67">
    <w:name w:val="Style67"/>
    <w:basedOn w:val="a"/>
    <w:uiPriority w:val="99"/>
    <w:rsid w:val="003F1FA4"/>
    <w:pPr>
      <w:autoSpaceDE w:val="0"/>
      <w:autoSpaceDN w:val="0"/>
      <w:adjustRightInd w:val="0"/>
    </w:pPr>
    <w:rPr>
      <w:rFonts w:ascii="Arial" w:eastAsiaTheme="minorEastAsia" w:hAnsi="Arial" w:cs="Arial"/>
      <w:color w:val="auto"/>
    </w:rPr>
  </w:style>
  <w:style w:type="paragraph" w:customStyle="1" w:styleId="Style71">
    <w:name w:val="Style71"/>
    <w:basedOn w:val="a"/>
    <w:uiPriority w:val="99"/>
    <w:rsid w:val="003F1FA4"/>
    <w:pPr>
      <w:autoSpaceDE w:val="0"/>
      <w:autoSpaceDN w:val="0"/>
      <w:adjustRightInd w:val="0"/>
    </w:pPr>
    <w:rPr>
      <w:rFonts w:ascii="Arial" w:eastAsiaTheme="minorEastAsia" w:hAnsi="Arial" w:cs="Arial"/>
      <w:color w:val="auto"/>
    </w:rPr>
  </w:style>
  <w:style w:type="paragraph" w:customStyle="1" w:styleId="Style72">
    <w:name w:val="Style72"/>
    <w:basedOn w:val="a"/>
    <w:uiPriority w:val="99"/>
    <w:rsid w:val="003F1FA4"/>
    <w:pPr>
      <w:autoSpaceDE w:val="0"/>
      <w:autoSpaceDN w:val="0"/>
      <w:adjustRightInd w:val="0"/>
    </w:pPr>
    <w:rPr>
      <w:rFonts w:ascii="Arial" w:eastAsiaTheme="minorEastAsia" w:hAnsi="Arial" w:cs="Arial"/>
      <w:color w:val="auto"/>
    </w:rPr>
  </w:style>
  <w:style w:type="paragraph" w:customStyle="1" w:styleId="Style68">
    <w:name w:val="Style68"/>
    <w:basedOn w:val="a"/>
    <w:uiPriority w:val="99"/>
    <w:rsid w:val="003F1FA4"/>
    <w:pPr>
      <w:autoSpaceDE w:val="0"/>
      <w:autoSpaceDN w:val="0"/>
      <w:adjustRightInd w:val="0"/>
    </w:pPr>
    <w:rPr>
      <w:rFonts w:ascii="Arial" w:eastAsiaTheme="minorEastAsia" w:hAnsi="Arial" w:cs="Arial"/>
      <w:color w:val="auto"/>
    </w:rPr>
  </w:style>
  <w:style w:type="character" w:customStyle="1" w:styleId="FontStyle152">
    <w:name w:val="Font Style152"/>
    <w:uiPriority w:val="99"/>
    <w:rsid w:val="003F1FA4"/>
    <w:rPr>
      <w:rFonts w:ascii="Arial" w:hAnsi="Arial" w:cs="Arial"/>
      <w:b/>
      <w:bCs/>
      <w:color w:val="000000"/>
      <w:sz w:val="18"/>
      <w:szCs w:val="18"/>
    </w:rPr>
  </w:style>
  <w:style w:type="character" w:customStyle="1" w:styleId="FontStyle156">
    <w:name w:val="Font Style156"/>
    <w:uiPriority w:val="99"/>
    <w:rsid w:val="003F1FA4"/>
    <w:rPr>
      <w:rFonts w:ascii="Arial" w:hAnsi="Arial" w:cs="Arial"/>
      <w:color w:val="000000"/>
      <w:sz w:val="18"/>
      <w:szCs w:val="18"/>
    </w:rPr>
  </w:style>
  <w:style w:type="paragraph" w:customStyle="1" w:styleId="Style69">
    <w:name w:val="Style69"/>
    <w:basedOn w:val="a"/>
    <w:uiPriority w:val="99"/>
    <w:rsid w:val="003F1FA4"/>
    <w:pPr>
      <w:autoSpaceDE w:val="0"/>
      <w:autoSpaceDN w:val="0"/>
      <w:adjustRightInd w:val="0"/>
    </w:pPr>
    <w:rPr>
      <w:rFonts w:ascii="Arial" w:eastAsiaTheme="minorEastAsia"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33.png"/><Relationship Id="rId21" Type="http://schemas.openxmlformats.org/officeDocument/2006/relationships/image" Target="media/image15.emf"/><Relationship Id="rId34" Type="http://schemas.openxmlformats.org/officeDocument/2006/relationships/image" Target="media/image28.emf"/><Relationship Id="rId42" Type="http://schemas.openxmlformats.org/officeDocument/2006/relationships/image" Target="media/image35.png"/><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0.emf"/><Relationship Id="rId29" Type="http://schemas.openxmlformats.org/officeDocument/2006/relationships/image" Target="media/image23.emf"/><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hyperlink" Target="http://ec.europa.eu/enterprise/construction/cpd-ds/"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image" Target="media/image30.emf"/><Relationship Id="rId49" Type="http://schemas.openxmlformats.org/officeDocument/2006/relationships/footer" Target="footer3.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5.e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emf"/><Relationship Id="rId43" Type="http://schemas.openxmlformats.org/officeDocument/2006/relationships/image" Target="media/image36.png"/><Relationship Id="rId48" Type="http://schemas.openxmlformats.org/officeDocument/2006/relationships/header" Target="header3.xml"/><Relationship Id="rId8" Type="http://schemas.openxmlformats.org/officeDocument/2006/relationships/image" Target="media/image2.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emf"/><Relationship Id="rId46" Type="http://schemas.openxmlformats.org/officeDocument/2006/relationships/footer" Target="footer1.xml"/><Relationship Id="rId20" Type="http://schemas.openxmlformats.org/officeDocument/2006/relationships/image" Target="media/image14.emf"/><Relationship Id="rId41"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6476B-FACE-44A7-B898-5877E194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9795</Words>
  <Characters>55834</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14</cp:revision>
  <cp:lastPrinted>2015-12-04T03:26:00Z</cp:lastPrinted>
  <dcterms:created xsi:type="dcterms:W3CDTF">2023-05-23T04:52:00Z</dcterms:created>
  <dcterms:modified xsi:type="dcterms:W3CDTF">2023-05-25T17:51:00Z</dcterms:modified>
</cp:coreProperties>
</file>